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31E8" w14:textId="77777777" w:rsidR="00643F40" w:rsidRDefault="00000000">
      <w:pPr>
        <w:jc w:val="center"/>
        <w:rPr>
          <w:sz w:val="32"/>
          <w:szCs w:val="32"/>
          <w:lang w:val="vi-VN"/>
        </w:rPr>
      </w:pPr>
      <w:r>
        <w:rPr>
          <w:sz w:val="32"/>
          <w:szCs w:val="32"/>
        </w:rPr>
        <w:t>TRƯỜNG</w:t>
      </w:r>
      <w:r>
        <w:rPr>
          <w:sz w:val="32"/>
          <w:szCs w:val="32"/>
          <w:lang w:val="vi-VN"/>
        </w:rPr>
        <w:t xml:space="preserve"> ĐẠI HỌC SÀI GÒN</w:t>
      </w:r>
    </w:p>
    <w:p w14:paraId="77317F6C" w14:textId="77777777" w:rsidR="00643F40" w:rsidRDefault="00000000">
      <w:pPr>
        <w:jc w:val="center"/>
        <w:rPr>
          <w:b/>
          <w:bCs/>
          <w:sz w:val="32"/>
          <w:szCs w:val="32"/>
          <w:lang w:val="vi-VN"/>
        </w:rPr>
      </w:pPr>
      <w:r>
        <w:rPr>
          <w:b/>
          <w:bCs/>
          <w:sz w:val="32"/>
          <w:szCs w:val="32"/>
          <w:lang w:val="vi-VN"/>
        </w:rPr>
        <w:t>KHOA CÔNG NGHỆ THÔNG TIN</w:t>
      </w:r>
    </w:p>
    <w:p w14:paraId="40F252E3" w14:textId="77777777" w:rsidR="00643F40" w:rsidRDefault="00643F40">
      <w:pPr>
        <w:jc w:val="center"/>
        <w:rPr>
          <w:b/>
          <w:bCs/>
          <w:lang w:val="vi-VN"/>
        </w:rPr>
      </w:pPr>
    </w:p>
    <w:p w14:paraId="2B62A3A9" w14:textId="77777777" w:rsidR="00643F40" w:rsidRDefault="00000000">
      <w:pPr>
        <w:spacing w:before="1300"/>
        <w:jc w:val="center"/>
        <w:rPr>
          <w:rFonts w:ascii="Arial" w:eastAsia="Arial" w:hAnsi="Arial"/>
          <w:b/>
          <w:color w:val="1F4E79"/>
          <w:sz w:val="44"/>
          <w:lang w:val="vi-VN"/>
        </w:rPr>
      </w:pPr>
      <w:r>
        <w:rPr>
          <w:b/>
          <w:bCs/>
          <w:noProof/>
          <w:lang w:val="vi-VN"/>
        </w:rPr>
        <w:drawing>
          <wp:inline distT="0" distB="0" distL="0" distR="0" wp14:anchorId="7D0AB4A8" wp14:editId="1EC18D90">
            <wp:extent cx="2590800" cy="1356360"/>
            <wp:effectExtent l="0" t="0" r="0" b="0"/>
            <wp:docPr id="243797251" name="Picture 1" descr="A blue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1" name="Picture 1" descr="A blue circle with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0800" cy="1356360"/>
                    </a:xfrm>
                    <a:prstGeom prst="rect">
                      <a:avLst/>
                    </a:prstGeom>
                  </pic:spPr>
                </pic:pic>
              </a:graphicData>
            </a:graphic>
          </wp:inline>
        </w:drawing>
      </w:r>
    </w:p>
    <w:p w14:paraId="022D5208" w14:textId="77777777" w:rsidR="00643F40" w:rsidRDefault="00000000">
      <w:pPr>
        <w:spacing w:before="1300"/>
        <w:jc w:val="center"/>
        <w:rPr>
          <w:rFonts w:ascii="Arial" w:eastAsia="Arial" w:hAnsi="Arial"/>
          <w:b/>
          <w:color w:val="1F4E79"/>
          <w:sz w:val="44"/>
          <w:lang w:val="vi-VN"/>
        </w:rPr>
      </w:pPr>
      <w:r>
        <w:rPr>
          <w:rFonts w:ascii="Arial" w:eastAsia="Arial" w:hAnsi="Arial"/>
          <w:b/>
          <w:color w:val="1F4E79"/>
          <w:sz w:val="44"/>
        </w:rPr>
        <w:t>LAB</w:t>
      </w:r>
      <w:r>
        <w:rPr>
          <w:rFonts w:ascii="Arial" w:eastAsia="Arial" w:hAnsi="Arial"/>
          <w:b/>
          <w:color w:val="1F4E79"/>
          <w:sz w:val="44"/>
          <w:lang w:val="vi-VN"/>
        </w:rPr>
        <w:t xml:space="preserve"> </w:t>
      </w:r>
      <w:r>
        <w:rPr>
          <w:rFonts w:ascii="Arial" w:eastAsia="Arial" w:hAnsi="Arial"/>
          <w:b/>
          <w:color w:val="1F4E79"/>
          <w:sz w:val="44"/>
        </w:rPr>
        <w:t>03</w:t>
      </w:r>
    </w:p>
    <w:p w14:paraId="1FB0A2E6" w14:textId="77777777" w:rsidR="00643F40" w:rsidRDefault="00000000">
      <w:pPr>
        <w:spacing w:before="120"/>
        <w:jc w:val="center"/>
        <w:rPr>
          <w:lang w:val="vi-VN"/>
        </w:rPr>
      </w:pPr>
      <w:r>
        <w:rPr>
          <w:rFonts w:ascii="Arial" w:eastAsia="Arial" w:hAnsi="Arial"/>
          <w:b/>
          <w:color w:val="373737"/>
          <w:sz w:val="36"/>
        </w:rPr>
        <w:t>House</w:t>
      </w:r>
      <w:r>
        <w:rPr>
          <w:rFonts w:ascii="Arial" w:eastAsia="Arial" w:hAnsi="Arial"/>
          <w:b/>
          <w:color w:val="373737"/>
          <w:sz w:val="36"/>
          <w:lang w:val="vi-VN"/>
        </w:rPr>
        <w:t xml:space="preserve"> Price – Advanced Regression Techniques</w:t>
      </w:r>
    </w:p>
    <w:p w14:paraId="5666088E" w14:textId="77777777" w:rsidR="00643F40" w:rsidRDefault="00643F40">
      <w:pPr>
        <w:spacing w:before="200"/>
        <w:rPr>
          <w:lang w:val="vi-VN"/>
        </w:rPr>
      </w:pPr>
    </w:p>
    <w:p w14:paraId="23630681" w14:textId="77777777" w:rsidR="00643F40" w:rsidRDefault="00643F40">
      <w:pPr>
        <w:rPr>
          <w:lang w:val="vi-VN"/>
        </w:rPr>
      </w:pPr>
    </w:p>
    <w:p w14:paraId="28FD5151" w14:textId="77777777" w:rsidR="00643F40" w:rsidRDefault="00643F40">
      <w:pPr>
        <w:rPr>
          <w:lang w:val="vi-VN"/>
        </w:rPr>
      </w:pPr>
    </w:p>
    <w:tbl>
      <w:tblPr>
        <w:tblStyle w:val="TableGrid"/>
        <w:tblW w:w="0" w:type="auto"/>
        <w:tblInd w:w="4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404"/>
      </w:tblGrid>
      <w:tr w:rsidR="00643F40" w14:paraId="76990C4B" w14:textId="77777777">
        <w:tc>
          <w:tcPr>
            <w:tcW w:w="2552" w:type="dxa"/>
          </w:tcPr>
          <w:p w14:paraId="19254AB9" w14:textId="77777777" w:rsidR="00643F40" w:rsidRDefault="00000000">
            <w:pPr>
              <w:rPr>
                <w:lang w:val="vi-VN"/>
              </w:rPr>
            </w:pPr>
            <w:r>
              <w:rPr>
                <w:lang w:val="vi-VN"/>
              </w:rPr>
              <w:t>Thành Viên Nhóm</w:t>
            </w:r>
          </w:p>
        </w:tc>
        <w:tc>
          <w:tcPr>
            <w:tcW w:w="2404" w:type="dxa"/>
          </w:tcPr>
          <w:p w14:paraId="46B05AD2" w14:textId="77777777" w:rsidR="00643F40" w:rsidRDefault="00000000">
            <w:pPr>
              <w:rPr>
                <w:lang w:val="vi-VN"/>
              </w:rPr>
            </w:pPr>
            <w:r>
              <w:rPr>
                <w:lang w:val="vi-VN"/>
              </w:rPr>
              <w:t>Lớp: DCT123C4</w:t>
            </w:r>
          </w:p>
        </w:tc>
      </w:tr>
      <w:tr w:rsidR="00643F40" w14:paraId="0D181E38" w14:textId="77777777">
        <w:tc>
          <w:tcPr>
            <w:tcW w:w="2552" w:type="dxa"/>
          </w:tcPr>
          <w:p w14:paraId="68798990" w14:textId="77777777" w:rsidR="00643F40" w:rsidRDefault="00000000">
            <w:pPr>
              <w:rPr>
                <w:lang w:val="vi-VN"/>
              </w:rPr>
            </w:pPr>
            <w:r>
              <w:rPr>
                <w:lang w:val="vi-VN"/>
              </w:rPr>
              <w:t>Họ Tên</w:t>
            </w:r>
          </w:p>
        </w:tc>
        <w:tc>
          <w:tcPr>
            <w:tcW w:w="2404" w:type="dxa"/>
          </w:tcPr>
          <w:p w14:paraId="199F3DF2" w14:textId="77777777" w:rsidR="00643F40" w:rsidRDefault="00000000">
            <w:pPr>
              <w:rPr>
                <w:lang w:val="vi-VN"/>
              </w:rPr>
            </w:pPr>
            <w:r>
              <w:rPr>
                <w:lang w:val="vi-VN"/>
              </w:rPr>
              <w:t>MSSV</w:t>
            </w:r>
          </w:p>
        </w:tc>
      </w:tr>
      <w:tr w:rsidR="00643F40" w14:paraId="73BAE7AC" w14:textId="77777777">
        <w:tc>
          <w:tcPr>
            <w:tcW w:w="2552" w:type="dxa"/>
          </w:tcPr>
          <w:p w14:paraId="714C11BF" w14:textId="77777777" w:rsidR="00643F40" w:rsidRDefault="00000000">
            <w:pPr>
              <w:rPr>
                <w:lang w:val="vi-VN"/>
              </w:rPr>
            </w:pPr>
            <w:r>
              <w:rPr>
                <w:lang w:val="vi-VN"/>
              </w:rPr>
              <w:t>Nguyễn Đình Cường</w:t>
            </w:r>
          </w:p>
        </w:tc>
        <w:tc>
          <w:tcPr>
            <w:tcW w:w="2404" w:type="dxa"/>
          </w:tcPr>
          <w:p w14:paraId="0E51D090" w14:textId="77777777" w:rsidR="00643F40" w:rsidRDefault="00000000">
            <w:pPr>
              <w:rPr>
                <w:lang w:val="vi-VN"/>
              </w:rPr>
            </w:pPr>
            <w:r>
              <w:rPr>
                <w:lang w:val="vi-VN"/>
              </w:rPr>
              <w:t>3123411043</w:t>
            </w:r>
          </w:p>
        </w:tc>
      </w:tr>
      <w:tr w:rsidR="00643F40" w14:paraId="201F6D47" w14:textId="77777777">
        <w:tc>
          <w:tcPr>
            <w:tcW w:w="2552" w:type="dxa"/>
          </w:tcPr>
          <w:p w14:paraId="645696A3" w14:textId="77777777" w:rsidR="00643F40" w:rsidRDefault="00000000">
            <w:pPr>
              <w:rPr>
                <w:lang w:val="vi-VN"/>
              </w:rPr>
            </w:pPr>
            <w:r>
              <w:rPr>
                <w:lang w:val="vi-VN"/>
              </w:rPr>
              <w:t>Châu Quốc Bảo</w:t>
            </w:r>
          </w:p>
        </w:tc>
        <w:tc>
          <w:tcPr>
            <w:tcW w:w="2404" w:type="dxa"/>
          </w:tcPr>
          <w:p w14:paraId="68DDCD72" w14:textId="77777777" w:rsidR="00643F40" w:rsidRDefault="00000000">
            <w:pPr>
              <w:rPr>
                <w:lang w:val="vi-VN"/>
              </w:rPr>
            </w:pPr>
            <w:r>
              <w:t>3123411024</w:t>
            </w:r>
          </w:p>
        </w:tc>
      </w:tr>
      <w:tr w:rsidR="00643F40" w14:paraId="56C90A74" w14:textId="77777777">
        <w:tc>
          <w:tcPr>
            <w:tcW w:w="2552" w:type="dxa"/>
          </w:tcPr>
          <w:p w14:paraId="70AFEE9E" w14:textId="77777777" w:rsidR="00643F40" w:rsidRDefault="00000000">
            <w:pPr>
              <w:rPr>
                <w:lang w:val="vi-VN"/>
              </w:rPr>
            </w:pPr>
            <w:r>
              <w:rPr>
                <w:lang w:val="vi-VN"/>
              </w:rPr>
              <w:t>Võ Huỳnh Minh Sang</w:t>
            </w:r>
          </w:p>
        </w:tc>
        <w:tc>
          <w:tcPr>
            <w:tcW w:w="2404" w:type="dxa"/>
          </w:tcPr>
          <w:p w14:paraId="28621B96" w14:textId="77777777" w:rsidR="00643F40" w:rsidRDefault="00000000">
            <w:pPr>
              <w:rPr>
                <w:lang w:val="vi-VN"/>
              </w:rPr>
            </w:pPr>
            <w:r>
              <w:t>3123411256</w:t>
            </w:r>
          </w:p>
        </w:tc>
      </w:tr>
      <w:tr w:rsidR="00643F40" w14:paraId="7FCC5103" w14:textId="77777777">
        <w:tc>
          <w:tcPr>
            <w:tcW w:w="2552" w:type="dxa"/>
          </w:tcPr>
          <w:p w14:paraId="79A2F07C" w14:textId="77777777" w:rsidR="00643F40" w:rsidRDefault="00000000">
            <w:pPr>
              <w:rPr>
                <w:lang w:val="vi-VN"/>
              </w:rPr>
            </w:pPr>
            <w:r>
              <w:rPr>
                <w:lang w:val="vi-VN"/>
              </w:rPr>
              <w:t>Nguyễn Hoàng Long</w:t>
            </w:r>
          </w:p>
        </w:tc>
        <w:tc>
          <w:tcPr>
            <w:tcW w:w="2404" w:type="dxa"/>
          </w:tcPr>
          <w:p w14:paraId="7AF0B7E9" w14:textId="77777777" w:rsidR="00643F40" w:rsidRDefault="00000000">
            <w:pPr>
              <w:rPr>
                <w:lang w:val="vi-VN"/>
              </w:rPr>
            </w:pPr>
            <w:r>
              <w:t>3123411179</w:t>
            </w:r>
          </w:p>
        </w:tc>
      </w:tr>
    </w:tbl>
    <w:p w14:paraId="5C4CEB88" w14:textId="77777777" w:rsidR="00643F40" w:rsidRDefault="00643F40">
      <w:pPr>
        <w:rPr>
          <w:lang w:val="vi-VN"/>
        </w:rPr>
      </w:pPr>
    </w:p>
    <w:tbl>
      <w:tblPr>
        <w:tblStyle w:val="TableGrid"/>
        <w:tblpPr w:leftFromText="180" w:rightFromText="180" w:vertAnchor="text" w:horzAnchor="margin" w:tblpXSpec="right" w:tblpY="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414"/>
      </w:tblGrid>
      <w:tr w:rsidR="00643F40" w14:paraId="71B69D5E" w14:textId="77777777">
        <w:tc>
          <w:tcPr>
            <w:tcW w:w="2410" w:type="dxa"/>
          </w:tcPr>
          <w:p w14:paraId="0DF49B99" w14:textId="77777777" w:rsidR="00643F40" w:rsidRDefault="00000000">
            <w:pPr>
              <w:rPr>
                <w:lang w:val="vi-VN"/>
              </w:rPr>
            </w:pPr>
            <w:r>
              <w:rPr>
                <w:lang w:val="vi-VN"/>
              </w:rPr>
              <w:t>Giảng viên:</w:t>
            </w:r>
          </w:p>
        </w:tc>
        <w:tc>
          <w:tcPr>
            <w:tcW w:w="2414" w:type="dxa"/>
          </w:tcPr>
          <w:p w14:paraId="7C01F23A" w14:textId="77777777" w:rsidR="00643F40" w:rsidRDefault="00000000">
            <w:pPr>
              <w:rPr>
                <w:lang w:val="vi-VN"/>
              </w:rPr>
            </w:pPr>
            <w:r>
              <w:rPr>
                <w:lang w:val="vi-VN"/>
              </w:rPr>
              <w:t>TS.Đỗ Như Tài</w:t>
            </w:r>
          </w:p>
        </w:tc>
      </w:tr>
    </w:tbl>
    <w:p w14:paraId="05C01A8F" w14:textId="77777777" w:rsidR="00643F40" w:rsidRDefault="00643F40">
      <w:pPr>
        <w:rPr>
          <w:lang w:val="vi-VN"/>
        </w:rPr>
      </w:pPr>
    </w:p>
    <w:p w14:paraId="35C799B8" w14:textId="77777777" w:rsidR="00643F40" w:rsidRDefault="00643F40">
      <w:pPr>
        <w:rPr>
          <w:lang w:val="vi-VN"/>
        </w:rPr>
      </w:pPr>
    </w:p>
    <w:p w14:paraId="45610368" w14:textId="77777777" w:rsidR="00643F40" w:rsidRDefault="00643F40">
      <w:pPr>
        <w:rPr>
          <w:lang w:val="vi-VN"/>
        </w:rPr>
      </w:pPr>
    </w:p>
    <w:p w14:paraId="35CC8546" w14:textId="77777777" w:rsidR="00643F40" w:rsidRDefault="00643F40">
      <w:pPr>
        <w:jc w:val="center"/>
        <w:rPr>
          <w:lang w:val="vi-VN"/>
        </w:rPr>
      </w:pPr>
    </w:p>
    <w:p w14:paraId="022195C4" w14:textId="77777777" w:rsidR="00643F40" w:rsidRDefault="00000000">
      <w:pPr>
        <w:jc w:val="center"/>
        <w:rPr>
          <w:lang w:val="vi-VN"/>
        </w:rPr>
      </w:pPr>
      <w:r>
        <w:rPr>
          <w:lang w:val="vi-VN"/>
        </w:rPr>
        <w:t>TPHCM,THÁNG 10 NĂM 2026</w:t>
      </w:r>
    </w:p>
    <w:p w14:paraId="5D7B30AE" w14:textId="77777777" w:rsidR="00643F40" w:rsidRDefault="00643F40">
      <w:pPr>
        <w:spacing w:after="0" w:line="20" w:lineRule="exact"/>
        <w:sectPr w:rsidR="00643F40">
          <w:pgSz w:w="11907" w:h="16840"/>
          <w:pgMar w:top="1134" w:right="1134" w:bottom="1134" w:left="1701" w:header="720" w:footer="720" w:gutter="0"/>
          <w:pgBorders w:display="firstPage" w:offsetFrom="page">
            <w:top w:val="single" w:sz="8" w:space="24" w:color="auto"/>
            <w:left w:val="single" w:sz="8" w:space="24" w:color="auto"/>
            <w:bottom w:val="single" w:sz="8" w:space="24" w:color="auto"/>
            <w:right w:val="single" w:sz="8" w:space="24" w:color="auto"/>
          </w:pgBorders>
          <w:cols w:space="720"/>
          <w:docGrid w:linePitch="360"/>
        </w:sectPr>
      </w:pPr>
    </w:p>
    <w:p w14:paraId="5A07710F" w14:textId="77777777" w:rsidR="00643F40" w:rsidRDefault="00000000">
      <w:pPr>
        <w:pStyle w:val="ReportTOCTitle"/>
        <w:jc w:val="center"/>
      </w:pPr>
      <w:r>
        <w:lastRenderedPageBreak/>
        <w:t>MỤC LỤC</w:t>
      </w:r>
    </w:p>
    <w:p w14:paraId="6A8921DD" w14:textId="77777777" w:rsidR="00643F40" w:rsidRDefault="00000000">
      <w:pPr>
        <w:pStyle w:val="TOC1"/>
        <w:tabs>
          <w:tab w:val="right" w:leader="dot" w:pos="8788"/>
        </w:tabs>
      </w:pPr>
      <w:r>
        <w:fldChar w:fldCharType="begin"/>
      </w:r>
      <w:r>
        <w:instrText xml:space="preserve"> TOC \o "1-3" \h \z \t "Report Front,1,Report Unnumbered,1" </w:instrText>
      </w:r>
      <w:r>
        <w:fldChar w:fldCharType="separate"/>
      </w:r>
      <w:hyperlink w:anchor="_Toc27129" w:history="1">
        <w:r>
          <w:t>DANH SÁCH CÁC BẢNG</w:t>
        </w:r>
        <w:r>
          <w:tab/>
        </w:r>
        <w:r>
          <w:fldChar w:fldCharType="begin"/>
        </w:r>
        <w:r>
          <w:instrText xml:space="preserve"> PAGEREF _Toc27129 \h </w:instrText>
        </w:r>
        <w:r>
          <w:fldChar w:fldCharType="separate"/>
        </w:r>
        <w:r>
          <w:t>iii</w:t>
        </w:r>
        <w:r>
          <w:fldChar w:fldCharType="end"/>
        </w:r>
      </w:hyperlink>
    </w:p>
    <w:p w14:paraId="29E51E30" w14:textId="77777777" w:rsidR="00643F40" w:rsidRDefault="00000000">
      <w:pPr>
        <w:pStyle w:val="TOC1"/>
        <w:tabs>
          <w:tab w:val="right" w:leader="dot" w:pos="8788"/>
        </w:tabs>
      </w:pPr>
      <w:hyperlink w:anchor="_Toc5132" w:history="1">
        <w:r>
          <w:t>DANH SÁCH CÁC HÌNH</w:t>
        </w:r>
        <w:r>
          <w:tab/>
        </w:r>
        <w:r>
          <w:fldChar w:fldCharType="begin"/>
        </w:r>
        <w:r>
          <w:instrText xml:space="preserve"> PAGEREF _Toc5132 \h </w:instrText>
        </w:r>
        <w:r>
          <w:fldChar w:fldCharType="separate"/>
        </w:r>
        <w:r>
          <w:t>iv</w:t>
        </w:r>
        <w:r>
          <w:fldChar w:fldCharType="end"/>
        </w:r>
      </w:hyperlink>
    </w:p>
    <w:p w14:paraId="55C3D76D" w14:textId="77777777" w:rsidR="00643F40" w:rsidRDefault="00000000">
      <w:pPr>
        <w:pStyle w:val="TOC1"/>
        <w:tabs>
          <w:tab w:val="right" w:leader="dot" w:pos="8788"/>
        </w:tabs>
      </w:pPr>
      <w:hyperlink w:anchor="_Toc25615" w:history="1">
        <w:r>
          <w:t>1 Phân công công việc</w:t>
        </w:r>
        <w:r>
          <w:tab/>
        </w:r>
        <w:r>
          <w:fldChar w:fldCharType="begin"/>
        </w:r>
        <w:r>
          <w:instrText xml:space="preserve"> PAGEREF _Toc25615 \h </w:instrText>
        </w:r>
        <w:r>
          <w:fldChar w:fldCharType="separate"/>
        </w:r>
        <w:r>
          <w:t>1</w:t>
        </w:r>
        <w:r>
          <w:fldChar w:fldCharType="end"/>
        </w:r>
      </w:hyperlink>
    </w:p>
    <w:p w14:paraId="552C4F15" w14:textId="77777777" w:rsidR="00643F40" w:rsidRDefault="00000000">
      <w:pPr>
        <w:pStyle w:val="TOC1"/>
        <w:tabs>
          <w:tab w:val="right" w:leader="dot" w:pos="8788"/>
        </w:tabs>
      </w:pPr>
      <w:hyperlink w:anchor="_Toc22341" w:history="1">
        <w:r>
          <w:t>2 Giới thiệu bài toán</w:t>
        </w:r>
        <w:r>
          <w:tab/>
        </w:r>
        <w:r>
          <w:fldChar w:fldCharType="begin"/>
        </w:r>
        <w:r>
          <w:instrText xml:space="preserve"> PAGEREF _Toc22341 \h </w:instrText>
        </w:r>
        <w:r>
          <w:fldChar w:fldCharType="separate"/>
        </w:r>
        <w:r>
          <w:t>2</w:t>
        </w:r>
        <w:r>
          <w:fldChar w:fldCharType="end"/>
        </w:r>
      </w:hyperlink>
    </w:p>
    <w:p w14:paraId="1FE2B458" w14:textId="77777777" w:rsidR="00643F40" w:rsidRDefault="00000000">
      <w:pPr>
        <w:pStyle w:val="TOC2"/>
        <w:tabs>
          <w:tab w:val="right" w:leader="dot" w:pos="8788"/>
        </w:tabs>
        <w:ind w:left="480"/>
      </w:pPr>
      <w:hyperlink w:anchor="_Toc10772" w:history="1">
        <w:r>
          <w:t>2.1 Ames Housing Dataset</w:t>
        </w:r>
        <w:r>
          <w:tab/>
        </w:r>
        <w:r>
          <w:fldChar w:fldCharType="begin"/>
        </w:r>
        <w:r>
          <w:instrText xml:space="preserve"> PAGEREF _Toc10772 \h </w:instrText>
        </w:r>
        <w:r>
          <w:fldChar w:fldCharType="separate"/>
        </w:r>
        <w:r>
          <w:t>2</w:t>
        </w:r>
        <w:r>
          <w:fldChar w:fldCharType="end"/>
        </w:r>
      </w:hyperlink>
    </w:p>
    <w:p w14:paraId="572D5408" w14:textId="77777777" w:rsidR="00643F40" w:rsidRDefault="00000000">
      <w:pPr>
        <w:pStyle w:val="TOC2"/>
        <w:tabs>
          <w:tab w:val="right" w:leader="dot" w:pos="8788"/>
        </w:tabs>
        <w:ind w:left="480"/>
      </w:pPr>
      <w:hyperlink w:anchor="_Toc27076" w:history="1">
        <w:r>
          <w:t>2.2 Mục tiêu bài toán</w:t>
        </w:r>
        <w:r>
          <w:tab/>
        </w:r>
        <w:r>
          <w:fldChar w:fldCharType="begin"/>
        </w:r>
        <w:r>
          <w:instrText xml:space="preserve"> PAGEREF _Toc27076 \h </w:instrText>
        </w:r>
        <w:r>
          <w:fldChar w:fldCharType="separate"/>
        </w:r>
        <w:r>
          <w:t>2</w:t>
        </w:r>
        <w:r>
          <w:fldChar w:fldCharType="end"/>
        </w:r>
      </w:hyperlink>
    </w:p>
    <w:p w14:paraId="00FD9C5D" w14:textId="77777777" w:rsidR="00643F40" w:rsidRDefault="00000000">
      <w:pPr>
        <w:pStyle w:val="TOC2"/>
        <w:tabs>
          <w:tab w:val="right" w:leader="dot" w:pos="8788"/>
        </w:tabs>
        <w:ind w:left="480"/>
      </w:pPr>
      <w:hyperlink w:anchor="_Toc2568" w:history="1">
        <w:r>
          <w:t>2.3 Thước đo đánh giá</w:t>
        </w:r>
        <w:r>
          <w:tab/>
        </w:r>
        <w:r>
          <w:fldChar w:fldCharType="begin"/>
        </w:r>
        <w:r>
          <w:instrText xml:space="preserve"> PAGEREF _Toc2568 \h </w:instrText>
        </w:r>
        <w:r>
          <w:fldChar w:fldCharType="separate"/>
        </w:r>
        <w:r>
          <w:t>2</w:t>
        </w:r>
        <w:r>
          <w:fldChar w:fldCharType="end"/>
        </w:r>
      </w:hyperlink>
    </w:p>
    <w:p w14:paraId="1C644D04" w14:textId="77777777" w:rsidR="00643F40" w:rsidRDefault="00000000">
      <w:pPr>
        <w:pStyle w:val="TOC1"/>
        <w:tabs>
          <w:tab w:val="right" w:leader="dot" w:pos="8788"/>
        </w:tabs>
      </w:pPr>
      <w:hyperlink w:anchor="_Toc13356" w:history="1">
        <w:r>
          <w:t>3 Phân tích dữ liệu</w:t>
        </w:r>
        <w:r>
          <w:tab/>
        </w:r>
        <w:r>
          <w:fldChar w:fldCharType="begin"/>
        </w:r>
        <w:r>
          <w:instrText xml:space="preserve"> PAGEREF _Toc13356 \h </w:instrText>
        </w:r>
        <w:r>
          <w:fldChar w:fldCharType="separate"/>
        </w:r>
        <w:r>
          <w:t>3</w:t>
        </w:r>
        <w:r>
          <w:fldChar w:fldCharType="end"/>
        </w:r>
      </w:hyperlink>
    </w:p>
    <w:p w14:paraId="4EEB52E4" w14:textId="77777777" w:rsidR="00643F40" w:rsidRDefault="00000000">
      <w:pPr>
        <w:pStyle w:val="TOC2"/>
        <w:tabs>
          <w:tab w:val="right" w:leader="dot" w:pos="8788"/>
        </w:tabs>
        <w:ind w:left="480"/>
      </w:pPr>
      <w:hyperlink w:anchor="_Toc23075" w:history="1">
        <w:r>
          <w:t>3.1 Quy mô và thuộc tính dữ liệu</w:t>
        </w:r>
        <w:r>
          <w:tab/>
        </w:r>
        <w:r>
          <w:fldChar w:fldCharType="begin"/>
        </w:r>
        <w:r>
          <w:instrText xml:space="preserve"> PAGEREF _Toc23075 \h </w:instrText>
        </w:r>
        <w:r>
          <w:fldChar w:fldCharType="separate"/>
        </w:r>
        <w:r>
          <w:t>3</w:t>
        </w:r>
        <w:r>
          <w:fldChar w:fldCharType="end"/>
        </w:r>
      </w:hyperlink>
    </w:p>
    <w:p w14:paraId="34D7E243" w14:textId="77777777" w:rsidR="00643F40" w:rsidRDefault="00000000">
      <w:pPr>
        <w:pStyle w:val="TOC2"/>
        <w:tabs>
          <w:tab w:val="right" w:leader="dot" w:pos="8788"/>
        </w:tabs>
        <w:ind w:left="480"/>
      </w:pPr>
      <w:hyperlink w:anchor="_Toc27531" w:history="1">
        <w:r>
          <w:t>3.2 Giá trị thiếu</w:t>
        </w:r>
        <w:r>
          <w:tab/>
        </w:r>
        <w:r>
          <w:fldChar w:fldCharType="begin"/>
        </w:r>
        <w:r>
          <w:instrText xml:space="preserve"> PAGEREF _Toc27531 \h </w:instrText>
        </w:r>
        <w:r>
          <w:fldChar w:fldCharType="separate"/>
        </w:r>
        <w:r>
          <w:t>3</w:t>
        </w:r>
        <w:r>
          <w:fldChar w:fldCharType="end"/>
        </w:r>
      </w:hyperlink>
    </w:p>
    <w:p w14:paraId="590FF603" w14:textId="77777777" w:rsidR="00643F40" w:rsidRDefault="00000000">
      <w:pPr>
        <w:pStyle w:val="TOC2"/>
        <w:tabs>
          <w:tab w:val="right" w:leader="dot" w:pos="8788"/>
        </w:tabs>
        <w:ind w:left="480"/>
      </w:pPr>
      <w:hyperlink w:anchor="_Toc7199" w:history="1">
        <w:r>
          <w:t>3.3 Phân bố SalePrice và các đặc trưng</w:t>
        </w:r>
        <w:r>
          <w:tab/>
        </w:r>
        <w:r>
          <w:fldChar w:fldCharType="begin"/>
        </w:r>
        <w:r>
          <w:instrText xml:space="preserve"> PAGEREF _Toc7199 \h </w:instrText>
        </w:r>
        <w:r>
          <w:fldChar w:fldCharType="separate"/>
        </w:r>
        <w:r>
          <w:t>4</w:t>
        </w:r>
        <w:r>
          <w:fldChar w:fldCharType="end"/>
        </w:r>
      </w:hyperlink>
    </w:p>
    <w:p w14:paraId="545DAA7A" w14:textId="77777777" w:rsidR="00643F40" w:rsidRDefault="00000000">
      <w:pPr>
        <w:pStyle w:val="TOC2"/>
        <w:tabs>
          <w:tab w:val="right" w:leader="dot" w:pos="8788"/>
        </w:tabs>
        <w:ind w:left="480"/>
      </w:pPr>
      <w:hyperlink w:anchor="_Toc20461" w:history="1">
        <w:r>
          <w:t>3.4 Tương quan giữa các biến số</w:t>
        </w:r>
        <w:r>
          <w:tab/>
        </w:r>
        <w:r>
          <w:fldChar w:fldCharType="begin"/>
        </w:r>
        <w:r>
          <w:instrText xml:space="preserve"> PAGEREF _Toc20461 \h </w:instrText>
        </w:r>
        <w:r>
          <w:fldChar w:fldCharType="separate"/>
        </w:r>
        <w:r>
          <w:t>6</w:t>
        </w:r>
        <w:r>
          <w:fldChar w:fldCharType="end"/>
        </w:r>
      </w:hyperlink>
    </w:p>
    <w:p w14:paraId="2861FEE9" w14:textId="77777777" w:rsidR="00643F40" w:rsidRDefault="00000000">
      <w:pPr>
        <w:pStyle w:val="TOC2"/>
        <w:tabs>
          <w:tab w:val="right" w:leader="dot" w:pos="8788"/>
        </w:tabs>
        <w:ind w:left="480"/>
      </w:pPr>
      <w:hyperlink w:anchor="_Toc18449" w:history="1">
        <w:r>
          <w:t>3.5 Kiểm tra ngoại lệ</w:t>
        </w:r>
        <w:r>
          <w:tab/>
        </w:r>
        <w:r>
          <w:fldChar w:fldCharType="begin"/>
        </w:r>
        <w:r>
          <w:instrText xml:space="preserve"> PAGEREF _Toc18449 \h </w:instrText>
        </w:r>
        <w:r>
          <w:fldChar w:fldCharType="separate"/>
        </w:r>
        <w:r>
          <w:t>7</w:t>
        </w:r>
        <w:r>
          <w:fldChar w:fldCharType="end"/>
        </w:r>
      </w:hyperlink>
    </w:p>
    <w:p w14:paraId="527CFC65" w14:textId="77777777" w:rsidR="00643F40" w:rsidRDefault="00000000">
      <w:pPr>
        <w:pStyle w:val="TOC1"/>
        <w:tabs>
          <w:tab w:val="right" w:leader="dot" w:pos="8788"/>
        </w:tabs>
      </w:pPr>
      <w:hyperlink w:anchor="_Toc14442" w:history="1">
        <w:r>
          <w:t>4 Tiền xử lý dữ liệu</w:t>
        </w:r>
        <w:r>
          <w:tab/>
        </w:r>
        <w:r>
          <w:fldChar w:fldCharType="begin"/>
        </w:r>
        <w:r>
          <w:instrText xml:space="preserve"> PAGEREF _Toc14442 \h </w:instrText>
        </w:r>
        <w:r>
          <w:fldChar w:fldCharType="separate"/>
        </w:r>
        <w:r>
          <w:t>8</w:t>
        </w:r>
        <w:r>
          <w:fldChar w:fldCharType="end"/>
        </w:r>
      </w:hyperlink>
    </w:p>
    <w:p w14:paraId="1FEBA109" w14:textId="77777777" w:rsidR="00643F40" w:rsidRDefault="00000000">
      <w:pPr>
        <w:pStyle w:val="TOC2"/>
        <w:tabs>
          <w:tab w:val="right" w:leader="dot" w:pos="8788"/>
        </w:tabs>
        <w:ind w:left="480"/>
      </w:pPr>
      <w:hyperlink w:anchor="_Toc25278" w:history="1">
        <w:r>
          <w:t>4.1 Xử lý dữ liệu thiếu</w:t>
        </w:r>
        <w:r>
          <w:tab/>
        </w:r>
        <w:r>
          <w:fldChar w:fldCharType="begin"/>
        </w:r>
        <w:r>
          <w:instrText xml:space="preserve"> PAGEREF _Toc25278 \h </w:instrText>
        </w:r>
        <w:r>
          <w:fldChar w:fldCharType="separate"/>
        </w:r>
        <w:r>
          <w:t>8</w:t>
        </w:r>
        <w:r>
          <w:fldChar w:fldCharType="end"/>
        </w:r>
      </w:hyperlink>
    </w:p>
    <w:p w14:paraId="2D8D90CA" w14:textId="77777777" w:rsidR="00643F40" w:rsidRDefault="00000000">
      <w:pPr>
        <w:pStyle w:val="TOC2"/>
        <w:tabs>
          <w:tab w:val="right" w:leader="dot" w:pos="8788"/>
        </w:tabs>
        <w:ind w:left="480"/>
      </w:pPr>
      <w:hyperlink w:anchor="_Toc8341" w:history="1">
        <w:r>
          <w:t>4.2 Mã hóa đặc trưng phân loại</w:t>
        </w:r>
        <w:r>
          <w:tab/>
        </w:r>
        <w:r>
          <w:fldChar w:fldCharType="begin"/>
        </w:r>
        <w:r>
          <w:instrText xml:space="preserve"> PAGEREF _Toc8341 \h </w:instrText>
        </w:r>
        <w:r>
          <w:fldChar w:fldCharType="separate"/>
        </w:r>
        <w:r>
          <w:t>8</w:t>
        </w:r>
        <w:r>
          <w:fldChar w:fldCharType="end"/>
        </w:r>
      </w:hyperlink>
    </w:p>
    <w:p w14:paraId="2AF869E7" w14:textId="77777777" w:rsidR="00643F40" w:rsidRDefault="00000000">
      <w:pPr>
        <w:pStyle w:val="TOC2"/>
        <w:tabs>
          <w:tab w:val="right" w:leader="dot" w:pos="8788"/>
        </w:tabs>
        <w:ind w:left="480"/>
      </w:pPr>
      <w:hyperlink w:anchor="_Toc25544" w:history="1">
        <w:r>
          <w:t>4.3 Chuẩn hóa đặc trưng số</w:t>
        </w:r>
        <w:r>
          <w:tab/>
        </w:r>
        <w:r>
          <w:fldChar w:fldCharType="begin"/>
        </w:r>
        <w:r>
          <w:instrText xml:space="preserve"> PAGEREF _Toc25544 \h </w:instrText>
        </w:r>
        <w:r>
          <w:fldChar w:fldCharType="separate"/>
        </w:r>
        <w:r>
          <w:t>8</w:t>
        </w:r>
        <w:r>
          <w:fldChar w:fldCharType="end"/>
        </w:r>
      </w:hyperlink>
    </w:p>
    <w:p w14:paraId="17039890" w14:textId="77777777" w:rsidR="00643F40" w:rsidRDefault="00000000">
      <w:pPr>
        <w:pStyle w:val="TOC2"/>
        <w:tabs>
          <w:tab w:val="right" w:leader="dot" w:pos="8788"/>
        </w:tabs>
        <w:ind w:left="480"/>
      </w:pPr>
      <w:hyperlink w:anchor="_Toc19067" w:history="1">
        <w:r>
          <w:t>4.4 Biến đổi target và khôi phục giá bán</w:t>
        </w:r>
        <w:r>
          <w:tab/>
        </w:r>
        <w:r>
          <w:fldChar w:fldCharType="begin"/>
        </w:r>
        <w:r>
          <w:instrText xml:space="preserve"> PAGEREF _Toc19067 \h </w:instrText>
        </w:r>
        <w:r>
          <w:fldChar w:fldCharType="separate"/>
        </w:r>
        <w:r>
          <w:t>9</w:t>
        </w:r>
        <w:r>
          <w:fldChar w:fldCharType="end"/>
        </w:r>
      </w:hyperlink>
    </w:p>
    <w:p w14:paraId="00009765" w14:textId="77777777" w:rsidR="00643F40" w:rsidRDefault="00000000">
      <w:pPr>
        <w:pStyle w:val="TOC1"/>
        <w:tabs>
          <w:tab w:val="right" w:leader="dot" w:pos="8788"/>
        </w:tabs>
      </w:pPr>
      <w:hyperlink w:anchor="_Toc21040" w:history="1">
        <w:r>
          <w:t>5 Machine Learning với sklearn</w:t>
        </w:r>
        <w:r>
          <w:tab/>
        </w:r>
        <w:r>
          <w:fldChar w:fldCharType="begin"/>
        </w:r>
        <w:r>
          <w:instrText xml:space="preserve"> PAGEREF _Toc21040 \h </w:instrText>
        </w:r>
        <w:r>
          <w:fldChar w:fldCharType="separate"/>
        </w:r>
        <w:r>
          <w:t>10</w:t>
        </w:r>
        <w:r>
          <w:fldChar w:fldCharType="end"/>
        </w:r>
      </w:hyperlink>
    </w:p>
    <w:p w14:paraId="31BCB151" w14:textId="77777777" w:rsidR="00643F40" w:rsidRDefault="00000000">
      <w:pPr>
        <w:pStyle w:val="TOC2"/>
        <w:tabs>
          <w:tab w:val="right" w:leader="dot" w:pos="8788"/>
        </w:tabs>
        <w:ind w:left="480"/>
      </w:pPr>
      <w:hyperlink w:anchor="_Toc24982" w:history="1">
        <w:r>
          <w:t>5.1 Các mô hình baseline</w:t>
        </w:r>
        <w:r>
          <w:tab/>
        </w:r>
        <w:r>
          <w:fldChar w:fldCharType="begin"/>
        </w:r>
        <w:r>
          <w:instrText xml:space="preserve"> PAGEREF _Toc24982 \h </w:instrText>
        </w:r>
        <w:r>
          <w:fldChar w:fldCharType="separate"/>
        </w:r>
        <w:r>
          <w:t>10</w:t>
        </w:r>
        <w:r>
          <w:fldChar w:fldCharType="end"/>
        </w:r>
      </w:hyperlink>
    </w:p>
    <w:p w14:paraId="2EEB5009" w14:textId="77777777" w:rsidR="00643F40" w:rsidRDefault="00000000">
      <w:pPr>
        <w:pStyle w:val="TOC2"/>
        <w:tabs>
          <w:tab w:val="right" w:leader="dot" w:pos="8788"/>
        </w:tabs>
        <w:ind w:left="480"/>
      </w:pPr>
      <w:hyperlink w:anchor="_Toc29183" w:history="1">
        <w:r>
          <w:t>5.2 Ridge và các mô hình có điều chuẩn</w:t>
        </w:r>
        <w:r>
          <w:tab/>
        </w:r>
        <w:r>
          <w:fldChar w:fldCharType="begin"/>
        </w:r>
        <w:r>
          <w:instrText xml:space="preserve"> PAGEREF _Toc29183 \h </w:instrText>
        </w:r>
        <w:r>
          <w:fldChar w:fldCharType="separate"/>
        </w:r>
        <w:r>
          <w:t>10</w:t>
        </w:r>
        <w:r>
          <w:fldChar w:fldCharType="end"/>
        </w:r>
      </w:hyperlink>
    </w:p>
    <w:p w14:paraId="146A4835" w14:textId="77777777" w:rsidR="00643F40" w:rsidRDefault="00000000">
      <w:pPr>
        <w:pStyle w:val="TOC2"/>
        <w:tabs>
          <w:tab w:val="right" w:leader="dot" w:pos="8788"/>
        </w:tabs>
        <w:ind w:left="480"/>
      </w:pPr>
      <w:hyperlink w:anchor="_Toc11875" w:history="1">
        <w:r>
          <w:t>5.3 Random Forest và Extra Trees</w:t>
        </w:r>
        <w:r>
          <w:tab/>
        </w:r>
        <w:r>
          <w:fldChar w:fldCharType="begin"/>
        </w:r>
        <w:r>
          <w:instrText xml:space="preserve"> PAGEREF _Toc11875 \h </w:instrText>
        </w:r>
        <w:r>
          <w:fldChar w:fldCharType="separate"/>
        </w:r>
        <w:r>
          <w:t>10</w:t>
        </w:r>
        <w:r>
          <w:fldChar w:fldCharType="end"/>
        </w:r>
      </w:hyperlink>
    </w:p>
    <w:p w14:paraId="4C60D20D" w14:textId="77777777" w:rsidR="00643F40" w:rsidRDefault="00000000">
      <w:pPr>
        <w:pStyle w:val="TOC2"/>
        <w:tabs>
          <w:tab w:val="right" w:leader="dot" w:pos="8788"/>
        </w:tabs>
        <w:ind w:left="480"/>
      </w:pPr>
      <w:hyperlink w:anchor="_Toc29712" w:history="1">
        <w:r>
          <w:t>5.4 Gradient Boosting và HistGradientBoosting</w:t>
        </w:r>
        <w:r>
          <w:tab/>
        </w:r>
        <w:r>
          <w:fldChar w:fldCharType="begin"/>
        </w:r>
        <w:r>
          <w:instrText xml:space="preserve"> PAGEREF _Toc29712 \h </w:instrText>
        </w:r>
        <w:r>
          <w:fldChar w:fldCharType="separate"/>
        </w:r>
        <w:r>
          <w:t>11</w:t>
        </w:r>
        <w:r>
          <w:fldChar w:fldCharType="end"/>
        </w:r>
      </w:hyperlink>
    </w:p>
    <w:p w14:paraId="39670A6D" w14:textId="77777777" w:rsidR="00643F40" w:rsidRDefault="00000000">
      <w:pPr>
        <w:pStyle w:val="TOC2"/>
        <w:tabs>
          <w:tab w:val="right" w:leader="dot" w:pos="8788"/>
        </w:tabs>
        <w:ind w:left="480"/>
      </w:pPr>
      <w:hyperlink w:anchor="_Toc10093" w:history="1">
        <w:r>
          <w:t>5.5 Tìm kiếm siêu tham số</w:t>
        </w:r>
        <w:r>
          <w:tab/>
        </w:r>
        <w:r>
          <w:fldChar w:fldCharType="begin"/>
        </w:r>
        <w:r>
          <w:instrText xml:space="preserve"> PAGEREF _Toc10093 \h </w:instrText>
        </w:r>
        <w:r>
          <w:fldChar w:fldCharType="separate"/>
        </w:r>
        <w:r>
          <w:t>11</w:t>
        </w:r>
        <w:r>
          <w:fldChar w:fldCharType="end"/>
        </w:r>
      </w:hyperlink>
    </w:p>
    <w:p w14:paraId="4107B8EF" w14:textId="77777777" w:rsidR="00643F40" w:rsidRDefault="00000000">
      <w:pPr>
        <w:pStyle w:val="TOC1"/>
        <w:tabs>
          <w:tab w:val="right" w:leader="dot" w:pos="8788"/>
        </w:tabs>
      </w:pPr>
      <w:hyperlink w:anchor="_Toc24915" w:history="1">
        <w:r>
          <w:t>6 MLP bằng PyTorch</w:t>
        </w:r>
        <w:r>
          <w:tab/>
        </w:r>
        <w:r>
          <w:fldChar w:fldCharType="begin"/>
        </w:r>
        <w:r>
          <w:instrText xml:space="preserve"> PAGEREF _Toc24915 \h </w:instrText>
        </w:r>
        <w:r>
          <w:fldChar w:fldCharType="separate"/>
        </w:r>
        <w:r>
          <w:t>12</w:t>
        </w:r>
        <w:r>
          <w:fldChar w:fldCharType="end"/>
        </w:r>
      </w:hyperlink>
    </w:p>
    <w:p w14:paraId="604E91A6" w14:textId="77777777" w:rsidR="00643F40" w:rsidRDefault="00000000">
      <w:pPr>
        <w:pStyle w:val="TOC2"/>
        <w:tabs>
          <w:tab w:val="right" w:leader="dot" w:pos="8788"/>
        </w:tabs>
        <w:ind w:left="480"/>
      </w:pPr>
      <w:hyperlink w:anchor="_Toc21532" w:history="1">
        <w:r>
          <w:t>6.1 Kiến trúc mạng</w:t>
        </w:r>
        <w:r>
          <w:tab/>
        </w:r>
        <w:r>
          <w:fldChar w:fldCharType="begin"/>
        </w:r>
        <w:r>
          <w:instrText xml:space="preserve"> PAGEREF _Toc21532 \h </w:instrText>
        </w:r>
        <w:r>
          <w:fldChar w:fldCharType="separate"/>
        </w:r>
        <w:r>
          <w:t>12</w:t>
        </w:r>
        <w:r>
          <w:fldChar w:fldCharType="end"/>
        </w:r>
      </w:hyperlink>
    </w:p>
    <w:p w14:paraId="41366B91" w14:textId="77777777" w:rsidR="00643F40" w:rsidRDefault="00000000">
      <w:pPr>
        <w:pStyle w:val="TOC2"/>
        <w:tabs>
          <w:tab w:val="right" w:leader="dot" w:pos="8788"/>
        </w:tabs>
        <w:ind w:left="480"/>
      </w:pPr>
      <w:hyperlink w:anchor="_Toc1282" w:history="1">
        <w:r>
          <w:t>6.2 Dataset và DataLoader</w:t>
        </w:r>
        <w:r>
          <w:tab/>
        </w:r>
        <w:r>
          <w:fldChar w:fldCharType="begin"/>
        </w:r>
        <w:r>
          <w:instrText xml:space="preserve"> PAGEREF _Toc1282 \h </w:instrText>
        </w:r>
        <w:r>
          <w:fldChar w:fldCharType="separate"/>
        </w:r>
        <w:r>
          <w:t>12</w:t>
        </w:r>
        <w:r>
          <w:fldChar w:fldCharType="end"/>
        </w:r>
      </w:hyperlink>
    </w:p>
    <w:p w14:paraId="5FC9607B" w14:textId="77777777" w:rsidR="00643F40" w:rsidRDefault="00000000">
      <w:pPr>
        <w:pStyle w:val="TOC2"/>
        <w:tabs>
          <w:tab w:val="right" w:leader="dot" w:pos="8788"/>
        </w:tabs>
        <w:ind w:left="480"/>
      </w:pPr>
      <w:hyperlink w:anchor="_Toc22146" w:history="1">
        <w:r>
          <w:t>6.3 Loss và optimizer</w:t>
        </w:r>
        <w:r>
          <w:tab/>
        </w:r>
        <w:r>
          <w:fldChar w:fldCharType="begin"/>
        </w:r>
        <w:r>
          <w:instrText xml:space="preserve"> PAGEREF _Toc22146 \h </w:instrText>
        </w:r>
        <w:r>
          <w:fldChar w:fldCharType="separate"/>
        </w:r>
        <w:r>
          <w:t>12</w:t>
        </w:r>
        <w:r>
          <w:fldChar w:fldCharType="end"/>
        </w:r>
      </w:hyperlink>
    </w:p>
    <w:p w14:paraId="4B874179" w14:textId="77777777" w:rsidR="00643F40" w:rsidRDefault="00000000">
      <w:pPr>
        <w:pStyle w:val="TOC2"/>
        <w:tabs>
          <w:tab w:val="right" w:leader="dot" w:pos="8788"/>
        </w:tabs>
        <w:ind w:left="480"/>
      </w:pPr>
      <w:hyperlink w:anchor="_Toc30106" w:history="1">
        <w:r>
          <w:t>6.4 Quá trình huấn luyện và early stopping</w:t>
        </w:r>
        <w:r>
          <w:tab/>
        </w:r>
        <w:r>
          <w:fldChar w:fldCharType="begin"/>
        </w:r>
        <w:r>
          <w:instrText xml:space="preserve"> PAGEREF _Toc30106 \h </w:instrText>
        </w:r>
        <w:r>
          <w:fldChar w:fldCharType="separate"/>
        </w:r>
        <w:r>
          <w:t>13</w:t>
        </w:r>
        <w:r>
          <w:fldChar w:fldCharType="end"/>
        </w:r>
      </w:hyperlink>
    </w:p>
    <w:p w14:paraId="1EE7A34A" w14:textId="77777777" w:rsidR="00643F40" w:rsidRDefault="00000000">
      <w:pPr>
        <w:pStyle w:val="TOC2"/>
        <w:tabs>
          <w:tab w:val="right" w:leader="dot" w:pos="8788"/>
        </w:tabs>
        <w:ind w:left="480"/>
      </w:pPr>
      <w:hyperlink w:anchor="_Toc23800" w:history="1">
        <w:r>
          <w:t>6.5 Validation và dự đoán test</w:t>
        </w:r>
        <w:r>
          <w:tab/>
        </w:r>
        <w:r>
          <w:fldChar w:fldCharType="begin"/>
        </w:r>
        <w:r>
          <w:instrText xml:space="preserve"> PAGEREF _Toc23800 \h </w:instrText>
        </w:r>
        <w:r>
          <w:fldChar w:fldCharType="separate"/>
        </w:r>
        <w:r>
          <w:t>14</w:t>
        </w:r>
        <w:r>
          <w:fldChar w:fldCharType="end"/>
        </w:r>
      </w:hyperlink>
    </w:p>
    <w:p w14:paraId="377009AD" w14:textId="77777777" w:rsidR="00643F40" w:rsidRDefault="00000000">
      <w:pPr>
        <w:pStyle w:val="TOC1"/>
        <w:tabs>
          <w:tab w:val="right" w:leader="dot" w:pos="8788"/>
        </w:tabs>
      </w:pPr>
      <w:hyperlink w:anchor="_Toc6817" w:history="1">
        <w:r>
          <w:t>7 Feature engineering</w:t>
        </w:r>
        <w:r>
          <w:tab/>
        </w:r>
        <w:r>
          <w:fldChar w:fldCharType="begin"/>
        </w:r>
        <w:r>
          <w:instrText xml:space="preserve"> PAGEREF _Toc6817 \h </w:instrText>
        </w:r>
        <w:r>
          <w:fldChar w:fldCharType="separate"/>
        </w:r>
        <w:r>
          <w:t>15</w:t>
        </w:r>
        <w:r>
          <w:fldChar w:fldCharType="end"/>
        </w:r>
      </w:hyperlink>
    </w:p>
    <w:p w14:paraId="603009BD" w14:textId="77777777" w:rsidR="00643F40" w:rsidRDefault="00000000">
      <w:pPr>
        <w:pStyle w:val="TOC2"/>
        <w:tabs>
          <w:tab w:val="right" w:leader="dot" w:pos="8788"/>
        </w:tabs>
        <w:ind w:left="480"/>
      </w:pPr>
      <w:hyperlink w:anchor="_Toc336" w:history="1">
        <w:r>
          <w:t>7.1 Tạo các đặc trưng mới</w:t>
        </w:r>
        <w:r>
          <w:tab/>
        </w:r>
        <w:r>
          <w:fldChar w:fldCharType="begin"/>
        </w:r>
        <w:r>
          <w:instrText xml:space="preserve"> PAGEREF _Toc336 \h </w:instrText>
        </w:r>
        <w:r>
          <w:fldChar w:fldCharType="separate"/>
        </w:r>
        <w:r>
          <w:t>15</w:t>
        </w:r>
        <w:r>
          <w:fldChar w:fldCharType="end"/>
        </w:r>
      </w:hyperlink>
    </w:p>
    <w:p w14:paraId="2DF273F9" w14:textId="77777777" w:rsidR="00643F40" w:rsidRDefault="00000000">
      <w:pPr>
        <w:pStyle w:val="TOC2"/>
        <w:tabs>
          <w:tab w:val="right" w:leader="dot" w:pos="8788"/>
        </w:tabs>
        <w:ind w:left="480"/>
      </w:pPr>
      <w:hyperlink w:anchor="_Toc15732" w:history="1">
        <w:r>
          <w:t>7.2 Đánh giá từng đặc trưng</w:t>
        </w:r>
        <w:r>
          <w:tab/>
        </w:r>
        <w:r>
          <w:fldChar w:fldCharType="begin"/>
        </w:r>
        <w:r>
          <w:instrText xml:space="preserve"> PAGEREF _Toc15732 \h </w:instrText>
        </w:r>
        <w:r>
          <w:fldChar w:fldCharType="separate"/>
        </w:r>
        <w:r>
          <w:t>15</w:t>
        </w:r>
        <w:r>
          <w:fldChar w:fldCharType="end"/>
        </w:r>
      </w:hyperlink>
    </w:p>
    <w:p w14:paraId="4957E8E7" w14:textId="77777777" w:rsidR="00643F40" w:rsidRDefault="00000000">
      <w:pPr>
        <w:pStyle w:val="TOC2"/>
        <w:tabs>
          <w:tab w:val="right" w:leader="dot" w:pos="8788"/>
        </w:tabs>
        <w:ind w:left="480"/>
      </w:pPr>
      <w:hyperlink w:anchor="_Toc2786" w:history="1">
        <w:r>
          <w:t>7.3 Thiết kế ablation E0 đến E5</w:t>
        </w:r>
        <w:r>
          <w:tab/>
        </w:r>
        <w:r>
          <w:fldChar w:fldCharType="begin"/>
        </w:r>
        <w:r>
          <w:instrText xml:space="preserve"> PAGEREF _Toc2786 \h </w:instrText>
        </w:r>
        <w:r>
          <w:fldChar w:fldCharType="separate"/>
        </w:r>
        <w:r>
          <w:t>17</w:t>
        </w:r>
        <w:r>
          <w:fldChar w:fldCharType="end"/>
        </w:r>
      </w:hyperlink>
    </w:p>
    <w:p w14:paraId="4C8ED0C4" w14:textId="77777777" w:rsidR="00643F40" w:rsidRDefault="00000000">
      <w:pPr>
        <w:pStyle w:val="TOC1"/>
        <w:tabs>
          <w:tab w:val="right" w:leader="dot" w:pos="8788"/>
        </w:tabs>
      </w:pPr>
      <w:hyperlink w:anchor="_Toc26040" w:history="1">
        <w:r>
          <w:t>8 Kết quả thực nghiệm</w:t>
        </w:r>
        <w:r>
          <w:tab/>
        </w:r>
        <w:r>
          <w:fldChar w:fldCharType="begin"/>
        </w:r>
        <w:r>
          <w:instrText xml:space="preserve"> PAGEREF _Toc26040 \h </w:instrText>
        </w:r>
        <w:r>
          <w:fldChar w:fldCharType="separate"/>
        </w:r>
        <w:r>
          <w:t>18</w:t>
        </w:r>
        <w:r>
          <w:fldChar w:fldCharType="end"/>
        </w:r>
      </w:hyperlink>
    </w:p>
    <w:p w14:paraId="1DEBC9CB" w14:textId="77777777" w:rsidR="00643F40" w:rsidRDefault="00000000">
      <w:pPr>
        <w:pStyle w:val="TOC2"/>
        <w:tabs>
          <w:tab w:val="right" w:leader="dot" w:pos="8788"/>
        </w:tabs>
        <w:ind w:left="480"/>
      </w:pPr>
      <w:hyperlink w:anchor="_Toc29125" w:history="1">
        <w:r>
          <w:t>8.1 So sánh các mô hình sklearn</w:t>
        </w:r>
        <w:r>
          <w:tab/>
        </w:r>
        <w:r>
          <w:fldChar w:fldCharType="begin"/>
        </w:r>
        <w:r>
          <w:instrText xml:space="preserve"> PAGEREF _Toc29125 \h </w:instrText>
        </w:r>
        <w:r>
          <w:fldChar w:fldCharType="separate"/>
        </w:r>
        <w:r>
          <w:t>18</w:t>
        </w:r>
        <w:r>
          <w:fldChar w:fldCharType="end"/>
        </w:r>
      </w:hyperlink>
    </w:p>
    <w:p w14:paraId="79A93B5F" w14:textId="77777777" w:rsidR="00643F40" w:rsidRDefault="00000000">
      <w:pPr>
        <w:pStyle w:val="TOC2"/>
        <w:tabs>
          <w:tab w:val="right" w:leader="dot" w:pos="8788"/>
        </w:tabs>
        <w:ind w:left="480"/>
      </w:pPr>
      <w:hyperlink w:anchor="_Toc1570" w:history="1">
        <w:r>
          <w:t>8.2 So sánh các cấu hình MLP</w:t>
        </w:r>
        <w:r>
          <w:tab/>
        </w:r>
        <w:r>
          <w:fldChar w:fldCharType="begin"/>
        </w:r>
        <w:r>
          <w:instrText xml:space="preserve"> PAGEREF _Toc1570 \h </w:instrText>
        </w:r>
        <w:r>
          <w:fldChar w:fldCharType="separate"/>
        </w:r>
        <w:r>
          <w:t>19</w:t>
        </w:r>
        <w:r>
          <w:fldChar w:fldCharType="end"/>
        </w:r>
      </w:hyperlink>
    </w:p>
    <w:p w14:paraId="6C57A86A" w14:textId="77777777" w:rsidR="00643F40" w:rsidRDefault="00000000">
      <w:pPr>
        <w:pStyle w:val="TOC2"/>
        <w:tabs>
          <w:tab w:val="right" w:leader="dot" w:pos="8788"/>
        </w:tabs>
        <w:ind w:left="480"/>
      </w:pPr>
      <w:hyperlink w:anchor="_Toc13543" w:history="1">
        <w:r>
          <w:t>8.3 Ảnh hưởng của feature engineering</w:t>
        </w:r>
        <w:r>
          <w:tab/>
        </w:r>
        <w:r>
          <w:fldChar w:fldCharType="begin"/>
        </w:r>
        <w:r>
          <w:instrText xml:space="preserve"> PAGEREF _Toc13543 \h </w:instrText>
        </w:r>
        <w:r>
          <w:fldChar w:fldCharType="separate"/>
        </w:r>
        <w:r>
          <w:t>20</w:t>
        </w:r>
        <w:r>
          <w:fldChar w:fldCharType="end"/>
        </w:r>
      </w:hyperlink>
    </w:p>
    <w:p w14:paraId="79E4E2EA" w14:textId="77777777" w:rsidR="00643F40" w:rsidRDefault="00000000">
      <w:pPr>
        <w:pStyle w:val="TOC2"/>
        <w:tabs>
          <w:tab w:val="right" w:leader="dot" w:pos="8788"/>
        </w:tabs>
        <w:ind w:left="480"/>
      </w:pPr>
      <w:hyperlink w:anchor="_Toc25780" w:history="1">
        <w:r>
          <w:t>8.4 Kết quả nộp Kaggle</w:t>
        </w:r>
        <w:r>
          <w:tab/>
        </w:r>
        <w:r>
          <w:fldChar w:fldCharType="begin"/>
        </w:r>
        <w:r>
          <w:instrText xml:space="preserve"> PAGEREF _Toc25780 \h </w:instrText>
        </w:r>
        <w:r>
          <w:fldChar w:fldCharType="separate"/>
        </w:r>
        <w:r>
          <w:t>22</w:t>
        </w:r>
        <w:r>
          <w:fldChar w:fldCharType="end"/>
        </w:r>
      </w:hyperlink>
    </w:p>
    <w:p w14:paraId="5CE22750" w14:textId="77777777" w:rsidR="00643F40" w:rsidRDefault="00000000">
      <w:pPr>
        <w:pStyle w:val="TOC1"/>
        <w:tabs>
          <w:tab w:val="right" w:leader="dot" w:pos="8788"/>
        </w:tabs>
      </w:pPr>
      <w:hyperlink w:anchor="_Toc25068" w:history="1">
        <w:r>
          <w:t>9 Kết luận</w:t>
        </w:r>
        <w:r>
          <w:tab/>
        </w:r>
        <w:r>
          <w:fldChar w:fldCharType="begin"/>
        </w:r>
        <w:r>
          <w:instrText xml:space="preserve"> PAGEREF _Toc25068 \h </w:instrText>
        </w:r>
        <w:r>
          <w:fldChar w:fldCharType="separate"/>
        </w:r>
        <w:r>
          <w:t>23</w:t>
        </w:r>
        <w:r>
          <w:fldChar w:fldCharType="end"/>
        </w:r>
      </w:hyperlink>
    </w:p>
    <w:p w14:paraId="6B0B0F16" w14:textId="77777777" w:rsidR="00643F40" w:rsidRDefault="00000000">
      <w:pPr>
        <w:pStyle w:val="TOC2"/>
        <w:tabs>
          <w:tab w:val="right" w:leader="dot" w:pos="8788"/>
        </w:tabs>
        <w:ind w:left="480"/>
      </w:pPr>
      <w:hyperlink w:anchor="_Toc16796" w:history="1">
        <w:r>
          <w:t>9.1 Kết quả đạt được</w:t>
        </w:r>
        <w:r>
          <w:tab/>
        </w:r>
        <w:r>
          <w:fldChar w:fldCharType="begin"/>
        </w:r>
        <w:r>
          <w:instrText xml:space="preserve"> PAGEREF _Toc16796 \h </w:instrText>
        </w:r>
        <w:r>
          <w:fldChar w:fldCharType="separate"/>
        </w:r>
        <w:r>
          <w:t>23</w:t>
        </w:r>
        <w:r>
          <w:fldChar w:fldCharType="end"/>
        </w:r>
      </w:hyperlink>
    </w:p>
    <w:p w14:paraId="224EB5D5" w14:textId="77777777" w:rsidR="00643F40" w:rsidRDefault="00000000">
      <w:pPr>
        <w:pStyle w:val="TOC2"/>
        <w:tabs>
          <w:tab w:val="right" w:leader="dot" w:pos="8788"/>
        </w:tabs>
        <w:ind w:left="480"/>
      </w:pPr>
      <w:hyperlink w:anchor="_Toc25846" w:history="1">
        <w:r>
          <w:t>9.2 Hạn chế và hướng cải tiến</w:t>
        </w:r>
        <w:r>
          <w:tab/>
        </w:r>
        <w:r>
          <w:fldChar w:fldCharType="begin"/>
        </w:r>
        <w:r>
          <w:instrText xml:space="preserve"> PAGEREF _Toc25846 \h </w:instrText>
        </w:r>
        <w:r>
          <w:fldChar w:fldCharType="separate"/>
        </w:r>
        <w:r>
          <w:t>23</w:t>
        </w:r>
        <w:r>
          <w:fldChar w:fldCharType="end"/>
        </w:r>
      </w:hyperlink>
    </w:p>
    <w:p w14:paraId="40A26327" w14:textId="77777777" w:rsidR="00643F40" w:rsidRDefault="00000000">
      <w:pPr>
        <w:pStyle w:val="TOC1"/>
        <w:tabs>
          <w:tab w:val="right" w:leader="dot" w:pos="8788"/>
        </w:tabs>
      </w:pPr>
      <w:hyperlink w:anchor="_Toc6745" w:history="1">
        <w:r>
          <w:t>TÀI LIỆU THAM KHẢO</w:t>
        </w:r>
        <w:r>
          <w:tab/>
        </w:r>
        <w:r>
          <w:fldChar w:fldCharType="begin"/>
        </w:r>
        <w:r>
          <w:instrText xml:space="preserve"> PAGEREF _Toc6745 \h </w:instrText>
        </w:r>
        <w:r>
          <w:fldChar w:fldCharType="separate"/>
        </w:r>
        <w:r>
          <w:t>24</w:t>
        </w:r>
        <w:r>
          <w:fldChar w:fldCharType="end"/>
        </w:r>
      </w:hyperlink>
    </w:p>
    <w:p w14:paraId="30C2A08B" w14:textId="77777777" w:rsidR="00643F40" w:rsidRDefault="00000000">
      <w:pPr>
        <w:pStyle w:val="TOC1"/>
        <w:tabs>
          <w:tab w:val="right" w:leader="dot" w:pos="8788"/>
        </w:tabs>
      </w:pPr>
      <w:hyperlink w:anchor="_Toc10185" w:history="1">
        <w:r>
          <w:t>PHỤ LỤC</w:t>
        </w:r>
        <w:r>
          <w:tab/>
        </w:r>
        <w:r>
          <w:fldChar w:fldCharType="begin"/>
        </w:r>
        <w:r>
          <w:instrText xml:space="preserve"> PAGEREF _Toc10185 \h </w:instrText>
        </w:r>
        <w:r>
          <w:fldChar w:fldCharType="separate"/>
        </w:r>
        <w:r>
          <w:t>25</w:t>
        </w:r>
        <w:r>
          <w:fldChar w:fldCharType="end"/>
        </w:r>
      </w:hyperlink>
    </w:p>
    <w:p w14:paraId="3595B203" w14:textId="77777777" w:rsidR="00643F40" w:rsidRDefault="00000000">
      <w:pPr>
        <w:pStyle w:val="TOC1"/>
        <w:tabs>
          <w:tab w:val="right" w:leader="dot" w:pos="8788"/>
        </w:tabs>
      </w:pPr>
      <w:hyperlink w:anchor="_Toc4829" w:history="1">
        <w:r>
          <w:t>A  Tổ chức source code và kết quả</w:t>
        </w:r>
        <w:r>
          <w:tab/>
        </w:r>
        <w:r>
          <w:fldChar w:fldCharType="begin"/>
        </w:r>
        <w:r>
          <w:instrText xml:space="preserve"> PAGEREF _Toc4829 \h </w:instrText>
        </w:r>
        <w:r>
          <w:fldChar w:fldCharType="separate"/>
        </w:r>
        <w:r>
          <w:t>25</w:t>
        </w:r>
        <w:r>
          <w:fldChar w:fldCharType="end"/>
        </w:r>
      </w:hyperlink>
    </w:p>
    <w:p w14:paraId="4ADAFBCD" w14:textId="77777777" w:rsidR="00643F40" w:rsidRDefault="00000000">
      <w:pPr>
        <w:pStyle w:val="TOC1"/>
        <w:tabs>
          <w:tab w:val="right" w:leader="dot" w:pos="8788"/>
        </w:tabs>
      </w:pPr>
      <w:hyperlink w:anchor="_Toc740" w:history="1">
        <w:r>
          <w:t>B  Môi trường và cách cập nhật báo cáo</w:t>
        </w:r>
        <w:r>
          <w:tab/>
        </w:r>
        <w:r>
          <w:fldChar w:fldCharType="begin"/>
        </w:r>
        <w:r>
          <w:instrText xml:space="preserve"> PAGEREF _Toc740 \h </w:instrText>
        </w:r>
        <w:r>
          <w:fldChar w:fldCharType="separate"/>
        </w:r>
        <w:r>
          <w:t>26</w:t>
        </w:r>
        <w:r>
          <w:fldChar w:fldCharType="end"/>
        </w:r>
      </w:hyperlink>
    </w:p>
    <w:p w14:paraId="4DFAB1BA" w14:textId="77777777" w:rsidR="00643F40" w:rsidRDefault="00000000">
      <w:pPr>
        <w:pStyle w:val="ReportNote"/>
      </w:pPr>
      <w:r>
        <w:fldChar w:fldCharType="end"/>
      </w:r>
    </w:p>
    <w:p w14:paraId="258106A3" w14:textId="77777777" w:rsidR="00643F40" w:rsidRDefault="00000000">
      <w:pPr>
        <w:pStyle w:val="ReportFront"/>
        <w:pageBreakBefore/>
        <w:jc w:val="center"/>
      </w:pPr>
      <w:bookmarkStart w:id="0" w:name="_Toc27129"/>
      <w:r>
        <w:lastRenderedPageBreak/>
        <w:t>DANH SÁCH CÁC BẢNG</w:t>
      </w:r>
      <w:bookmarkEnd w:id="0"/>
    </w:p>
    <w:p w14:paraId="61E85B6D" w14:textId="77777777" w:rsidR="00643F40" w:rsidRDefault="00000000">
      <w:pPr>
        <w:pStyle w:val="TableofFigures"/>
        <w:tabs>
          <w:tab w:val="right" w:leader="dot" w:pos="8788"/>
        </w:tabs>
        <w:ind w:left="960" w:hanging="480"/>
      </w:pPr>
      <w:r>
        <w:fldChar w:fldCharType="begin"/>
      </w:r>
      <w:r>
        <w:instrText xml:space="preserve"> TOC \h \z \c "Bảng" </w:instrText>
      </w:r>
      <w:r>
        <w:fldChar w:fldCharType="separate"/>
      </w:r>
      <w:hyperlink w:anchor="_Toc22661" w:history="1">
        <w:r>
          <w:t>Bảng 1 . Phân công và sản phẩm bàn giao của các thành viên</w:t>
        </w:r>
        <w:r>
          <w:tab/>
        </w:r>
        <w:r>
          <w:fldChar w:fldCharType="begin"/>
        </w:r>
        <w:r>
          <w:instrText xml:space="preserve"> PAGEREF _Toc22661 \h </w:instrText>
        </w:r>
        <w:r>
          <w:fldChar w:fldCharType="separate"/>
        </w:r>
        <w:r>
          <w:t>1</w:t>
        </w:r>
        <w:r>
          <w:fldChar w:fldCharType="end"/>
        </w:r>
      </w:hyperlink>
    </w:p>
    <w:p w14:paraId="2A0857FD" w14:textId="77777777" w:rsidR="00643F40" w:rsidRDefault="00000000">
      <w:pPr>
        <w:pStyle w:val="TableofFigures"/>
        <w:tabs>
          <w:tab w:val="right" w:leader="dot" w:pos="8788"/>
        </w:tabs>
        <w:ind w:left="960" w:hanging="480"/>
      </w:pPr>
      <w:hyperlink w:anchor="_Toc12467" w:history="1">
        <w:r>
          <w:t>Bảng 2 . Quy mô các tập dữ liệu Kaggle</w:t>
        </w:r>
        <w:r>
          <w:tab/>
        </w:r>
        <w:r>
          <w:fldChar w:fldCharType="begin"/>
        </w:r>
        <w:r>
          <w:instrText xml:space="preserve"> PAGEREF _Toc12467 \h </w:instrText>
        </w:r>
        <w:r>
          <w:fldChar w:fldCharType="separate"/>
        </w:r>
        <w:r>
          <w:t>3</w:t>
        </w:r>
        <w:r>
          <w:fldChar w:fldCharType="end"/>
        </w:r>
      </w:hyperlink>
    </w:p>
    <w:p w14:paraId="1D245443" w14:textId="77777777" w:rsidR="00643F40" w:rsidRDefault="00000000">
      <w:pPr>
        <w:pStyle w:val="TableofFigures"/>
        <w:tabs>
          <w:tab w:val="right" w:leader="dot" w:pos="8788"/>
        </w:tabs>
        <w:ind w:left="960" w:hanging="480"/>
      </w:pPr>
      <w:hyperlink w:anchor="_Toc9931" w:history="1">
        <w:r>
          <w:t>Bảng 3 . Các cột có nhiều giá trị thiếu trong tập train</w:t>
        </w:r>
        <w:r>
          <w:tab/>
        </w:r>
        <w:r>
          <w:fldChar w:fldCharType="begin"/>
        </w:r>
        <w:r>
          <w:instrText xml:space="preserve"> PAGEREF _Toc9931 \h </w:instrText>
        </w:r>
        <w:r>
          <w:fldChar w:fldCharType="separate"/>
        </w:r>
        <w:r>
          <w:t>3</w:t>
        </w:r>
        <w:r>
          <w:fldChar w:fldCharType="end"/>
        </w:r>
      </w:hyperlink>
    </w:p>
    <w:p w14:paraId="15C14F88" w14:textId="77777777" w:rsidR="00643F40" w:rsidRDefault="00000000">
      <w:pPr>
        <w:pStyle w:val="TableofFigures"/>
        <w:tabs>
          <w:tab w:val="right" w:leader="dot" w:pos="8788"/>
        </w:tabs>
        <w:ind w:left="960" w:hanging="480"/>
      </w:pPr>
      <w:hyperlink w:anchor="_Toc15380" w:history="1">
        <w:r>
          <w:t>Bảng 4 . Không gian tìm kiếm siêu tham số trong GridSearchCV</w:t>
        </w:r>
        <w:r>
          <w:tab/>
        </w:r>
        <w:r>
          <w:fldChar w:fldCharType="begin"/>
        </w:r>
        <w:r>
          <w:instrText xml:space="preserve"> PAGEREF _Toc15380 \h </w:instrText>
        </w:r>
        <w:r>
          <w:fldChar w:fldCharType="separate"/>
        </w:r>
        <w:r>
          <w:t>11</w:t>
        </w:r>
        <w:r>
          <w:fldChar w:fldCharType="end"/>
        </w:r>
      </w:hyperlink>
    </w:p>
    <w:p w14:paraId="3414C8EF" w14:textId="77777777" w:rsidR="00643F40" w:rsidRDefault="00000000">
      <w:pPr>
        <w:pStyle w:val="TableofFigures"/>
        <w:tabs>
          <w:tab w:val="right" w:leader="dot" w:pos="8788"/>
        </w:tabs>
        <w:ind w:left="960" w:hanging="480"/>
      </w:pPr>
      <w:hyperlink w:anchor="_Toc113" w:history="1">
        <w:r>
          <w:t>Bảng 5 . Các đặc trưng được tạo trong features.py</w:t>
        </w:r>
        <w:r>
          <w:tab/>
        </w:r>
        <w:r>
          <w:fldChar w:fldCharType="begin"/>
        </w:r>
        <w:r>
          <w:instrText xml:space="preserve"> PAGEREF _Toc113 \h </w:instrText>
        </w:r>
        <w:r>
          <w:fldChar w:fldCharType="separate"/>
        </w:r>
        <w:r>
          <w:t>15</w:t>
        </w:r>
        <w:r>
          <w:fldChar w:fldCharType="end"/>
        </w:r>
      </w:hyperlink>
    </w:p>
    <w:p w14:paraId="1C6D38F7" w14:textId="77777777" w:rsidR="00643F40" w:rsidRDefault="00000000">
      <w:pPr>
        <w:pStyle w:val="TableofFigures"/>
        <w:tabs>
          <w:tab w:val="right" w:leader="dot" w:pos="8788"/>
        </w:tabs>
        <w:ind w:left="960" w:hanging="480"/>
      </w:pPr>
      <w:hyperlink w:anchor="_Toc18730" w:history="1">
        <w:r>
          <w:t>Bảng 6 . RMSE khi thêm riêng từng đặc trưng vào dữ liệu gốc</w:t>
        </w:r>
        <w:r>
          <w:tab/>
        </w:r>
        <w:r>
          <w:fldChar w:fldCharType="begin"/>
        </w:r>
        <w:r>
          <w:instrText xml:space="preserve"> PAGEREF _Toc18730 \h </w:instrText>
        </w:r>
        <w:r>
          <w:fldChar w:fldCharType="separate"/>
        </w:r>
        <w:r>
          <w:t>15</w:t>
        </w:r>
        <w:r>
          <w:fldChar w:fldCharType="end"/>
        </w:r>
      </w:hyperlink>
    </w:p>
    <w:p w14:paraId="252F21CA" w14:textId="77777777" w:rsidR="00643F40" w:rsidRDefault="00000000">
      <w:pPr>
        <w:pStyle w:val="TableofFigures"/>
        <w:tabs>
          <w:tab w:val="right" w:leader="dot" w:pos="8788"/>
        </w:tabs>
        <w:ind w:left="960" w:hanging="480"/>
      </w:pPr>
      <w:hyperlink w:anchor="_Toc12123" w:history="1">
        <w:r>
          <w:t>Bảng 7 . Các bộ đặc trưng trong thực nghiệm ablation</w:t>
        </w:r>
        <w:r>
          <w:tab/>
        </w:r>
        <w:r>
          <w:fldChar w:fldCharType="begin"/>
        </w:r>
        <w:r>
          <w:instrText xml:space="preserve"> PAGEREF _Toc12123 \h </w:instrText>
        </w:r>
        <w:r>
          <w:fldChar w:fldCharType="separate"/>
        </w:r>
        <w:r>
          <w:t>17</w:t>
        </w:r>
        <w:r>
          <w:fldChar w:fldCharType="end"/>
        </w:r>
      </w:hyperlink>
    </w:p>
    <w:p w14:paraId="1C3015DB" w14:textId="77777777" w:rsidR="00643F40" w:rsidRDefault="00000000">
      <w:pPr>
        <w:pStyle w:val="TableofFigures"/>
        <w:tabs>
          <w:tab w:val="right" w:leader="dot" w:pos="8788"/>
        </w:tabs>
        <w:ind w:left="960" w:hanging="480"/>
      </w:pPr>
      <w:hyperlink w:anchor="_Toc6801" w:history="1">
        <w:r>
          <w:t>Bảng 8 . Kết quả 5-fold CV trên bộ đặc trưng gốc</w:t>
        </w:r>
        <w:r>
          <w:tab/>
        </w:r>
        <w:r>
          <w:fldChar w:fldCharType="begin"/>
        </w:r>
        <w:r>
          <w:instrText xml:space="preserve"> PAGEREF _Toc6801 \h </w:instrText>
        </w:r>
        <w:r>
          <w:fldChar w:fldCharType="separate"/>
        </w:r>
        <w:r>
          <w:t>18</w:t>
        </w:r>
        <w:r>
          <w:fldChar w:fldCharType="end"/>
        </w:r>
      </w:hyperlink>
    </w:p>
    <w:p w14:paraId="7BC3335E" w14:textId="77777777" w:rsidR="00643F40" w:rsidRDefault="00000000">
      <w:pPr>
        <w:pStyle w:val="TableofFigures"/>
        <w:tabs>
          <w:tab w:val="right" w:leader="dot" w:pos="8788"/>
        </w:tabs>
        <w:ind w:left="960" w:hanging="480"/>
      </w:pPr>
      <w:hyperlink w:anchor="_Toc412" w:history="1">
        <w:r>
          <w:t>Bảng 9 . Tám cấu hình MLP trên cùng holdout 80/20</w:t>
        </w:r>
        <w:r>
          <w:tab/>
        </w:r>
        <w:r>
          <w:fldChar w:fldCharType="begin"/>
        </w:r>
        <w:r>
          <w:instrText xml:space="preserve"> PAGEREF _Toc412 \h </w:instrText>
        </w:r>
        <w:r>
          <w:fldChar w:fldCharType="separate"/>
        </w:r>
        <w:r>
          <w:t>19</w:t>
        </w:r>
        <w:r>
          <w:fldChar w:fldCharType="end"/>
        </w:r>
      </w:hyperlink>
    </w:p>
    <w:p w14:paraId="0A96A1ED" w14:textId="77777777" w:rsidR="00643F40" w:rsidRDefault="00000000">
      <w:pPr>
        <w:pStyle w:val="TableofFigures"/>
        <w:tabs>
          <w:tab w:val="right" w:leader="dot" w:pos="8788"/>
        </w:tabs>
        <w:ind w:left="960" w:hanging="480"/>
      </w:pPr>
      <w:hyperlink w:anchor="_Toc6815" w:history="1">
        <w:r>
          <w:t>Bảng 10 . Kết quả ablation E0 đến E5</w:t>
        </w:r>
        <w:r>
          <w:tab/>
        </w:r>
        <w:r>
          <w:fldChar w:fldCharType="begin"/>
        </w:r>
        <w:r>
          <w:instrText xml:space="preserve"> PAGEREF _Toc6815 \h </w:instrText>
        </w:r>
        <w:r>
          <w:fldChar w:fldCharType="separate"/>
        </w:r>
        <w:r>
          <w:t>20</w:t>
        </w:r>
        <w:r>
          <w:fldChar w:fldCharType="end"/>
        </w:r>
      </w:hyperlink>
    </w:p>
    <w:p w14:paraId="4FCEAF7A" w14:textId="77777777" w:rsidR="00643F40" w:rsidRDefault="00000000">
      <w:pPr>
        <w:pStyle w:val="TableofFigures"/>
        <w:tabs>
          <w:tab w:val="right" w:leader="dot" w:pos="8788"/>
        </w:tabs>
        <w:ind w:left="960" w:hanging="480"/>
      </w:pPr>
      <w:hyperlink w:anchor="_Toc15583" w:history="1">
        <w:r>
          <w:t>Bảng 11 . Mô hình được chọn và kết quả Kaggle</w:t>
        </w:r>
        <w:r>
          <w:tab/>
        </w:r>
        <w:r>
          <w:fldChar w:fldCharType="begin"/>
        </w:r>
        <w:r>
          <w:instrText xml:space="preserve"> PAGEREF _Toc15583 \h </w:instrText>
        </w:r>
        <w:r>
          <w:fldChar w:fldCharType="separate"/>
        </w:r>
        <w:r>
          <w:t>22</w:t>
        </w:r>
        <w:r>
          <w:fldChar w:fldCharType="end"/>
        </w:r>
      </w:hyperlink>
    </w:p>
    <w:p w14:paraId="472EC5DE" w14:textId="77777777" w:rsidR="00643F40" w:rsidRDefault="00000000">
      <w:pPr>
        <w:pStyle w:val="TableofFigures"/>
        <w:tabs>
          <w:tab w:val="right" w:leader="dot" w:pos="8788"/>
        </w:tabs>
        <w:ind w:left="960" w:hanging="480"/>
      </w:pPr>
      <w:hyperlink w:anchor="_Toc2538" w:history="1">
        <w:r>
          <w:t>Bảng 12 . Các tệp chính phục vụ tái lập và kiểm tra</w:t>
        </w:r>
        <w:r>
          <w:tab/>
        </w:r>
        <w:r>
          <w:fldChar w:fldCharType="begin"/>
        </w:r>
        <w:r>
          <w:instrText xml:space="preserve"> PAGEREF _Toc2538 \h </w:instrText>
        </w:r>
        <w:r>
          <w:fldChar w:fldCharType="separate"/>
        </w:r>
        <w:r>
          <w:t>25</w:t>
        </w:r>
        <w:r>
          <w:fldChar w:fldCharType="end"/>
        </w:r>
      </w:hyperlink>
    </w:p>
    <w:p w14:paraId="6869BAB9" w14:textId="77777777" w:rsidR="00643F40" w:rsidRDefault="00000000">
      <w:pPr>
        <w:pStyle w:val="TableofFigures"/>
        <w:tabs>
          <w:tab w:val="right" w:leader="dot" w:pos="8788"/>
        </w:tabs>
        <w:ind w:left="960" w:hanging="480"/>
      </w:pPr>
      <w:hyperlink w:anchor="_Toc24838" w:history="1">
        <w:r>
          <w:t>Bảng 13 . Phiên bản thư viện ghi nhận trong lần chạy MLP</w:t>
        </w:r>
        <w:r>
          <w:tab/>
        </w:r>
        <w:r>
          <w:fldChar w:fldCharType="begin"/>
        </w:r>
        <w:r>
          <w:instrText xml:space="preserve"> PAGEREF _Toc24838 \h </w:instrText>
        </w:r>
        <w:r>
          <w:fldChar w:fldCharType="separate"/>
        </w:r>
        <w:r>
          <w:t>26</w:t>
        </w:r>
        <w:r>
          <w:fldChar w:fldCharType="end"/>
        </w:r>
      </w:hyperlink>
    </w:p>
    <w:p w14:paraId="3B2D4CAF" w14:textId="77777777" w:rsidR="00643F40" w:rsidRDefault="00000000">
      <w:pPr>
        <w:pStyle w:val="ReportNote"/>
      </w:pPr>
      <w:r>
        <w:fldChar w:fldCharType="end"/>
      </w:r>
    </w:p>
    <w:p w14:paraId="53E3AA9E" w14:textId="77777777" w:rsidR="00643F40" w:rsidRDefault="00000000">
      <w:pPr>
        <w:pStyle w:val="ReportFront"/>
        <w:pageBreakBefore/>
        <w:jc w:val="center"/>
      </w:pPr>
      <w:bookmarkStart w:id="1" w:name="_Toc5132"/>
      <w:r>
        <w:lastRenderedPageBreak/>
        <w:t>DANH SÁCH CÁC HÌNH</w:t>
      </w:r>
      <w:bookmarkEnd w:id="1"/>
    </w:p>
    <w:p w14:paraId="60154F74" w14:textId="77777777" w:rsidR="00643F40" w:rsidRDefault="00000000">
      <w:pPr>
        <w:pStyle w:val="TableofFigures"/>
        <w:tabs>
          <w:tab w:val="right" w:leader="dot" w:pos="8788"/>
        </w:tabs>
        <w:ind w:left="960" w:hanging="480"/>
      </w:pPr>
      <w:r>
        <w:fldChar w:fldCharType="begin"/>
      </w:r>
      <w:r>
        <w:instrText xml:space="preserve"> TOC \h \z \c "Hình" </w:instrText>
      </w:r>
      <w:r>
        <w:fldChar w:fldCharType="separate"/>
      </w:r>
      <w:hyperlink w:anchor="_Toc30474" w:history="1">
        <w:r>
          <w:t>Hình 1 . Phân bố SalePrice và log1p SalePrice</w:t>
        </w:r>
        <w:r>
          <w:tab/>
        </w:r>
        <w:r>
          <w:fldChar w:fldCharType="begin"/>
        </w:r>
        <w:r>
          <w:instrText xml:space="preserve"> PAGEREF _Toc30474 \h </w:instrText>
        </w:r>
        <w:r>
          <w:fldChar w:fldCharType="separate"/>
        </w:r>
        <w:r>
          <w:t>4</w:t>
        </w:r>
        <w:r>
          <w:fldChar w:fldCharType="end"/>
        </w:r>
      </w:hyperlink>
    </w:p>
    <w:p w14:paraId="2C961019" w14:textId="77777777" w:rsidR="00643F40" w:rsidRDefault="00000000">
      <w:pPr>
        <w:pStyle w:val="TableofFigures"/>
        <w:tabs>
          <w:tab w:val="right" w:leader="dot" w:pos="8788"/>
        </w:tabs>
        <w:ind w:left="960" w:hanging="480"/>
      </w:pPr>
      <w:hyperlink w:anchor="_Toc32272" w:history="1">
        <w:r>
          <w:t>Hình 2 . Quan hệ giữa các đặc trưng số và SalePrice</w:t>
        </w:r>
        <w:r>
          <w:tab/>
        </w:r>
        <w:r>
          <w:fldChar w:fldCharType="begin"/>
        </w:r>
        <w:r>
          <w:instrText xml:space="preserve"> PAGEREF _Toc32272 \h </w:instrText>
        </w:r>
        <w:r>
          <w:fldChar w:fldCharType="separate"/>
        </w:r>
        <w:r>
          <w:t>5</w:t>
        </w:r>
        <w:r>
          <w:fldChar w:fldCharType="end"/>
        </w:r>
      </w:hyperlink>
    </w:p>
    <w:p w14:paraId="13F46BB2" w14:textId="77777777" w:rsidR="00643F40" w:rsidRDefault="00000000">
      <w:pPr>
        <w:pStyle w:val="TableofFigures"/>
        <w:tabs>
          <w:tab w:val="right" w:leader="dot" w:pos="8788"/>
        </w:tabs>
        <w:ind w:left="960" w:hanging="480"/>
      </w:pPr>
      <w:hyperlink w:anchor="_Toc25504" w:history="1">
        <w:r>
          <w:t>Hình 3 . Giá bán theo khu vực và chất lượng tổng thể</w:t>
        </w:r>
        <w:r>
          <w:tab/>
        </w:r>
        <w:r>
          <w:fldChar w:fldCharType="begin"/>
        </w:r>
        <w:r>
          <w:instrText xml:space="preserve"> PAGEREF _Toc25504 \h </w:instrText>
        </w:r>
        <w:r>
          <w:fldChar w:fldCharType="separate"/>
        </w:r>
        <w:r>
          <w:t>5</w:t>
        </w:r>
        <w:r>
          <w:fldChar w:fldCharType="end"/>
        </w:r>
      </w:hyperlink>
    </w:p>
    <w:p w14:paraId="22D452A0" w14:textId="77777777" w:rsidR="00643F40" w:rsidRDefault="00000000">
      <w:pPr>
        <w:pStyle w:val="TableofFigures"/>
        <w:tabs>
          <w:tab w:val="right" w:leader="dot" w:pos="8788"/>
        </w:tabs>
        <w:ind w:left="960" w:hanging="480"/>
      </w:pPr>
      <w:hyperlink w:anchor="_Toc8512" w:history="1">
        <w:r>
          <w:t>Hình 4 . Quan hệ giữa năm xây dựng và SalePrice</w:t>
        </w:r>
        <w:r>
          <w:tab/>
        </w:r>
        <w:r>
          <w:fldChar w:fldCharType="begin"/>
        </w:r>
        <w:r>
          <w:instrText xml:space="preserve"> PAGEREF _Toc8512 \h </w:instrText>
        </w:r>
        <w:r>
          <w:fldChar w:fldCharType="separate"/>
        </w:r>
        <w:r>
          <w:t>6</w:t>
        </w:r>
        <w:r>
          <w:fldChar w:fldCharType="end"/>
        </w:r>
      </w:hyperlink>
    </w:p>
    <w:p w14:paraId="46727820" w14:textId="77777777" w:rsidR="00643F40" w:rsidRDefault="00000000">
      <w:pPr>
        <w:pStyle w:val="TableofFigures"/>
        <w:tabs>
          <w:tab w:val="right" w:leader="dot" w:pos="8788"/>
        </w:tabs>
        <w:ind w:left="960" w:hanging="480"/>
      </w:pPr>
      <w:hyperlink w:anchor="_Toc14999" w:history="1">
        <w:r>
          <w:t>Hình 5 . Ma trận tương quan giữa các đặc trưng số</w:t>
        </w:r>
        <w:r>
          <w:tab/>
        </w:r>
        <w:r>
          <w:fldChar w:fldCharType="begin"/>
        </w:r>
        <w:r>
          <w:instrText xml:space="preserve"> PAGEREF _Toc14999 \h </w:instrText>
        </w:r>
        <w:r>
          <w:fldChar w:fldCharType="separate"/>
        </w:r>
        <w:r>
          <w:t>6</w:t>
        </w:r>
        <w:r>
          <w:fldChar w:fldCharType="end"/>
        </w:r>
      </w:hyperlink>
    </w:p>
    <w:p w14:paraId="30773FB7" w14:textId="77777777" w:rsidR="00643F40" w:rsidRDefault="00000000">
      <w:pPr>
        <w:pStyle w:val="TableofFigures"/>
        <w:tabs>
          <w:tab w:val="right" w:leader="dot" w:pos="8788"/>
        </w:tabs>
        <w:ind w:left="960" w:hanging="480"/>
      </w:pPr>
      <w:hyperlink w:anchor="_Toc7547" w:history="1">
        <w:r>
          <w:t>Hình 6 . Các quan sát ngoại lệ theo diện tích sinh hoạt và giá bán</w:t>
        </w:r>
        <w:r>
          <w:tab/>
        </w:r>
        <w:r>
          <w:fldChar w:fldCharType="begin"/>
        </w:r>
        <w:r>
          <w:instrText xml:space="preserve"> PAGEREF _Toc7547 \h </w:instrText>
        </w:r>
        <w:r>
          <w:fldChar w:fldCharType="separate"/>
        </w:r>
        <w:r>
          <w:t>7</w:t>
        </w:r>
        <w:r>
          <w:fldChar w:fldCharType="end"/>
        </w:r>
      </w:hyperlink>
    </w:p>
    <w:p w14:paraId="69D40C05" w14:textId="77777777" w:rsidR="00643F40" w:rsidRDefault="00000000">
      <w:pPr>
        <w:pStyle w:val="TableofFigures"/>
        <w:tabs>
          <w:tab w:val="right" w:leader="dot" w:pos="8788"/>
        </w:tabs>
        <w:ind w:left="960" w:hanging="480"/>
      </w:pPr>
      <w:hyperlink w:anchor="_Toc31657" w:history="1">
        <w:r>
          <w:t>Hình 7 . Đường cong huấn luyện của cấu hình MLP tốt nhất</w:t>
        </w:r>
        <w:r>
          <w:tab/>
        </w:r>
        <w:r>
          <w:fldChar w:fldCharType="begin"/>
        </w:r>
        <w:r>
          <w:instrText xml:space="preserve"> PAGEREF _Toc31657 \h </w:instrText>
        </w:r>
        <w:r>
          <w:fldChar w:fldCharType="separate"/>
        </w:r>
        <w:r>
          <w:t>13</w:t>
        </w:r>
        <w:r>
          <w:fldChar w:fldCharType="end"/>
        </w:r>
      </w:hyperlink>
    </w:p>
    <w:p w14:paraId="06DE1308" w14:textId="77777777" w:rsidR="00643F40" w:rsidRDefault="00000000">
      <w:pPr>
        <w:pStyle w:val="TableofFigures"/>
        <w:tabs>
          <w:tab w:val="right" w:leader="dot" w:pos="8788"/>
        </w:tabs>
        <w:ind w:left="960" w:hanging="480"/>
      </w:pPr>
      <w:hyperlink w:anchor="_Toc13043" w:history="1">
        <w:r>
          <w:t>Hình 8 . Train MSE và validation MSE của MLP tốt nhất trên thang log1p</w:t>
        </w:r>
        <w:r>
          <w:tab/>
        </w:r>
        <w:r>
          <w:fldChar w:fldCharType="begin"/>
        </w:r>
        <w:r>
          <w:instrText xml:space="preserve"> PAGEREF _Toc13043 \h </w:instrText>
        </w:r>
        <w:r>
          <w:fldChar w:fldCharType="separate"/>
        </w:r>
        <w:r>
          <w:t>14</w:t>
        </w:r>
        <w:r>
          <w:fldChar w:fldCharType="end"/>
        </w:r>
      </w:hyperlink>
    </w:p>
    <w:p w14:paraId="108CCD03" w14:textId="77777777" w:rsidR="00643F40" w:rsidRDefault="00000000">
      <w:pPr>
        <w:pStyle w:val="TableofFigures"/>
        <w:tabs>
          <w:tab w:val="right" w:leader="dot" w:pos="8788"/>
        </w:tabs>
        <w:ind w:left="960" w:hanging="480"/>
      </w:pPr>
      <w:hyperlink w:anchor="_Toc16421" w:history="1">
        <w:r>
          <w:t>Hình 9 . So sánh sai số CV của các mô hình scikit-learn</w:t>
        </w:r>
        <w:r>
          <w:tab/>
        </w:r>
        <w:r>
          <w:fldChar w:fldCharType="begin"/>
        </w:r>
        <w:r>
          <w:instrText xml:space="preserve"> PAGEREF _Toc16421 \h </w:instrText>
        </w:r>
        <w:r>
          <w:fldChar w:fldCharType="separate"/>
        </w:r>
        <w:r>
          <w:t>18</w:t>
        </w:r>
        <w:r>
          <w:fldChar w:fldCharType="end"/>
        </w:r>
      </w:hyperlink>
    </w:p>
    <w:p w14:paraId="04A19AED" w14:textId="77777777" w:rsidR="00643F40" w:rsidRDefault="00000000">
      <w:pPr>
        <w:pStyle w:val="TableofFigures"/>
        <w:tabs>
          <w:tab w:val="right" w:leader="dot" w:pos="8788"/>
        </w:tabs>
        <w:ind w:left="960" w:hanging="480"/>
      </w:pPr>
      <w:hyperlink w:anchor="_Toc23042" w:history="1">
        <w:r>
          <w:t>Hình 10 . So sánh validation RMSE của tám cấu hình MLP</w:t>
        </w:r>
        <w:r>
          <w:tab/>
        </w:r>
        <w:r>
          <w:fldChar w:fldCharType="begin"/>
        </w:r>
        <w:r>
          <w:instrText xml:space="preserve"> PAGEREF _Toc23042 \h </w:instrText>
        </w:r>
        <w:r>
          <w:fldChar w:fldCharType="separate"/>
        </w:r>
        <w:r>
          <w:t>19</w:t>
        </w:r>
        <w:r>
          <w:fldChar w:fldCharType="end"/>
        </w:r>
      </w:hyperlink>
    </w:p>
    <w:p w14:paraId="46C1175E" w14:textId="77777777" w:rsidR="00643F40" w:rsidRDefault="00000000">
      <w:pPr>
        <w:pStyle w:val="TableofFigures"/>
        <w:tabs>
          <w:tab w:val="right" w:leader="dot" w:pos="8788"/>
        </w:tabs>
        <w:ind w:left="960" w:hanging="480"/>
      </w:pPr>
      <w:hyperlink w:anchor="_Toc31984" w:history="1">
        <w:r>
          <w:t>Hình 11 . Sai số của ba họ mô hình theo bộ đặc trưng E0 đến E5</w:t>
        </w:r>
        <w:r>
          <w:tab/>
        </w:r>
        <w:r>
          <w:fldChar w:fldCharType="begin"/>
        </w:r>
        <w:r>
          <w:instrText xml:space="preserve"> PAGEREF _Toc31984 \h </w:instrText>
        </w:r>
        <w:r>
          <w:fldChar w:fldCharType="separate"/>
        </w:r>
        <w:r>
          <w:t>20</w:t>
        </w:r>
        <w:r>
          <w:fldChar w:fldCharType="end"/>
        </w:r>
      </w:hyperlink>
    </w:p>
    <w:p w14:paraId="78AA3D7F" w14:textId="77777777" w:rsidR="00643F40" w:rsidRDefault="00000000">
      <w:pPr>
        <w:pStyle w:val="TableofFigures"/>
        <w:tabs>
          <w:tab w:val="right" w:leader="dot" w:pos="8788"/>
        </w:tabs>
        <w:ind w:left="960" w:hanging="480"/>
      </w:pPr>
      <w:hyperlink w:anchor="_Toc13656" w:history="1">
        <w:r>
          <w:t>Hình 12 . Đối chiếu kết quả trước và sau khi thêm toàn bộ đặc trưng E5</w:t>
        </w:r>
        <w:r>
          <w:tab/>
        </w:r>
        <w:r>
          <w:fldChar w:fldCharType="begin"/>
        </w:r>
        <w:r>
          <w:instrText xml:space="preserve"> PAGEREF _Toc13656 \h </w:instrText>
        </w:r>
        <w:r>
          <w:fldChar w:fldCharType="separate"/>
        </w:r>
        <w:r>
          <w:t>21</w:t>
        </w:r>
        <w:r>
          <w:fldChar w:fldCharType="end"/>
        </w:r>
      </w:hyperlink>
    </w:p>
    <w:p w14:paraId="360634DD" w14:textId="77777777" w:rsidR="00643F40" w:rsidRDefault="00000000">
      <w:pPr>
        <w:pStyle w:val="TableofFigures"/>
        <w:tabs>
          <w:tab w:val="right" w:leader="dot" w:pos="8788"/>
        </w:tabs>
        <w:ind w:left="960" w:hanging="480"/>
      </w:pPr>
      <w:hyperlink w:anchor="_Toc9674" w:history="1">
        <w:r>
          <w:t>Hình 13 . Minh chứng submission_best.csv hoàn tất và đạt điểm Kaggle 0.13320</w:t>
        </w:r>
        <w:r>
          <w:tab/>
        </w:r>
        <w:r>
          <w:fldChar w:fldCharType="begin"/>
        </w:r>
        <w:r>
          <w:instrText xml:space="preserve"> PAGEREF _Toc9674 \h </w:instrText>
        </w:r>
        <w:r>
          <w:fldChar w:fldCharType="separate"/>
        </w:r>
        <w:r>
          <w:t>22</w:t>
        </w:r>
        <w:r>
          <w:fldChar w:fldCharType="end"/>
        </w:r>
      </w:hyperlink>
    </w:p>
    <w:p w14:paraId="2726C25A" w14:textId="77777777" w:rsidR="00643F40" w:rsidRDefault="00000000">
      <w:pPr>
        <w:pStyle w:val="ReportNote"/>
      </w:pPr>
      <w:r>
        <w:fldChar w:fldCharType="end"/>
      </w:r>
    </w:p>
    <w:p w14:paraId="14FAB5CA" w14:textId="77777777" w:rsidR="00643F40" w:rsidRDefault="00643F40">
      <w:pPr>
        <w:spacing w:after="0" w:line="20" w:lineRule="exact"/>
        <w:sectPr w:rsidR="00643F40">
          <w:headerReference w:type="default" r:id="rId9"/>
          <w:footerReference w:type="default" r:id="rId10"/>
          <w:pgSz w:w="11906" w:h="16838"/>
          <w:pgMar w:top="1134" w:right="1134" w:bottom="1134" w:left="1984" w:header="567" w:footer="567" w:gutter="0"/>
          <w:pgNumType w:fmt="lowerRoman" w:start="1"/>
          <w:cols w:space="720"/>
          <w:docGrid w:linePitch="360"/>
        </w:sectPr>
      </w:pPr>
    </w:p>
    <w:p w14:paraId="711CB79C" w14:textId="77777777" w:rsidR="00643F40" w:rsidRDefault="00000000">
      <w:pPr>
        <w:pStyle w:val="Heading1"/>
      </w:pPr>
      <w:bookmarkStart w:id="2" w:name="_Toc25615"/>
      <w:r>
        <w:lastRenderedPageBreak/>
        <w:t>Phân công công việc</w:t>
      </w:r>
      <w:bookmarkEnd w:id="2"/>
    </w:p>
    <w:p w14:paraId="75BCC278" w14:textId="77777777" w:rsidR="00643F40" w:rsidRDefault="00000000">
      <w:pPr>
        <w:pStyle w:val="ReportBody"/>
      </w:pPr>
      <w:r>
        <w:t>Nhóm thực hiện quy trình dự đoán giá nhà từ phân tích dữ liệu, tiền xử lý, huấn luyện mô hình đến đánh giá và nộp kết quả Kaggle. Báo cáo trình bày các thực nghiệm với scikit-learn và MLP PyTorch, đồng thời kiểm tra ảnh hưởng của các đặc trưng được tạo thêm. Mô hình được chọn để nộp là Gradient Boosting đã tinh chỉnh với bộ đặc trưng E5, đạt CV RMSE 0.12645 và điểm Kaggle 0.13320.</w:t>
      </w:r>
    </w:p>
    <w:p w14:paraId="657D7DE3" w14:textId="77777777" w:rsidR="00643F40" w:rsidRDefault="00000000">
      <w:pPr>
        <w:pStyle w:val="Caption1"/>
        <w:keepNext/>
      </w:pPr>
      <w:r>
        <w:t xml:space="preserve">Bảng </w:t>
      </w:r>
      <w:fldSimple w:instr=" SEQ Bảng \* ARABIC ">
        <w:r>
          <w:t>1</w:t>
        </w:r>
      </w:fldSimple>
      <w:bookmarkStart w:id="3" w:name="_Toc22661"/>
      <w:r>
        <w:t>. Phân công và sản phẩm bàn giao của các thành viên</w:t>
      </w:r>
      <w:bookmarkEnd w:id="3"/>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39"/>
        <w:gridCol w:w="2494"/>
        <w:gridCol w:w="3855"/>
      </w:tblGrid>
      <w:tr w:rsidR="00643F40" w14:paraId="04CDBA4E" w14:textId="77777777">
        <w:trPr>
          <w:cantSplit/>
          <w:tblHeader/>
          <w:jc w:val="center"/>
        </w:trPr>
        <w:tc>
          <w:tcPr>
            <w:tcW w:w="2438" w:type="dxa"/>
            <w:shd w:val="clear" w:color="auto" w:fill="E7E6E6"/>
            <w:vAlign w:val="center"/>
          </w:tcPr>
          <w:p w14:paraId="1A5356E4" w14:textId="77777777" w:rsidR="00643F40" w:rsidRDefault="00000000">
            <w:pPr>
              <w:pStyle w:val="ReportNote"/>
              <w:spacing w:after="0" w:line="252" w:lineRule="auto"/>
              <w:jc w:val="left"/>
            </w:pPr>
            <w:r>
              <w:rPr>
                <w:b/>
              </w:rPr>
              <w:t>Thành viên và MSSV</w:t>
            </w:r>
          </w:p>
        </w:tc>
        <w:tc>
          <w:tcPr>
            <w:tcW w:w="2494" w:type="dxa"/>
            <w:shd w:val="clear" w:color="auto" w:fill="E7E6E6"/>
            <w:vAlign w:val="center"/>
          </w:tcPr>
          <w:p w14:paraId="0A39321D" w14:textId="77777777" w:rsidR="00643F40" w:rsidRDefault="00000000">
            <w:pPr>
              <w:pStyle w:val="ReportNote"/>
              <w:spacing w:after="0" w:line="252" w:lineRule="auto"/>
              <w:jc w:val="center"/>
            </w:pPr>
            <w:r>
              <w:rPr>
                <w:b/>
              </w:rPr>
              <w:t>Phần phụ trách</w:t>
            </w:r>
          </w:p>
        </w:tc>
        <w:tc>
          <w:tcPr>
            <w:tcW w:w="3855" w:type="dxa"/>
            <w:shd w:val="clear" w:color="auto" w:fill="E7E6E6"/>
            <w:vAlign w:val="center"/>
          </w:tcPr>
          <w:p w14:paraId="4F442860" w14:textId="77777777" w:rsidR="00643F40" w:rsidRDefault="00000000">
            <w:pPr>
              <w:pStyle w:val="ReportNote"/>
              <w:spacing w:after="0" w:line="252" w:lineRule="auto"/>
              <w:jc w:val="center"/>
            </w:pPr>
            <w:r>
              <w:rPr>
                <w:b/>
              </w:rPr>
              <w:t>Sản phẩm chính</w:t>
            </w:r>
          </w:p>
        </w:tc>
      </w:tr>
      <w:tr w:rsidR="00643F40" w14:paraId="578298E2" w14:textId="77777777">
        <w:trPr>
          <w:cantSplit/>
          <w:jc w:val="center"/>
        </w:trPr>
        <w:tc>
          <w:tcPr>
            <w:tcW w:w="2438" w:type="dxa"/>
            <w:vAlign w:val="center"/>
          </w:tcPr>
          <w:p w14:paraId="6370E420" w14:textId="77777777" w:rsidR="00643F40" w:rsidRDefault="00000000">
            <w:pPr>
              <w:pStyle w:val="ReportNote"/>
              <w:spacing w:after="0" w:line="252" w:lineRule="auto"/>
              <w:jc w:val="left"/>
            </w:pPr>
            <w:r>
              <w:t>Võ Huỳnh Minh Sang</w:t>
            </w:r>
            <w:r>
              <w:br/>
              <w:t>3123411256</w:t>
            </w:r>
          </w:p>
        </w:tc>
        <w:tc>
          <w:tcPr>
            <w:tcW w:w="2494" w:type="dxa"/>
            <w:vAlign w:val="center"/>
          </w:tcPr>
          <w:p w14:paraId="7CEC9CC0" w14:textId="77777777" w:rsidR="00643F40" w:rsidRDefault="00000000">
            <w:pPr>
              <w:pStyle w:val="ReportNote"/>
              <w:spacing w:after="0" w:line="252" w:lineRule="auto"/>
              <w:jc w:val="left"/>
            </w:pPr>
            <w:r>
              <w:t>Dữ liệu, EDA và tiền xử lý</w:t>
            </w:r>
          </w:p>
        </w:tc>
        <w:tc>
          <w:tcPr>
            <w:tcW w:w="3855" w:type="dxa"/>
            <w:vAlign w:val="center"/>
          </w:tcPr>
          <w:p w14:paraId="1C467EFE" w14:textId="77777777" w:rsidR="00643F40" w:rsidRDefault="00000000">
            <w:pPr>
              <w:pStyle w:val="ReportNote"/>
              <w:spacing w:after="0" w:line="252" w:lineRule="auto"/>
              <w:jc w:val="left"/>
            </w:pPr>
            <w:r>
              <w:t>Notebook 01; preprocessing.py; các biểu đồ EDA</w:t>
            </w:r>
          </w:p>
        </w:tc>
      </w:tr>
      <w:tr w:rsidR="00643F40" w14:paraId="6A3CF522" w14:textId="77777777">
        <w:trPr>
          <w:cantSplit/>
          <w:jc w:val="center"/>
        </w:trPr>
        <w:tc>
          <w:tcPr>
            <w:tcW w:w="2438" w:type="dxa"/>
            <w:vAlign w:val="center"/>
          </w:tcPr>
          <w:p w14:paraId="4830024C" w14:textId="1057BA6D" w:rsidR="00643F40" w:rsidRDefault="00000000">
            <w:pPr>
              <w:pStyle w:val="ReportNote"/>
              <w:spacing w:after="0" w:line="252" w:lineRule="auto"/>
              <w:jc w:val="left"/>
            </w:pPr>
            <w:r>
              <w:t xml:space="preserve">Nguyễn Đình </w:t>
            </w:r>
            <w:r w:rsidR="00576C23">
              <w:t>Cường</w:t>
            </w:r>
            <w:r w:rsidR="00576C23">
              <w:rPr>
                <w:lang w:val="vi-VN"/>
              </w:rPr>
              <w:t xml:space="preserve"> (Nhóm Trưởng)</w:t>
            </w:r>
            <w:r>
              <w:br/>
              <w:t>3123411043</w:t>
            </w:r>
          </w:p>
        </w:tc>
        <w:tc>
          <w:tcPr>
            <w:tcW w:w="2494" w:type="dxa"/>
            <w:vAlign w:val="center"/>
          </w:tcPr>
          <w:p w14:paraId="74D50289" w14:textId="77777777" w:rsidR="00643F40" w:rsidRDefault="00000000">
            <w:pPr>
              <w:pStyle w:val="ReportNote"/>
              <w:spacing w:after="0" w:line="252" w:lineRule="auto"/>
              <w:jc w:val="left"/>
            </w:pPr>
            <w:r>
              <w:t>Các mô hình scikit-learn, CV và tuning</w:t>
            </w:r>
          </w:p>
        </w:tc>
        <w:tc>
          <w:tcPr>
            <w:tcW w:w="3855" w:type="dxa"/>
            <w:vAlign w:val="center"/>
          </w:tcPr>
          <w:p w14:paraId="2ACF3550" w14:textId="77777777" w:rsidR="00643F40" w:rsidRDefault="00000000">
            <w:pPr>
              <w:pStyle w:val="ReportNote"/>
              <w:spacing w:after="0" w:line="252" w:lineRule="auto"/>
              <w:jc w:val="left"/>
            </w:pPr>
            <w:r>
              <w:t>Notebook 02; train_sklearn.py; bảng CV và mô hình tốt nhất</w:t>
            </w:r>
          </w:p>
        </w:tc>
      </w:tr>
      <w:tr w:rsidR="00643F40" w14:paraId="05AC6814" w14:textId="77777777">
        <w:trPr>
          <w:cantSplit/>
          <w:jc w:val="center"/>
        </w:trPr>
        <w:tc>
          <w:tcPr>
            <w:tcW w:w="2438" w:type="dxa"/>
            <w:vAlign w:val="center"/>
          </w:tcPr>
          <w:p w14:paraId="3F950699" w14:textId="77777777" w:rsidR="00643F40" w:rsidRDefault="00000000">
            <w:pPr>
              <w:pStyle w:val="ReportNote"/>
              <w:spacing w:after="0" w:line="252" w:lineRule="auto"/>
              <w:jc w:val="left"/>
            </w:pPr>
            <w:r>
              <w:t>Châu Quốc Bảo</w:t>
            </w:r>
            <w:r>
              <w:br/>
              <w:t>3123411024</w:t>
            </w:r>
          </w:p>
        </w:tc>
        <w:tc>
          <w:tcPr>
            <w:tcW w:w="2494" w:type="dxa"/>
            <w:vAlign w:val="center"/>
          </w:tcPr>
          <w:p w14:paraId="532AEEFA" w14:textId="77777777" w:rsidR="00643F40" w:rsidRDefault="00000000">
            <w:pPr>
              <w:pStyle w:val="ReportNote"/>
              <w:spacing w:after="0" w:line="252" w:lineRule="auto"/>
              <w:jc w:val="left"/>
            </w:pPr>
            <w:r>
              <w:t>MLP PyTorch, huấn luyện và validation</w:t>
            </w:r>
          </w:p>
        </w:tc>
        <w:tc>
          <w:tcPr>
            <w:tcW w:w="3855" w:type="dxa"/>
            <w:vAlign w:val="center"/>
          </w:tcPr>
          <w:p w14:paraId="311ECD08" w14:textId="77777777" w:rsidR="00643F40" w:rsidRDefault="00000000">
            <w:pPr>
              <w:pStyle w:val="ReportNote"/>
              <w:spacing w:after="0" w:line="252" w:lineRule="auto"/>
              <w:jc w:val="left"/>
            </w:pPr>
            <w:r>
              <w:t>Notebook 03; mlp_model.py; train_mlp.py; checkpoint và learning curve</w:t>
            </w:r>
          </w:p>
        </w:tc>
      </w:tr>
      <w:tr w:rsidR="00643F40" w14:paraId="6A903282" w14:textId="77777777">
        <w:trPr>
          <w:cantSplit/>
          <w:jc w:val="center"/>
        </w:trPr>
        <w:tc>
          <w:tcPr>
            <w:tcW w:w="2438" w:type="dxa"/>
            <w:vAlign w:val="center"/>
          </w:tcPr>
          <w:p w14:paraId="42217546" w14:textId="77777777" w:rsidR="00643F40" w:rsidRDefault="00000000">
            <w:pPr>
              <w:pStyle w:val="ReportNote"/>
              <w:spacing w:after="0" w:line="252" w:lineRule="auto"/>
              <w:jc w:val="left"/>
            </w:pPr>
            <w:r>
              <w:t>Nguyễn Hoàng Long</w:t>
            </w:r>
            <w:r>
              <w:br/>
              <w:t>3123411179</w:t>
            </w:r>
          </w:p>
        </w:tc>
        <w:tc>
          <w:tcPr>
            <w:tcW w:w="2494" w:type="dxa"/>
            <w:vAlign w:val="center"/>
          </w:tcPr>
          <w:p w14:paraId="189CC624" w14:textId="77777777" w:rsidR="00643F40" w:rsidRDefault="00000000">
            <w:pPr>
              <w:pStyle w:val="ReportNote"/>
              <w:spacing w:after="0" w:line="252" w:lineRule="auto"/>
              <w:jc w:val="left"/>
            </w:pPr>
            <w:r>
              <w:t>Tạo đặc trưng, ablation và Kaggle</w:t>
            </w:r>
          </w:p>
        </w:tc>
        <w:tc>
          <w:tcPr>
            <w:tcW w:w="3855" w:type="dxa"/>
            <w:vAlign w:val="center"/>
          </w:tcPr>
          <w:p w14:paraId="516A0009" w14:textId="77777777" w:rsidR="00643F40" w:rsidRDefault="00000000">
            <w:pPr>
              <w:pStyle w:val="ReportNote"/>
              <w:spacing w:after="0" w:line="252" w:lineRule="auto"/>
              <w:jc w:val="left"/>
            </w:pPr>
            <w:r>
              <w:t>Notebook 04; features.py; run_ablation.py; submission và bảng tổng hợp</w:t>
            </w:r>
          </w:p>
        </w:tc>
      </w:tr>
      <w:tr w:rsidR="00643F40" w14:paraId="0117919C" w14:textId="77777777">
        <w:trPr>
          <w:cantSplit/>
          <w:jc w:val="center"/>
        </w:trPr>
        <w:tc>
          <w:tcPr>
            <w:tcW w:w="2438" w:type="dxa"/>
            <w:vAlign w:val="center"/>
          </w:tcPr>
          <w:p w14:paraId="38EE8BE1" w14:textId="77777777" w:rsidR="00643F40" w:rsidRDefault="00000000">
            <w:pPr>
              <w:pStyle w:val="ReportNote"/>
              <w:spacing w:after="0" w:line="252" w:lineRule="auto"/>
              <w:jc w:val="left"/>
            </w:pPr>
            <w:r>
              <w:t>Cả nhóm</w:t>
            </w:r>
          </w:p>
        </w:tc>
        <w:tc>
          <w:tcPr>
            <w:tcW w:w="2494" w:type="dxa"/>
            <w:vAlign w:val="center"/>
          </w:tcPr>
          <w:p w14:paraId="32790ABC" w14:textId="77777777" w:rsidR="00643F40" w:rsidRDefault="00000000">
            <w:pPr>
              <w:pStyle w:val="ReportNote"/>
              <w:spacing w:after="0" w:line="252" w:lineRule="auto"/>
              <w:jc w:val="left"/>
            </w:pPr>
            <w:r>
              <w:t>Tích hợp, kiểm tra và viết báo cáo</w:t>
            </w:r>
          </w:p>
        </w:tc>
        <w:tc>
          <w:tcPr>
            <w:tcW w:w="3855" w:type="dxa"/>
            <w:vAlign w:val="center"/>
          </w:tcPr>
          <w:p w14:paraId="689D9986" w14:textId="77777777" w:rsidR="00643F40" w:rsidRDefault="00000000">
            <w:pPr>
              <w:pStyle w:val="ReportNote"/>
              <w:spacing w:after="0" w:line="252" w:lineRule="auto"/>
              <w:jc w:val="left"/>
            </w:pPr>
            <w:r>
              <w:t>Đối chiếu kết quả, rà soát nội dung và chuẩn bị bài nộp</w:t>
            </w:r>
          </w:p>
        </w:tc>
      </w:tr>
    </w:tbl>
    <w:p w14:paraId="0039BEAE" w14:textId="77777777" w:rsidR="00643F40" w:rsidRDefault="00643F40">
      <w:pPr>
        <w:pStyle w:val="ReportNote"/>
        <w:spacing w:after="0"/>
      </w:pPr>
    </w:p>
    <w:p w14:paraId="4254C4BF" w14:textId="77777777" w:rsidR="00643F40" w:rsidRDefault="00000000">
      <w:pPr>
        <w:pStyle w:val="ReportBody"/>
      </w:pPr>
      <w:r>
        <w:t>Các phần sử dụng chung quy tắc loại Id khỏi đầu vào, biến đổi target bằng log1p và seed 42. Việc lưu bảng kết quả, biểu đồ và mô hình giúp các thành viên tích hợp kết quả mà vẫn truy vết được từng cấu hình. Tên module triển khai MLP là mlp_model.py; đây là module đảm nhiệm vai trò model.py được đề xuất trong kế hoạch.</w:t>
      </w:r>
    </w:p>
    <w:p w14:paraId="490CA6D1" w14:textId="77777777" w:rsidR="00643F40" w:rsidRDefault="00000000">
      <w:pPr>
        <w:pStyle w:val="Heading1"/>
      </w:pPr>
      <w:bookmarkStart w:id="4" w:name="_Toc22341"/>
      <w:r>
        <w:lastRenderedPageBreak/>
        <w:t>Giới thiệu bài toán</w:t>
      </w:r>
      <w:bookmarkEnd w:id="4"/>
    </w:p>
    <w:p w14:paraId="056882AF" w14:textId="77777777" w:rsidR="00643F40" w:rsidRDefault="00000000">
      <w:pPr>
        <w:pStyle w:val="Heading2"/>
      </w:pPr>
      <w:bookmarkStart w:id="5" w:name="_Toc10772"/>
      <w:r>
        <w:t>Ames Housing Dataset</w:t>
      </w:r>
      <w:bookmarkEnd w:id="5"/>
    </w:p>
    <w:p w14:paraId="156A367D" w14:textId="77777777" w:rsidR="00643F40" w:rsidRDefault="00000000">
      <w:pPr>
        <w:pStyle w:val="ReportBody"/>
      </w:pPr>
      <w:r>
        <w:t>Ames Housing mô tả các giao dịch nhà ở tại Ames, Iowa, Hoa Kỳ. De Cock giới thiệu bộ dữ liệu gồm 2.930 giao dịch giai đoạn 2006–2010, phục vụ thực hành hồi quy [1]. Lab 03 sử dụng phiên bản của cuộc thi House Prices: Advanced Regression Techniques trên Kaggle [2], với các biến về vị trí, diện tích, chất lượng và tiện ích của căn nhà.</w:t>
      </w:r>
    </w:p>
    <w:p w14:paraId="26B914C1" w14:textId="77777777" w:rsidR="00643F40" w:rsidRDefault="00000000">
      <w:pPr>
        <w:pStyle w:val="ReportBody"/>
      </w:pPr>
      <w:r>
        <w:t>Phiên bản Kaggle có 1.460 mẫu trong train.csv kèm nhãn SalePrice và 1.459 mẫu trong test.csv không công bố nhãn. Nhóm sử dụng các tập này để thực hiện EDA, huấn luyện và dự đoán; quy mô này khác dữ liệu gốc trong paper.</w:t>
      </w:r>
    </w:p>
    <w:p w14:paraId="255E048F" w14:textId="77777777" w:rsidR="00643F40" w:rsidRDefault="00000000">
      <w:pPr>
        <w:pStyle w:val="Heading2"/>
      </w:pPr>
      <w:bookmarkStart w:id="6" w:name="_Toc27076"/>
      <w:r>
        <w:t>Mục tiêu bài toán</w:t>
      </w:r>
      <w:bookmarkEnd w:id="6"/>
    </w:p>
    <w:p w14:paraId="22E1B0A0" w14:textId="77777777" w:rsidR="00643F40" w:rsidRDefault="00000000">
      <w:pPr>
        <w:pStyle w:val="ReportBody"/>
      </w:pPr>
      <w:r>
        <w:t>Đây là bài toán học có giám sát dạng hồi quy. Đầu vào X gồm các thuộc tính mô tả căn nhà; đầu ra y là giá bán SalePrice, đơn vị USD. Nhóm cần học hàm dự đoán từ tập có nhãn, đánh giá khả năng tổng quát hóa và tạo giá dự đoán cho từng Id trong tập test.</w:t>
      </w:r>
    </w:p>
    <w:p w14:paraId="4741B953" w14:textId="77777777" w:rsidR="00643F40" w:rsidRDefault="00000000">
      <w:pPr>
        <w:pStyle w:val="Heading2"/>
      </w:pPr>
      <w:bookmarkStart w:id="7" w:name="_Toc2568"/>
      <w:r>
        <w:t>Thước đo đánh giá</w:t>
      </w:r>
      <w:bookmarkEnd w:id="7"/>
    </w:p>
    <w:p w14:paraId="3F6F7EC4" w14:textId="77777777" w:rsidR="00643F40" w:rsidRDefault="00000000">
      <w:pPr>
        <w:pStyle w:val="ReportBody"/>
      </w:pPr>
      <w:r>
        <w:t>Metric nội bộ là RMSE trên log1p(SalePrice). Với zᵢ = ln(1 + yᵢ) và dự đoán ẑᵢ, giá trị được tính theo công thức:</w:t>
      </w:r>
    </w:p>
    <w:p w14:paraId="335F0856" w14:textId="77777777" w:rsidR="00643F40" w:rsidRDefault="00000000">
      <w:pPr>
        <w:pStyle w:val="ReportBody"/>
        <w:ind w:firstLine="0"/>
        <w:jc w:val="center"/>
      </w:pPr>
      <w:r>
        <w:t>RMSE_log1p = √[(1/n) × Σᵢ₌₁ⁿ (zᵢ − ẑᵢ)²]</w:t>
      </w:r>
    </w:p>
    <w:p w14:paraId="5FCF8AA1" w14:textId="77777777" w:rsidR="00643F40" w:rsidRDefault="00000000">
      <w:pPr>
        <w:pStyle w:val="ReportBody"/>
      </w:pPr>
      <w:r>
        <w:t>RMSE càng nhỏ càng tốt. Log giảm ảnh hưởng của các mức giá rất lớn. Kaggle tính RMSE giữa log của giá dự đoán và log của giá thực [2]; nội bộ dùng log1p nên hai công thức không hoàn toàn trùng nhau, đồng thời được tính trên các tập dữ liệu khác nhau.</w:t>
      </w:r>
    </w:p>
    <w:p w14:paraId="380635F4" w14:textId="77777777" w:rsidR="00643F40" w:rsidRDefault="00000000">
      <w:pPr>
        <w:pStyle w:val="ReportBody"/>
      </w:pPr>
      <w:r>
        <w:t>Sklearn dùng 5-fold cross-validation (CV), báo cáo RMSE trung bình và độ lệch chuẩn. MLP dùng holdout 80/20 với 292 mẫu validation. Chênh lệch nhỏ giữa hai loại điểm chưa đủ để kết luận mô hình nào luôn tốt hơn.</w:t>
      </w:r>
    </w:p>
    <w:p w14:paraId="6150A7F5" w14:textId="77777777" w:rsidR="00643F40" w:rsidRDefault="00000000">
      <w:pPr>
        <w:pStyle w:val="Heading1"/>
      </w:pPr>
      <w:bookmarkStart w:id="8" w:name="_Toc13356"/>
      <w:r>
        <w:lastRenderedPageBreak/>
        <w:t>Phân tích dữ liệu</w:t>
      </w:r>
      <w:bookmarkEnd w:id="8"/>
    </w:p>
    <w:p w14:paraId="6E48456E" w14:textId="77777777" w:rsidR="00643F40" w:rsidRDefault="00000000">
      <w:pPr>
        <w:pStyle w:val="Heading2"/>
      </w:pPr>
      <w:bookmarkStart w:id="9" w:name="_Toc23075"/>
      <w:r>
        <w:t>Quy mô và thuộc tính dữ liệu</w:t>
      </w:r>
      <w:bookmarkEnd w:id="9"/>
    </w:p>
    <w:p w14:paraId="659C8E96" w14:textId="77777777" w:rsidR="00643F40" w:rsidRDefault="00000000">
      <w:pPr>
        <w:pStyle w:val="Caption1"/>
        <w:keepNext/>
      </w:pPr>
      <w:r>
        <w:t xml:space="preserve">Bảng </w:t>
      </w:r>
      <w:fldSimple w:instr=" SEQ Bảng \* ARABIC ">
        <w:r>
          <w:t>2</w:t>
        </w:r>
      </w:fldSimple>
      <w:bookmarkStart w:id="10" w:name="_Toc12467"/>
      <w:r>
        <w:t>. Quy mô các tập dữ liệu Kaggle</w:t>
      </w:r>
      <w:bookmarkEnd w:id="10"/>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325"/>
        <w:gridCol w:w="1134"/>
        <w:gridCol w:w="1134"/>
        <w:gridCol w:w="4195"/>
      </w:tblGrid>
      <w:tr w:rsidR="00643F40" w14:paraId="705A22D8" w14:textId="77777777">
        <w:trPr>
          <w:cantSplit/>
          <w:tblHeader/>
          <w:jc w:val="center"/>
        </w:trPr>
        <w:tc>
          <w:tcPr>
            <w:tcW w:w="2324" w:type="dxa"/>
            <w:shd w:val="clear" w:color="auto" w:fill="E7E6E6"/>
            <w:vAlign w:val="center"/>
          </w:tcPr>
          <w:p w14:paraId="4216F39F" w14:textId="77777777" w:rsidR="00643F40" w:rsidRDefault="00000000">
            <w:pPr>
              <w:pStyle w:val="ReportNote"/>
              <w:spacing w:after="0" w:line="252" w:lineRule="auto"/>
              <w:jc w:val="left"/>
            </w:pPr>
            <w:r>
              <w:rPr>
                <w:b/>
              </w:rPr>
              <w:t>Tập dữ liệu</w:t>
            </w:r>
          </w:p>
        </w:tc>
        <w:tc>
          <w:tcPr>
            <w:tcW w:w="1134" w:type="dxa"/>
            <w:shd w:val="clear" w:color="auto" w:fill="E7E6E6"/>
            <w:vAlign w:val="center"/>
          </w:tcPr>
          <w:p w14:paraId="058D0085" w14:textId="77777777" w:rsidR="00643F40" w:rsidRDefault="00000000">
            <w:pPr>
              <w:pStyle w:val="ReportNote"/>
              <w:spacing w:after="0" w:line="252" w:lineRule="auto"/>
              <w:jc w:val="center"/>
            </w:pPr>
            <w:r>
              <w:rPr>
                <w:b/>
              </w:rPr>
              <w:t>Số dòng</w:t>
            </w:r>
          </w:p>
        </w:tc>
        <w:tc>
          <w:tcPr>
            <w:tcW w:w="1134" w:type="dxa"/>
            <w:shd w:val="clear" w:color="auto" w:fill="E7E6E6"/>
            <w:vAlign w:val="center"/>
          </w:tcPr>
          <w:p w14:paraId="0D59950F" w14:textId="77777777" w:rsidR="00643F40" w:rsidRDefault="00000000">
            <w:pPr>
              <w:pStyle w:val="ReportNote"/>
              <w:spacing w:after="0" w:line="252" w:lineRule="auto"/>
              <w:jc w:val="center"/>
            </w:pPr>
            <w:r>
              <w:rPr>
                <w:b/>
              </w:rPr>
              <w:t>Số cột</w:t>
            </w:r>
          </w:p>
        </w:tc>
        <w:tc>
          <w:tcPr>
            <w:tcW w:w="4195" w:type="dxa"/>
            <w:shd w:val="clear" w:color="auto" w:fill="E7E6E6"/>
            <w:vAlign w:val="center"/>
          </w:tcPr>
          <w:p w14:paraId="40B81067" w14:textId="77777777" w:rsidR="00643F40" w:rsidRDefault="00000000">
            <w:pPr>
              <w:pStyle w:val="ReportNote"/>
              <w:spacing w:after="0" w:line="252" w:lineRule="auto"/>
              <w:jc w:val="center"/>
            </w:pPr>
            <w:r>
              <w:rPr>
                <w:b/>
              </w:rPr>
              <w:t>Vai trò</w:t>
            </w:r>
          </w:p>
        </w:tc>
      </w:tr>
      <w:tr w:rsidR="00643F40" w14:paraId="31E7E39D" w14:textId="77777777">
        <w:trPr>
          <w:cantSplit/>
          <w:jc w:val="center"/>
        </w:trPr>
        <w:tc>
          <w:tcPr>
            <w:tcW w:w="2324" w:type="dxa"/>
            <w:vAlign w:val="center"/>
          </w:tcPr>
          <w:p w14:paraId="4CF7BA18" w14:textId="77777777" w:rsidR="00643F40" w:rsidRDefault="00000000">
            <w:pPr>
              <w:pStyle w:val="ReportNote"/>
              <w:spacing w:after="0" w:line="252" w:lineRule="auto"/>
              <w:jc w:val="left"/>
            </w:pPr>
            <w:r>
              <w:t>train.csv</w:t>
            </w:r>
          </w:p>
        </w:tc>
        <w:tc>
          <w:tcPr>
            <w:tcW w:w="1134" w:type="dxa"/>
            <w:vAlign w:val="center"/>
          </w:tcPr>
          <w:p w14:paraId="56AB0DD9" w14:textId="77777777" w:rsidR="00643F40" w:rsidRDefault="00000000">
            <w:pPr>
              <w:pStyle w:val="ReportNote"/>
              <w:spacing w:after="0" w:line="252" w:lineRule="auto"/>
              <w:jc w:val="center"/>
            </w:pPr>
            <w:r>
              <w:t>1.460</w:t>
            </w:r>
          </w:p>
        </w:tc>
        <w:tc>
          <w:tcPr>
            <w:tcW w:w="1134" w:type="dxa"/>
            <w:vAlign w:val="center"/>
          </w:tcPr>
          <w:p w14:paraId="7B3F2395" w14:textId="77777777" w:rsidR="00643F40" w:rsidRDefault="00000000">
            <w:pPr>
              <w:pStyle w:val="ReportNote"/>
              <w:spacing w:after="0" w:line="252" w:lineRule="auto"/>
              <w:jc w:val="center"/>
            </w:pPr>
            <w:r>
              <w:t>81</w:t>
            </w:r>
          </w:p>
        </w:tc>
        <w:tc>
          <w:tcPr>
            <w:tcW w:w="4195" w:type="dxa"/>
            <w:vAlign w:val="center"/>
          </w:tcPr>
          <w:p w14:paraId="4044FE98" w14:textId="77777777" w:rsidR="00643F40" w:rsidRDefault="00000000">
            <w:pPr>
              <w:pStyle w:val="ReportNote"/>
              <w:spacing w:after="0" w:line="252" w:lineRule="auto"/>
              <w:jc w:val="left"/>
            </w:pPr>
            <w:r>
              <w:t>79 đặc trưng, Id và SalePrice</w:t>
            </w:r>
          </w:p>
        </w:tc>
      </w:tr>
      <w:tr w:rsidR="00643F40" w14:paraId="378DDC32" w14:textId="77777777">
        <w:trPr>
          <w:cantSplit/>
          <w:jc w:val="center"/>
        </w:trPr>
        <w:tc>
          <w:tcPr>
            <w:tcW w:w="2324" w:type="dxa"/>
            <w:vAlign w:val="center"/>
          </w:tcPr>
          <w:p w14:paraId="2813C212" w14:textId="77777777" w:rsidR="00643F40" w:rsidRDefault="00000000">
            <w:pPr>
              <w:pStyle w:val="ReportNote"/>
              <w:spacing w:after="0" w:line="252" w:lineRule="auto"/>
              <w:jc w:val="left"/>
            </w:pPr>
            <w:r>
              <w:t>test.csv</w:t>
            </w:r>
          </w:p>
        </w:tc>
        <w:tc>
          <w:tcPr>
            <w:tcW w:w="1134" w:type="dxa"/>
            <w:vAlign w:val="center"/>
          </w:tcPr>
          <w:p w14:paraId="190903AF" w14:textId="77777777" w:rsidR="00643F40" w:rsidRDefault="00000000">
            <w:pPr>
              <w:pStyle w:val="ReportNote"/>
              <w:spacing w:after="0" w:line="252" w:lineRule="auto"/>
              <w:jc w:val="center"/>
            </w:pPr>
            <w:r>
              <w:t>1.459</w:t>
            </w:r>
          </w:p>
        </w:tc>
        <w:tc>
          <w:tcPr>
            <w:tcW w:w="1134" w:type="dxa"/>
            <w:vAlign w:val="center"/>
          </w:tcPr>
          <w:p w14:paraId="09DF0D92" w14:textId="77777777" w:rsidR="00643F40" w:rsidRDefault="00000000">
            <w:pPr>
              <w:pStyle w:val="ReportNote"/>
              <w:spacing w:after="0" w:line="252" w:lineRule="auto"/>
              <w:jc w:val="center"/>
            </w:pPr>
            <w:r>
              <w:t>80</w:t>
            </w:r>
          </w:p>
        </w:tc>
        <w:tc>
          <w:tcPr>
            <w:tcW w:w="4195" w:type="dxa"/>
            <w:vAlign w:val="center"/>
          </w:tcPr>
          <w:p w14:paraId="4D1847F8" w14:textId="77777777" w:rsidR="00643F40" w:rsidRDefault="00000000">
            <w:pPr>
              <w:pStyle w:val="ReportNote"/>
              <w:spacing w:after="0" w:line="252" w:lineRule="auto"/>
              <w:jc w:val="center"/>
            </w:pPr>
            <w:r>
              <w:t>79 đặc trưng và Id</w:t>
            </w:r>
          </w:p>
        </w:tc>
      </w:tr>
      <w:tr w:rsidR="00643F40" w14:paraId="53C52E93" w14:textId="77777777">
        <w:trPr>
          <w:cantSplit/>
          <w:jc w:val="center"/>
        </w:trPr>
        <w:tc>
          <w:tcPr>
            <w:tcW w:w="2324" w:type="dxa"/>
            <w:vAlign w:val="center"/>
          </w:tcPr>
          <w:p w14:paraId="5845419B" w14:textId="77777777" w:rsidR="00643F40" w:rsidRDefault="00000000">
            <w:pPr>
              <w:pStyle w:val="ReportNote"/>
              <w:spacing w:after="0" w:line="252" w:lineRule="auto"/>
              <w:jc w:val="left"/>
            </w:pPr>
            <w:r>
              <w:t>sample_submission.csv</w:t>
            </w:r>
          </w:p>
        </w:tc>
        <w:tc>
          <w:tcPr>
            <w:tcW w:w="1134" w:type="dxa"/>
            <w:vAlign w:val="center"/>
          </w:tcPr>
          <w:p w14:paraId="73F2B02C" w14:textId="77777777" w:rsidR="00643F40" w:rsidRDefault="00000000">
            <w:pPr>
              <w:pStyle w:val="ReportNote"/>
              <w:spacing w:after="0" w:line="252" w:lineRule="auto"/>
              <w:jc w:val="center"/>
            </w:pPr>
            <w:r>
              <w:t>1.459</w:t>
            </w:r>
          </w:p>
        </w:tc>
        <w:tc>
          <w:tcPr>
            <w:tcW w:w="1134" w:type="dxa"/>
            <w:vAlign w:val="center"/>
          </w:tcPr>
          <w:p w14:paraId="405D7228" w14:textId="77777777" w:rsidR="00643F40" w:rsidRDefault="00000000">
            <w:pPr>
              <w:pStyle w:val="ReportNote"/>
              <w:spacing w:after="0" w:line="252" w:lineRule="auto"/>
              <w:jc w:val="center"/>
            </w:pPr>
            <w:r>
              <w:t>2</w:t>
            </w:r>
          </w:p>
        </w:tc>
        <w:tc>
          <w:tcPr>
            <w:tcW w:w="4195" w:type="dxa"/>
            <w:vAlign w:val="center"/>
          </w:tcPr>
          <w:p w14:paraId="5BF15134" w14:textId="77777777" w:rsidR="00643F40" w:rsidRDefault="00000000">
            <w:pPr>
              <w:pStyle w:val="ReportNote"/>
              <w:spacing w:after="0" w:line="252" w:lineRule="auto"/>
              <w:jc w:val="left"/>
            </w:pPr>
            <w:r>
              <w:t>Định dạng Id và SalePrice</w:t>
            </w:r>
          </w:p>
        </w:tc>
      </w:tr>
    </w:tbl>
    <w:p w14:paraId="4E98B2D0" w14:textId="77777777" w:rsidR="00643F40" w:rsidRDefault="00643F40">
      <w:pPr>
        <w:pStyle w:val="ReportNote"/>
        <w:spacing w:after="0"/>
      </w:pPr>
    </w:p>
    <w:p w14:paraId="5310C79A" w14:textId="77777777" w:rsidR="00643F40" w:rsidRDefault="00000000">
      <w:pPr>
        <w:pStyle w:val="ReportBody"/>
      </w:pPr>
      <w:r>
        <w:t>Sau khi bỏ Id và SalePrice, đầu vào có 79 đặc trưng, gồm 36 cột số và 43 cột phân loại theo kiểu dữ liệu khi đọc CSV. Các cột số đại diện diện tích, số phòng, năm xây dựng và mức chất lượng; các cột phân loại biểu diễn khu vực, kiểu nhà, vật liệu và điều kiện giao dịch. Một số biến số như MSSubClass là mã nhóm nhưng được giữ dạng số trong pipeline hiện tại.</w:t>
      </w:r>
    </w:p>
    <w:p w14:paraId="45C64A51" w14:textId="77777777" w:rsidR="00643F40" w:rsidRDefault="00000000">
      <w:pPr>
        <w:pStyle w:val="Heading2"/>
      </w:pPr>
      <w:bookmarkStart w:id="11" w:name="_Toc27531"/>
      <w:r>
        <w:t>Giá trị thiếu</w:t>
      </w:r>
      <w:bookmarkEnd w:id="11"/>
    </w:p>
    <w:p w14:paraId="631DEA6D" w14:textId="77777777" w:rsidR="00643F40" w:rsidRDefault="00000000">
      <w:pPr>
        <w:pStyle w:val="Caption1"/>
        <w:keepNext/>
      </w:pPr>
      <w:r>
        <w:t xml:space="preserve">Bảng </w:t>
      </w:r>
      <w:fldSimple w:instr=" SEQ Bảng \* ARABIC ">
        <w:r>
          <w:t>3</w:t>
        </w:r>
      </w:fldSimple>
      <w:bookmarkStart w:id="12" w:name="_Toc9931"/>
      <w:r>
        <w:t>. Các cột có nhiều giá trị thiếu trong tập train</w:t>
      </w:r>
      <w:bookmarkEnd w:id="12"/>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252"/>
        <w:gridCol w:w="2268"/>
        <w:gridCol w:w="2268"/>
      </w:tblGrid>
      <w:tr w:rsidR="00643F40" w14:paraId="56A94B31" w14:textId="77777777">
        <w:trPr>
          <w:cantSplit/>
          <w:tblHeader/>
          <w:jc w:val="center"/>
        </w:trPr>
        <w:tc>
          <w:tcPr>
            <w:tcW w:w="4252" w:type="dxa"/>
            <w:shd w:val="clear" w:color="auto" w:fill="E7E6E6"/>
            <w:vAlign w:val="center"/>
          </w:tcPr>
          <w:p w14:paraId="0DB7521C" w14:textId="77777777" w:rsidR="00643F40" w:rsidRDefault="00000000">
            <w:pPr>
              <w:pStyle w:val="ReportNote"/>
              <w:spacing w:after="0" w:line="252" w:lineRule="auto"/>
              <w:jc w:val="left"/>
            </w:pPr>
            <w:r>
              <w:rPr>
                <w:b/>
              </w:rPr>
              <w:t>Thuộc tính</w:t>
            </w:r>
          </w:p>
        </w:tc>
        <w:tc>
          <w:tcPr>
            <w:tcW w:w="2268" w:type="dxa"/>
            <w:shd w:val="clear" w:color="auto" w:fill="E7E6E6"/>
            <w:vAlign w:val="center"/>
          </w:tcPr>
          <w:p w14:paraId="4CD5AEF9" w14:textId="77777777" w:rsidR="00643F40" w:rsidRDefault="00000000">
            <w:pPr>
              <w:pStyle w:val="ReportNote"/>
              <w:spacing w:after="0" w:line="252" w:lineRule="auto"/>
              <w:jc w:val="center"/>
            </w:pPr>
            <w:r>
              <w:rPr>
                <w:b/>
              </w:rPr>
              <w:t>Số mẫu thiếu</w:t>
            </w:r>
          </w:p>
        </w:tc>
        <w:tc>
          <w:tcPr>
            <w:tcW w:w="2268" w:type="dxa"/>
            <w:shd w:val="clear" w:color="auto" w:fill="E7E6E6"/>
            <w:vAlign w:val="center"/>
          </w:tcPr>
          <w:p w14:paraId="3CA66624" w14:textId="77777777" w:rsidR="00643F40" w:rsidRDefault="00000000">
            <w:pPr>
              <w:pStyle w:val="ReportNote"/>
              <w:spacing w:after="0" w:line="252" w:lineRule="auto"/>
              <w:jc w:val="center"/>
            </w:pPr>
            <w:r>
              <w:rPr>
                <w:b/>
              </w:rPr>
              <w:t>Tỷ lệ</w:t>
            </w:r>
          </w:p>
        </w:tc>
      </w:tr>
      <w:tr w:rsidR="00643F40" w14:paraId="00EB4E25" w14:textId="77777777">
        <w:trPr>
          <w:cantSplit/>
          <w:jc w:val="center"/>
        </w:trPr>
        <w:tc>
          <w:tcPr>
            <w:tcW w:w="4252" w:type="dxa"/>
            <w:vAlign w:val="center"/>
          </w:tcPr>
          <w:p w14:paraId="37B68805" w14:textId="77777777" w:rsidR="00643F40" w:rsidRDefault="00000000">
            <w:pPr>
              <w:pStyle w:val="ReportNote"/>
              <w:spacing w:after="0" w:line="252" w:lineRule="auto"/>
              <w:jc w:val="left"/>
            </w:pPr>
            <w:r>
              <w:t>PoolQC</w:t>
            </w:r>
          </w:p>
        </w:tc>
        <w:tc>
          <w:tcPr>
            <w:tcW w:w="2268" w:type="dxa"/>
            <w:vAlign w:val="center"/>
          </w:tcPr>
          <w:p w14:paraId="708CECE6" w14:textId="77777777" w:rsidR="00643F40" w:rsidRDefault="00000000">
            <w:pPr>
              <w:pStyle w:val="ReportNote"/>
              <w:spacing w:after="0" w:line="252" w:lineRule="auto"/>
              <w:jc w:val="center"/>
            </w:pPr>
            <w:r>
              <w:t>1453</w:t>
            </w:r>
          </w:p>
        </w:tc>
        <w:tc>
          <w:tcPr>
            <w:tcW w:w="2268" w:type="dxa"/>
            <w:vAlign w:val="center"/>
          </w:tcPr>
          <w:p w14:paraId="69691F86" w14:textId="77777777" w:rsidR="00643F40" w:rsidRDefault="00000000">
            <w:pPr>
              <w:pStyle w:val="ReportNote"/>
              <w:spacing w:after="0" w:line="252" w:lineRule="auto"/>
              <w:jc w:val="center"/>
            </w:pPr>
            <w:r>
              <w:t>99.52%</w:t>
            </w:r>
          </w:p>
        </w:tc>
      </w:tr>
      <w:tr w:rsidR="00643F40" w14:paraId="521D6A73" w14:textId="77777777">
        <w:trPr>
          <w:cantSplit/>
          <w:jc w:val="center"/>
        </w:trPr>
        <w:tc>
          <w:tcPr>
            <w:tcW w:w="4252" w:type="dxa"/>
            <w:vAlign w:val="center"/>
          </w:tcPr>
          <w:p w14:paraId="5E219B96" w14:textId="77777777" w:rsidR="00643F40" w:rsidRDefault="00000000">
            <w:pPr>
              <w:pStyle w:val="ReportNote"/>
              <w:spacing w:after="0" w:line="252" w:lineRule="auto"/>
              <w:jc w:val="left"/>
            </w:pPr>
            <w:r>
              <w:t>MiscFeature</w:t>
            </w:r>
          </w:p>
        </w:tc>
        <w:tc>
          <w:tcPr>
            <w:tcW w:w="2268" w:type="dxa"/>
            <w:vAlign w:val="center"/>
          </w:tcPr>
          <w:p w14:paraId="4A5AA189" w14:textId="77777777" w:rsidR="00643F40" w:rsidRDefault="00000000">
            <w:pPr>
              <w:pStyle w:val="ReportNote"/>
              <w:spacing w:after="0" w:line="252" w:lineRule="auto"/>
              <w:jc w:val="center"/>
            </w:pPr>
            <w:r>
              <w:t>1406</w:t>
            </w:r>
          </w:p>
        </w:tc>
        <w:tc>
          <w:tcPr>
            <w:tcW w:w="2268" w:type="dxa"/>
            <w:vAlign w:val="center"/>
          </w:tcPr>
          <w:p w14:paraId="11F3D41F" w14:textId="77777777" w:rsidR="00643F40" w:rsidRDefault="00000000">
            <w:pPr>
              <w:pStyle w:val="ReportNote"/>
              <w:spacing w:after="0" w:line="252" w:lineRule="auto"/>
              <w:jc w:val="center"/>
            </w:pPr>
            <w:r>
              <w:t>96.30%</w:t>
            </w:r>
          </w:p>
        </w:tc>
      </w:tr>
      <w:tr w:rsidR="00643F40" w14:paraId="65B70486" w14:textId="77777777">
        <w:trPr>
          <w:cantSplit/>
          <w:jc w:val="center"/>
        </w:trPr>
        <w:tc>
          <w:tcPr>
            <w:tcW w:w="4252" w:type="dxa"/>
            <w:vAlign w:val="center"/>
          </w:tcPr>
          <w:p w14:paraId="4D8998AA" w14:textId="77777777" w:rsidR="00643F40" w:rsidRDefault="00000000">
            <w:pPr>
              <w:pStyle w:val="ReportNote"/>
              <w:spacing w:after="0" w:line="252" w:lineRule="auto"/>
              <w:jc w:val="left"/>
            </w:pPr>
            <w:r>
              <w:t>Alley</w:t>
            </w:r>
          </w:p>
        </w:tc>
        <w:tc>
          <w:tcPr>
            <w:tcW w:w="2268" w:type="dxa"/>
            <w:vAlign w:val="center"/>
          </w:tcPr>
          <w:p w14:paraId="32B29843" w14:textId="77777777" w:rsidR="00643F40" w:rsidRDefault="00000000">
            <w:pPr>
              <w:pStyle w:val="ReportNote"/>
              <w:spacing w:after="0" w:line="252" w:lineRule="auto"/>
              <w:jc w:val="center"/>
            </w:pPr>
            <w:r>
              <w:t>1369</w:t>
            </w:r>
          </w:p>
        </w:tc>
        <w:tc>
          <w:tcPr>
            <w:tcW w:w="2268" w:type="dxa"/>
            <w:vAlign w:val="center"/>
          </w:tcPr>
          <w:p w14:paraId="08880867" w14:textId="77777777" w:rsidR="00643F40" w:rsidRDefault="00000000">
            <w:pPr>
              <w:pStyle w:val="ReportNote"/>
              <w:spacing w:after="0" w:line="252" w:lineRule="auto"/>
              <w:jc w:val="center"/>
            </w:pPr>
            <w:r>
              <w:t>93.77%</w:t>
            </w:r>
          </w:p>
        </w:tc>
      </w:tr>
      <w:tr w:rsidR="00643F40" w14:paraId="63DED44A" w14:textId="77777777">
        <w:trPr>
          <w:cantSplit/>
          <w:jc w:val="center"/>
        </w:trPr>
        <w:tc>
          <w:tcPr>
            <w:tcW w:w="4252" w:type="dxa"/>
            <w:vAlign w:val="center"/>
          </w:tcPr>
          <w:p w14:paraId="39356FDB" w14:textId="77777777" w:rsidR="00643F40" w:rsidRDefault="00000000">
            <w:pPr>
              <w:pStyle w:val="ReportNote"/>
              <w:spacing w:after="0" w:line="252" w:lineRule="auto"/>
              <w:jc w:val="left"/>
            </w:pPr>
            <w:r>
              <w:t>Fence</w:t>
            </w:r>
          </w:p>
        </w:tc>
        <w:tc>
          <w:tcPr>
            <w:tcW w:w="2268" w:type="dxa"/>
            <w:vAlign w:val="center"/>
          </w:tcPr>
          <w:p w14:paraId="521102F8" w14:textId="77777777" w:rsidR="00643F40" w:rsidRDefault="00000000">
            <w:pPr>
              <w:pStyle w:val="ReportNote"/>
              <w:spacing w:after="0" w:line="252" w:lineRule="auto"/>
              <w:jc w:val="center"/>
            </w:pPr>
            <w:r>
              <w:t>1179</w:t>
            </w:r>
          </w:p>
        </w:tc>
        <w:tc>
          <w:tcPr>
            <w:tcW w:w="2268" w:type="dxa"/>
            <w:vAlign w:val="center"/>
          </w:tcPr>
          <w:p w14:paraId="71ABB8D6" w14:textId="77777777" w:rsidR="00643F40" w:rsidRDefault="00000000">
            <w:pPr>
              <w:pStyle w:val="ReportNote"/>
              <w:spacing w:after="0" w:line="252" w:lineRule="auto"/>
              <w:jc w:val="center"/>
            </w:pPr>
            <w:r>
              <w:t>80.75%</w:t>
            </w:r>
          </w:p>
        </w:tc>
      </w:tr>
      <w:tr w:rsidR="00643F40" w14:paraId="4BBCE9C6" w14:textId="77777777">
        <w:trPr>
          <w:cantSplit/>
          <w:jc w:val="center"/>
        </w:trPr>
        <w:tc>
          <w:tcPr>
            <w:tcW w:w="4252" w:type="dxa"/>
            <w:vAlign w:val="center"/>
          </w:tcPr>
          <w:p w14:paraId="7683001C" w14:textId="77777777" w:rsidR="00643F40" w:rsidRDefault="00000000">
            <w:pPr>
              <w:pStyle w:val="ReportNote"/>
              <w:spacing w:after="0" w:line="252" w:lineRule="auto"/>
              <w:jc w:val="left"/>
            </w:pPr>
            <w:r>
              <w:t>MasVnrType</w:t>
            </w:r>
          </w:p>
        </w:tc>
        <w:tc>
          <w:tcPr>
            <w:tcW w:w="2268" w:type="dxa"/>
            <w:vAlign w:val="center"/>
          </w:tcPr>
          <w:p w14:paraId="1AA81B39" w14:textId="77777777" w:rsidR="00643F40" w:rsidRDefault="00000000">
            <w:pPr>
              <w:pStyle w:val="ReportNote"/>
              <w:spacing w:after="0" w:line="252" w:lineRule="auto"/>
              <w:jc w:val="center"/>
            </w:pPr>
            <w:r>
              <w:t>872</w:t>
            </w:r>
          </w:p>
        </w:tc>
        <w:tc>
          <w:tcPr>
            <w:tcW w:w="2268" w:type="dxa"/>
            <w:vAlign w:val="center"/>
          </w:tcPr>
          <w:p w14:paraId="3E2926A9" w14:textId="77777777" w:rsidR="00643F40" w:rsidRDefault="00000000">
            <w:pPr>
              <w:pStyle w:val="ReportNote"/>
              <w:spacing w:after="0" w:line="252" w:lineRule="auto"/>
              <w:jc w:val="center"/>
            </w:pPr>
            <w:r>
              <w:t>59.73%</w:t>
            </w:r>
          </w:p>
        </w:tc>
      </w:tr>
      <w:tr w:rsidR="00643F40" w14:paraId="1BCE89B5" w14:textId="77777777">
        <w:trPr>
          <w:cantSplit/>
          <w:jc w:val="center"/>
        </w:trPr>
        <w:tc>
          <w:tcPr>
            <w:tcW w:w="4252" w:type="dxa"/>
            <w:vAlign w:val="center"/>
          </w:tcPr>
          <w:p w14:paraId="29613C9A" w14:textId="77777777" w:rsidR="00643F40" w:rsidRDefault="00000000">
            <w:pPr>
              <w:pStyle w:val="ReportNote"/>
              <w:spacing w:after="0" w:line="252" w:lineRule="auto"/>
              <w:jc w:val="left"/>
            </w:pPr>
            <w:r>
              <w:t>FireplaceQu</w:t>
            </w:r>
          </w:p>
        </w:tc>
        <w:tc>
          <w:tcPr>
            <w:tcW w:w="2268" w:type="dxa"/>
            <w:vAlign w:val="center"/>
          </w:tcPr>
          <w:p w14:paraId="125EBA76" w14:textId="77777777" w:rsidR="00643F40" w:rsidRDefault="00000000">
            <w:pPr>
              <w:pStyle w:val="ReportNote"/>
              <w:spacing w:after="0" w:line="252" w:lineRule="auto"/>
              <w:jc w:val="center"/>
            </w:pPr>
            <w:r>
              <w:t>690</w:t>
            </w:r>
          </w:p>
        </w:tc>
        <w:tc>
          <w:tcPr>
            <w:tcW w:w="2268" w:type="dxa"/>
            <w:vAlign w:val="center"/>
          </w:tcPr>
          <w:p w14:paraId="57240487" w14:textId="77777777" w:rsidR="00643F40" w:rsidRDefault="00000000">
            <w:pPr>
              <w:pStyle w:val="ReportNote"/>
              <w:spacing w:after="0" w:line="252" w:lineRule="auto"/>
              <w:jc w:val="center"/>
            </w:pPr>
            <w:r>
              <w:t>47.26%</w:t>
            </w:r>
          </w:p>
        </w:tc>
      </w:tr>
      <w:tr w:rsidR="00643F40" w14:paraId="732E3E56" w14:textId="77777777">
        <w:trPr>
          <w:cantSplit/>
          <w:jc w:val="center"/>
        </w:trPr>
        <w:tc>
          <w:tcPr>
            <w:tcW w:w="4252" w:type="dxa"/>
            <w:vAlign w:val="center"/>
          </w:tcPr>
          <w:p w14:paraId="5D85B659" w14:textId="77777777" w:rsidR="00643F40" w:rsidRDefault="00000000">
            <w:pPr>
              <w:pStyle w:val="ReportNote"/>
              <w:spacing w:after="0" w:line="252" w:lineRule="auto"/>
              <w:jc w:val="left"/>
            </w:pPr>
            <w:r>
              <w:t>LotFrontage</w:t>
            </w:r>
          </w:p>
        </w:tc>
        <w:tc>
          <w:tcPr>
            <w:tcW w:w="2268" w:type="dxa"/>
            <w:vAlign w:val="center"/>
          </w:tcPr>
          <w:p w14:paraId="6DB16D1D" w14:textId="77777777" w:rsidR="00643F40" w:rsidRDefault="00000000">
            <w:pPr>
              <w:pStyle w:val="ReportNote"/>
              <w:spacing w:after="0" w:line="252" w:lineRule="auto"/>
              <w:jc w:val="center"/>
            </w:pPr>
            <w:r>
              <w:t>259</w:t>
            </w:r>
          </w:p>
        </w:tc>
        <w:tc>
          <w:tcPr>
            <w:tcW w:w="2268" w:type="dxa"/>
            <w:vAlign w:val="center"/>
          </w:tcPr>
          <w:p w14:paraId="4AB3EA3F" w14:textId="77777777" w:rsidR="00643F40" w:rsidRDefault="00000000">
            <w:pPr>
              <w:pStyle w:val="ReportNote"/>
              <w:spacing w:after="0" w:line="252" w:lineRule="auto"/>
              <w:jc w:val="center"/>
            </w:pPr>
            <w:r>
              <w:t>17.74%</w:t>
            </w:r>
          </w:p>
        </w:tc>
      </w:tr>
      <w:tr w:rsidR="00643F40" w14:paraId="122B157D" w14:textId="77777777">
        <w:trPr>
          <w:cantSplit/>
          <w:jc w:val="center"/>
        </w:trPr>
        <w:tc>
          <w:tcPr>
            <w:tcW w:w="4252" w:type="dxa"/>
            <w:vAlign w:val="center"/>
          </w:tcPr>
          <w:p w14:paraId="501A6612" w14:textId="77777777" w:rsidR="00643F40" w:rsidRDefault="00000000">
            <w:pPr>
              <w:pStyle w:val="ReportNote"/>
              <w:spacing w:after="0" w:line="252" w:lineRule="auto"/>
              <w:jc w:val="left"/>
            </w:pPr>
            <w:r>
              <w:t>GarageQual</w:t>
            </w:r>
          </w:p>
        </w:tc>
        <w:tc>
          <w:tcPr>
            <w:tcW w:w="2268" w:type="dxa"/>
            <w:vAlign w:val="center"/>
          </w:tcPr>
          <w:p w14:paraId="1FCAB20F" w14:textId="77777777" w:rsidR="00643F40" w:rsidRDefault="00000000">
            <w:pPr>
              <w:pStyle w:val="ReportNote"/>
              <w:spacing w:after="0" w:line="252" w:lineRule="auto"/>
              <w:jc w:val="center"/>
            </w:pPr>
            <w:r>
              <w:t>81</w:t>
            </w:r>
          </w:p>
        </w:tc>
        <w:tc>
          <w:tcPr>
            <w:tcW w:w="2268" w:type="dxa"/>
            <w:vAlign w:val="center"/>
          </w:tcPr>
          <w:p w14:paraId="3E1DA40B" w14:textId="77777777" w:rsidR="00643F40" w:rsidRDefault="00000000">
            <w:pPr>
              <w:pStyle w:val="ReportNote"/>
              <w:spacing w:after="0" w:line="252" w:lineRule="auto"/>
              <w:jc w:val="center"/>
            </w:pPr>
            <w:r>
              <w:t>5.55%</w:t>
            </w:r>
          </w:p>
        </w:tc>
      </w:tr>
    </w:tbl>
    <w:p w14:paraId="19E40792" w14:textId="77777777" w:rsidR="00643F40" w:rsidRDefault="00643F40">
      <w:pPr>
        <w:pStyle w:val="ReportNote"/>
        <w:spacing w:after="0"/>
      </w:pPr>
    </w:p>
    <w:p w14:paraId="5C03377E" w14:textId="77777777" w:rsidR="00643F40" w:rsidRDefault="00000000">
      <w:pPr>
        <w:pStyle w:val="ReportBody"/>
      </w:pPr>
      <w:r>
        <w:t>PoolQC, MiscFeature, Alley và Fence có tỷ lệ thiếu cao. Theo mô tả dữ liệu, một phần giá trị NA biểu thị nhà không có tiện ích tương ứng, thay vì chỉ là lỗi thu thập. Khi đọc CSV bằng pandas, các ký hiệu NA này được biểu diễn dưới dạng missing. Pipeline hiện tại điền giá trị phân loại bằng mode; cách làm này thuận tiện nhưng chưa bảo toàn hoàn toàn ý nghĩa “không có” của từng tiện ích.</w:t>
      </w:r>
    </w:p>
    <w:p w14:paraId="0274B33F" w14:textId="77777777" w:rsidR="00643F40" w:rsidRDefault="00000000">
      <w:pPr>
        <w:pStyle w:val="ReportBody"/>
      </w:pPr>
      <w:r>
        <w:lastRenderedPageBreak/>
        <w:t>LotFrontage là biến số có 259 giá trị thiếu, được điền bằng median của phần dữ liệu huấn luyện. Nhóm không xóa toàn bộ hàng có missing vì sẽ giảm mạnh số mẫu. Các giá trị thống kê dùng để điền phải được học trong mỗi fold hoặc phần train của holdout, rồi mới áp dụng lên validation và test.</w:t>
      </w:r>
    </w:p>
    <w:p w14:paraId="520D1C87" w14:textId="77777777" w:rsidR="00643F40" w:rsidRDefault="00000000">
      <w:pPr>
        <w:pStyle w:val="Heading2"/>
      </w:pPr>
      <w:bookmarkStart w:id="13" w:name="_Toc7199"/>
      <w:r>
        <w:t>Phân bố SalePrice và các đặc trưng</w:t>
      </w:r>
      <w:bookmarkEnd w:id="13"/>
    </w:p>
    <w:p w14:paraId="5C0C3A11" w14:textId="77777777" w:rsidR="00643F40" w:rsidRDefault="00000000">
      <w:pPr>
        <w:pStyle w:val="ReportBody"/>
      </w:pPr>
      <w:r>
        <w:t>SalePrice có trung bình 180.921,20 USD và trung vị 163.000 USD; giá nhỏ nhất là 34.900 USD, lớn nhất là 755.000 USD. Trung bình cao hơn trung vị thể hiện đuôi phải của phân bố. Độ lệch của SalePrice là 1.88288 và giảm còn 0.12135 sau log1p, cho thấy target trở nên cân đối hơn trên thang log.</w:t>
      </w:r>
    </w:p>
    <w:p w14:paraId="5C1C728B" w14:textId="77777777" w:rsidR="00643F40" w:rsidRDefault="00000000">
      <w:pPr>
        <w:pStyle w:val="ReportBody"/>
        <w:keepNext/>
        <w:spacing w:after="0" w:line="240" w:lineRule="auto"/>
        <w:ind w:firstLine="0"/>
        <w:jc w:val="center"/>
      </w:pPr>
      <w:r>
        <w:rPr>
          <w:noProof/>
        </w:rPr>
        <w:drawing>
          <wp:inline distT="0" distB="0" distL="114300" distR="114300" wp14:anchorId="0260A2F6" wp14:editId="50585C15">
            <wp:extent cx="5543550" cy="1979930"/>
            <wp:effectExtent l="0" t="0" r="6350" b="1270"/>
            <wp:docPr id="243797252" name="Picture 243797252" descr="Phân bố SalePrice và log1p 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2" name="Picture 243797252" descr="Phân bố SalePrice và log1p SalePrice"/>
                    <pic:cNvPicPr>
                      <a:picLocks noChangeAspect="1"/>
                    </pic:cNvPicPr>
                  </pic:nvPicPr>
                  <pic:blipFill>
                    <a:blip r:embed="rId11"/>
                    <a:stretch>
                      <a:fillRect/>
                    </a:stretch>
                  </pic:blipFill>
                  <pic:spPr>
                    <a:xfrm>
                      <a:off x="0" y="0"/>
                      <a:ext cx="5544000" cy="1980000"/>
                    </a:xfrm>
                    <a:prstGeom prst="rect">
                      <a:avLst/>
                    </a:prstGeom>
                  </pic:spPr>
                </pic:pic>
              </a:graphicData>
            </a:graphic>
          </wp:inline>
        </w:drawing>
      </w:r>
    </w:p>
    <w:p w14:paraId="4A632C91" w14:textId="77777777" w:rsidR="00643F40" w:rsidRDefault="00000000">
      <w:pPr>
        <w:pStyle w:val="Caption1"/>
      </w:pPr>
      <w:r>
        <w:t xml:space="preserve">Hình </w:t>
      </w:r>
      <w:fldSimple w:instr=" SEQ Hình \* ARABIC ">
        <w:r>
          <w:t>1</w:t>
        </w:r>
      </w:fldSimple>
      <w:bookmarkStart w:id="14" w:name="_Toc30474"/>
      <w:r>
        <w:t>. Phân bố SalePrice và log1p SalePrice</w:t>
      </w:r>
      <w:bookmarkEnd w:id="14"/>
    </w:p>
    <w:p w14:paraId="59B189FF" w14:textId="77777777" w:rsidR="00643F40" w:rsidRDefault="00000000">
      <w:pPr>
        <w:pStyle w:val="ReportBody"/>
      </w:pPr>
      <w:r>
        <w:t>Các biến diện tích và số phòng có phân bố khác nhau, với nhiều quan sát tập trung ở khoảng phổ biến và một số giá trị lớn. Biểu đồ liên hệ giữa các đặc trưng số và giá bán giúp xác định xu hướng trước khi thiết kế mô hình; dữ liệu không thể được mô tả đầy đủ bằng một đường tuyến tính duy nhất.</w:t>
      </w:r>
    </w:p>
    <w:p w14:paraId="0B07D4E1" w14:textId="77777777" w:rsidR="00643F40" w:rsidRDefault="00000000">
      <w:pPr>
        <w:pStyle w:val="ReportBody"/>
        <w:keepNext/>
        <w:spacing w:after="0" w:line="240" w:lineRule="auto"/>
        <w:ind w:firstLine="0"/>
        <w:jc w:val="center"/>
      </w:pPr>
      <w:r>
        <w:rPr>
          <w:noProof/>
        </w:rPr>
        <w:lastRenderedPageBreak/>
        <w:drawing>
          <wp:inline distT="0" distB="0" distL="114300" distR="114300" wp14:anchorId="68D16B9E" wp14:editId="451A8303">
            <wp:extent cx="5442585" cy="3887470"/>
            <wp:effectExtent l="0" t="0" r="5715" b="11430"/>
            <wp:docPr id="243797253" name="Picture 243797253" descr="Quan hệ giữa các đặc trưng số và 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3" name="Picture 243797253" descr="Quan hệ giữa các đặc trưng số và SalePrice"/>
                    <pic:cNvPicPr>
                      <a:picLocks noChangeAspect="1"/>
                    </pic:cNvPicPr>
                  </pic:nvPicPr>
                  <pic:blipFill>
                    <a:blip r:embed="rId12"/>
                    <a:stretch>
                      <a:fillRect/>
                    </a:stretch>
                  </pic:blipFill>
                  <pic:spPr>
                    <a:xfrm>
                      <a:off x="0" y="0"/>
                      <a:ext cx="5443200" cy="3888000"/>
                    </a:xfrm>
                    <a:prstGeom prst="rect">
                      <a:avLst/>
                    </a:prstGeom>
                  </pic:spPr>
                </pic:pic>
              </a:graphicData>
            </a:graphic>
          </wp:inline>
        </w:drawing>
      </w:r>
    </w:p>
    <w:p w14:paraId="467E7C07" w14:textId="77777777" w:rsidR="00643F40" w:rsidRDefault="00000000">
      <w:pPr>
        <w:pStyle w:val="Caption1"/>
      </w:pPr>
      <w:r>
        <w:t xml:space="preserve">Hình </w:t>
      </w:r>
      <w:fldSimple w:instr=" SEQ Hình \* ARABIC ">
        <w:r>
          <w:t>2</w:t>
        </w:r>
      </w:fldSimple>
      <w:bookmarkStart w:id="15" w:name="_Toc32272"/>
      <w:r>
        <w:t>. Quan hệ giữa các đặc trưng số và SalePrice</w:t>
      </w:r>
      <w:bookmarkEnd w:id="15"/>
    </w:p>
    <w:p w14:paraId="7D68EC89" w14:textId="77777777" w:rsidR="00643F40" w:rsidRDefault="00000000">
      <w:pPr>
        <w:pStyle w:val="ReportBody"/>
      </w:pPr>
      <w:r>
        <w:t>Phân tích theo nhóm cho thấy Neighborhood và OverallQual có phân bố giá khác nhau giữa các nhóm khu vực và mức chất lượng tổng thể. Quan sát này hỗ trợ việc giữ thông tin vị trí và chất lượng, đồng thời mã hóa one-hot cho thuộc tính phân loại như Neighborhood.</w:t>
      </w:r>
    </w:p>
    <w:p w14:paraId="3D47355C" w14:textId="77777777" w:rsidR="00643F40" w:rsidRDefault="00000000">
      <w:pPr>
        <w:pStyle w:val="ReportBody"/>
        <w:keepNext/>
        <w:spacing w:after="0" w:line="240" w:lineRule="auto"/>
        <w:ind w:firstLine="0"/>
        <w:jc w:val="center"/>
      </w:pPr>
      <w:r>
        <w:rPr>
          <w:noProof/>
        </w:rPr>
        <w:drawing>
          <wp:inline distT="0" distB="0" distL="114300" distR="114300" wp14:anchorId="2520D22C" wp14:editId="772BB1C8">
            <wp:extent cx="5543550" cy="2078990"/>
            <wp:effectExtent l="0" t="0" r="6350" b="3810"/>
            <wp:docPr id="243797254" name="Picture 243797254" descr="Giá bán theo khu vực và chất lượng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4" name="Picture 243797254" descr="Giá bán theo khu vực và chất lượng tổng thể"/>
                    <pic:cNvPicPr>
                      <a:picLocks noChangeAspect="1"/>
                    </pic:cNvPicPr>
                  </pic:nvPicPr>
                  <pic:blipFill>
                    <a:blip r:embed="rId13"/>
                    <a:stretch>
                      <a:fillRect/>
                    </a:stretch>
                  </pic:blipFill>
                  <pic:spPr>
                    <a:xfrm>
                      <a:off x="0" y="0"/>
                      <a:ext cx="5544000" cy="2079000"/>
                    </a:xfrm>
                    <a:prstGeom prst="rect">
                      <a:avLst/>
                    </a:prstGeom>
                  </pic:spPr>
                </pic:pic>
              </a:graphicData>
            </a:graphic>
          </wp:inline>
        </w:drawing>
      </w:r>
    </w:p>
    <w:p w14:paraId="6FD6F258" w14:textId="77777777" w:rsidR="00643F40" w:rsidRDefault="00000000">
      <w:pPr>
        <w:pStyle w:val="Caption1"/>
      </w:pPr>
      <w:r>
        <w:t xml:space="preserve">Hình </w:t>
      </w:r>
      <w:fldSimple w:instr=" SEQ Hình \* ARABIC ">
        <w:r>
          <w:t>3</w:t>
        </w:r>
      </w:fldSimple>
      <w:bookmarkStart w:id="16" w:name="_Toc25504"/>
      <w:r>
        <w:t>. Giá bán theo khu vực và chất lượng tổng thể</w:t>
      </w:r>
      <w:bookmarkEnd w:id="16"/>
    </w:p>
    <w:p w14:paraId="241C17B3" w14:textId="77777777" w:rsidR="00643F40" w:rsidRDefault="00000000">
      <w:pPr>
        <w:pStyle w:val="ReportBody"/>
      </w:pPr>
      <w:r>
        <w:t>YearBuilt cũng có liên hệ với giá bán, nhưng các căn nhà cùng năm xây dựng vẫn có mức giá rất khác nhau. Nhóm xem tuổi nhà là một giả thuyết cần thực nghiệm, thay vì khẳng định tự động rằng chuyển năm xây dựng thành tuổi nhà sẽ cải thiện mô hình.</w:t>
      </w:r>
    </w:p>
    <w:p w14:paraId="64C60012" w14:textId="77777777" w:rsidR="00643F40" w:rsidRDefault="00000000">
      <w:pPr>
        <w:pStyle w:val="ReportBody"/>
        <w:keepNext/>
        <w:spacing w:after="0" w:line="240" w:lineRule="auto"/>
        <w:ind w:firstLine="0"/>
        <w:jc w:val="center"/>
      </w:pPr>
      <w:r>
        <w:rPr>
          <w:noProof/>
        </w:rPr>
        <w:lastRenderedPageBreak/>
        <w:drawing>
          <wp:inline distT="0" distB="0" distL="114300" distR="114300" wp14:anchorId="625030A7" wp14:editId="39675F32">
            <wp:extent cx="5183505" cy="2159635"/>
            <wp:effectExtent l="0" t="0" r="10795" b="12065"/>
            <wp:docPr id="243797255" name="Picture 243797255" descr="Quan hệ giữa năm xây dựng và 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5" name="Picture 243797255" descr="Quan hệ giữa năm xây dựng và SalePrice"/>
                    <pic:cNvPicPr>
                      <a:picLocks noChangeAspect="1"/>
                    </pic:cNvPicPr>
                  </pic:nvPicPr>
                  <pic:blipFill>
                    <a:blip r:embed="rId14"/>
                    <a:stretch>
                      <a:fillRect/>
                    </a:stretch>
                  </pic:blipFill>
                  <pic:spPr>
                    <a:xfrm>
                      <a:off x="0" y="0"/>
                      <a:ext cx="5184000" cy="2160000"/>
                    </a:xfrm>
                    <a:prstGeom prst="rect">
                      <a:avLst/>
                    </a:prstGeom>
                  </pic:spPr>
                </pic:pic>
              </a:graphicData>
            </a:graphic>
          </wp:inline>
        </w:drawing>
      </w:r>
    </w:p>
    <w:p w14:paraId="1AFDAEC6" w14:textId="77777777" w:rsidR="00643F40" w:rsidRDefault="00000000">
      <w:pPr>
        <w:pStyle w:val="Caption1"/>
      </w:pPr>
      <w:r>
        <w:t xml:space="preserve">Hình </w:t>
      </w:r>
      <w:fldSimple w:instr=" SEQ Hình \* ARABIC ">
        <w:r>
          <w:t>4</w:t>
        </w:r>
      </w:fldSimple>
      <w:bookmarkStart w:id="17" w:name="_Toc8512"/>
      <w:r>
        <w:t>. Quan hệ giữa năm xây dựng và SalePrice</w:t>
      </w:r>
      <w:bookmarkEnd w:id="17"/>
    </w:p>
    <w:p w14:paraId="11269B8D" w14:textId="77777777" w:rsidR="00643F40" w:rsidRDefault="00000000">
      <w:pPr>
        <w:pStyle w:val="Heading2"/>
      </w:pPr>
      <w:bookmarkStart w:id="18" w:name="_Toc20461"/>
      <w:r>
        <w:t>Tương quan giữa các biến số</w:t>
      </w:r>
      <w:bookmarkEnd w:id="18"/>
    </w:p>
    <w:p w14:paraId="112A3DDA" w14:textId="77777777" w:rsidR="00643F40" w:rsidRDefault="00000000">
      <w:pPr>
        <w:pStyle w:val="ReportBody"/>
      </w:pPr>
      <w:r>
        <w:t>Hệ số tương quan Pearson với SalePrice cao nhất trong các biến được kiểm tra là OverallQual (0.79098), tiếp theo là GrLivArea (0.70862), GarageCars (0.64041), GarageArea (0.62343) và TotalBsmtSF (0.61358). Chất lượng tổng thể và diện tích sinh hoạt vì vậy là những tín hiệu đáng chú ý trong mô hình dự đoán.</w:t>
      </w:r>
    </w:p>
    <w:p w14:paraId="1C938E91" w14:textId="77777777" w:rsidR="00643F40" w:rsidRDefault="00000000">
      <w:pPr>
        <w:pStyle w:val="ReportBody"/>
        <w:keepNext/>
        <w:spacing w:after="0" w:line="240" w:lineRule="auto"/>
        <w:ind w:firstLine="0"/>
        <w:jc w:val="center"/>
      </w:pPr>
      <w:r>
        <w:rPr>
          <w:noProof/>
        </w:rPr>
        <w:drawing>
          <wp:inline distT="0" distB="0" distL="114300" distR="114300" wp14:anchorId="4DBBC38D" wp14:editId="3749CF84">
            <wp:extent cx="4967605" cy="4139565"/>
            <wp:effectExtent l="0" t="0" r="10795" b="635"/>
            <wp:docPr id="243797256" name="Picture 243797256" descr="Ma trận tương quan giữa các đặc trưng s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6" name="Picture 243797256" descr="Ma trận tương quan giữa các đặc trưng số"/>
                    <pic:cNvPicPr>
                      <a:picLocks noChangeAspect="1"/>
                    </pic:cNvPicPr>
                  </pic:nvPicPr>
                  <pic:blipFill>
                    <a:blip r:embed="rId15"/>
                    <a:stretch>
                      <a:fillRect/>
                    </a:stretch>
                  </pic:blipFill>
                  <pic:spPr>
                    <a:xfrm>
                      <a:off x="0" y="0"/>
                      <a:ext cx="4968000" cy="4140000"/>
                    </a:xfrm>
                    <a:prstGeom prst="rect">
                      <a:avLst/>
                    </a:prstGeom>
                  </pic:spPr>
                </pic:pic>
              </a:graphicData>
            </a:graphic>
          </wp:inline>
        </w:drawing>
      </w:r>
    </w:p>
    <w:p w14:paraId="63D11742" w14:textId="77777777" w:rsidR="00643F40" w:rsidRDefault="00000000">
      <w:pPr>
        <w:pStyle w:val="Caption1"/>
      </w:pPr>
      <w:r>
        <w:t xml:space="preserve">Hình </w:t>
      </w:r>
      <w:fldSimple w:instr=" SEQ Hình \* ARABIC ">
        <w:r>
          <w:t>5</w:t>
        </w:r>
      </w:fldSimple>
      <w:bookmarkStart w:id="19" w:name="_Toc14999"/>
      <w:r>
        <w:t>. Ma trận tương quan giữa các đặc trưng số</w:t>
      </w:r>
      <w:bookmarkEnd w:id="19"/>
    </w:p>
    <w:p w14:paraId="67761CDC" w14:textId="77777777" w:rsidR="00643F40" w:rsidRDefault="00000000">
      <w:pPr>
        <w:pStyle w:val="ReportBody"/>
      </w:pPr>
      <w:r>
        <w:lastRenderedPageBreak/>
        <w:t>Tương quan chỉ mô tả liên hệ tuyến tính từng cặp và không chứng minh quan hệ nhân quả. Một số biến diện tích tương quan với nhau, có thể tạo thông tin dư thừa cho hồi quy tuyến tính. Điều chuẩn Ridge và các mô hình cây giúp xử lý khác nhau với nhóm biến này; kết quả cuối cùng cần được kiểm chứng bằng validation.</w:t>
      </w:r>
    </w:p>
    <w:p w14:paraId="393E149D" w14:textId="77777777" w:rsidR="00643F40" w:rsidRDefault="00000000">
      <w:pPr>
        <w:pStyle w:val="Heading2"/>
      </w:pPr>
      <w:bookmarkStart w:id="20" w:name="_Toc18449"/>
      <w:r>
        <w:t>Kiểm tra ngoại lệ</w:t>
      </w:r>
      <w:bookmarkEnd w:id="20"/>
    </w:p>
    <w:p w14:paraId="1DA9AC12" w14:textId="77777777" w:rsidR="00643F40" w:rsidRDefault="00000000">
      <w:pPr>
        <w:pStyle w:val="ReportBody"/>
      </w:pPr>
      <w:r>
        <w:t>Quy tắc GrLivArea &gt; 4.000 và SalePrice &lt; 300.000 phát hiện hai quan sát đáng chú ý: Id 524 có diện tích 4.676 ft², giá 184.750 USD; Id 1299 có diện tích 5.642 ft², giá 160.000 USD. Các điểm này có diện tích lớn nhưng giá bán thấp hơn xu hướng chung.</w:t>
      </w:r>
    </w:p>
    <w:p w14:paraId="113AEAA2" w14:textId="77777777" w:rsidR="00643F40" w:rsidRDefault="00000000">
      <w:pPr>
        <w:pStyle w:val="ReportBody"/>
        <w:keepNext/>
        <w:spacing w:after="0" w:line="240" w:lineRule="auto"/>
        <w:ind w:firstLine="0"/>
        <w:jc w:val="center"/>
      </w:pPr>
      <w:r>
        <w:rPr>
          <w:noProof/>
        </w:rPr>
        <w:drawing>
          <wp:inline distT="0" distB="0" distL="114300" distR="114300" wp14:anchorId="25AAC5E2" wp14:editId="23763B28">
            <wp:extent cx="4949825" cy="2699385"/>
            <wp:effectExtent l="0" t="0" r="3175" b="5715"/>
            <wp:docPr id="243797257" name="Picture 243797257" descr="Các quan sát ngoại lệ theo diện tích sinh hoạt và giá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7" name="Picture 243797257" descr="Các quan sát ngoại lệ theo diện tích sinh hoạt và giá bán"/>
                    <pic:cNvPicPr>
                      <a:picLocks noChangeAspect="1"/>
                    </pic:cNvPicPr>
                  </pic:nvPicPr>
                  <pic:blipFill>
                    <a:blip r:embed="rId16"/>
                    <a:stretch>
                      <a:fillRect/>
                    </a:stretch>
                  </pic:blipFill>
                  <pic:spPr>
                    <a:xfrm>
                      <a:off x="0" y="0"/>
                      <a:ext cx="4950000" cy="2700000"/>
                    </a:xfrm>
                    <a:prstGeom prst="rect">
                      <a:avLst/>
                    </a:prstGeom>
                  </pic:spPr>
                </pic:pic>
              </a:graphicData>
            </a:graphic>
          </wp:inline>
        </w:drawing>
      </w:r>
    </w:p>
    <w:p w14:paraId="1C481641" w14:textId="77777777" w:rsidR="00643F40" w:rsidRDefault="00000000">
      <w:pPr>
        <w:pStyle w:val="Caption1"/>
      </w:pPr>
      <w:r>
        <w:t xml:space="preserve">Hình </w:t>
      </w:r>
      <w:fldSimple w:instr=" SEQ Hình \* ARABIC ">
        <w:r>
          <w:t>6</w:t>
        </w:r>
      </w:fldSimple>
      <w:bookmarkStart w:id="21" w:name="_Toc7547"/>
      <w:r>
        <w:t>. Các quan sát ngoại lệ theo diện tích sinh hoạt và giá bán</w:t>
      </w:r>
      <w:bookmarkEnd w:id="21"/>
    </w:p>
    <w:p w14:paraId="148A8772" w14:textId="77777777" w:rsidR="00643F40" w:rsidRDefault="00000000">
      <w:pPr>
        <w:pStyle w:val="ReportBody"/>
      </w:pPr>
      <w:r>
        <w:t>Nhóm giữ nguyên hai quan sát trong các thực nghiệm được báo cáo. EDA nhận diện ngoại lệ để giải thích nguồn sai số, chưa thực hiện ablation xóa ngoại lệ. Vì vậy không thể quy mức cải thiện của feature engineering cho việc làm sạch các điểm này. Một hướng cải tiến là so sánh có kiểm soát giữa giữ, loại và xử lý bền vững các ngoại lệ.</w:t>
      </w:r>
    </w:p>
    <w:p w14:paraId="217ACD00" w14:textId="77777777" w:rsidR="00643F40" w:rsidRDefault="00000000">
      <w:pPr>
        <w:pStyle w:val="Heading1"/>
      </w:pPr>
      <w:bookmarkStart w:id="22" w:name="_Toc14442"/>
      <w:r>
        <w:lastRenderedPageBreak/>
        <w:t>Tiền xử lý dữ liệu</w:t>
      </w:r>
      <w:bookmarkEnd w:id="22"/>
    </w:p>
    <w:p w14:paraId="7F172F65" w14:textId="77777777" w:rsidR="00643F40" w:rsidRDefault="00000000">
      <w:pPr>
        <w:pStyle w:val="Heading2"/>
      </w:pPr>
      <w:bookmarkStart w:id="23" w:name="_Toc25278"/>
      <w:r>
        <w:t>Xử lý dữ liệu thiếu</w:t>
      </w:r>
      <w:bookmarkEnd w:id="23"/>
    </w:p>
    <w:p w14:paraId="378230F3" w14:textId="77777777" w:rsidR="00643F40" w:rsidRDefault="00000000">
      <w:pPr>
        <w:pStyle w:val="ReportBody"/>
      </w:pPr>
      <w:r>
        <w:t>Module preprocessing.py xây dựng hai nhánh xử lý trong ColumnTransformer. Nhánh số dùng SimpleImputer(strategy="median"); nhánh phân loại dùng SimpleImputer(strategy="most_frequent"). Median hạn chế ảnh hưởng của giá trị cực đoan lên giá trị điền, trong khi mode tạo một quy tắc điền đơn giản cho các cột phân loại.</w:t>
      </w:r>
    </w:p>
    <w:p w14:paraId="189CAC7A" w14:textId="77777777" w:rsidR="00643F40" w:rsidRDefault="00000000">
      <w:pPr>
        <w:pStyle w:val="ReportBody"/>
      </w:pPr>
      <w:r>
        <w:t>Các thành phần điền, mã hóa và scaling được ghép trong Pipeline cùng regressor [3]. Với cross-validation, mỗi fold tự fit pipeline trên phần train của fold. Với MLP, preprocessor chỉ fit trên 1.168 mẫu train của holdout. Tập validation và test chỉ đi qua transform, giúp tránh học trước thống kê hoặc tập nhãn phân loại từ dữ liệu đánh giá.</w:t>
      </w:r>
    </w:p>
    <w:p w14:paraId="4D9181C3" w14:textId="77777777" w:rsidR="00643F40" w:rsidRDefault="00000000">
      <w:pPr>
        <w:pStyle w:val="Heading2"/>
      </w:pPr>
      <w:bookmarkStart w:id="24" w:name="_Toc8341"/>
      <w:r>
        <w:t>Mã hóa đặc trưng phân loại</w:t>
      </w:r>
      <w:bookmarkEnd w:id="24"/>
    </w:p>
    <w:p w14:paraId="622BED94" w14:textId="77777777" w:rsidR="00643F40" w:rsidRDefault="00000000">
      <w:pPr>
        <w:pStyle w:val="ReportBody"/>
      </w:pPr>
      <w:r>
        <w:t>OneHotEncoder(handle_unknown="ignore") biến các giá trị phân loại thành các cột chỉ báo. Khi tập validation hoặc test có một nhãn chưa gặp trong phần train, encoder bỏ qua nhãn đó thay vì phát sinh lỗi. Phép mã hóa không giả định thứ tự lớn nhỏ giữa các nhãn như tên khu vực hay kiểu vật liệu.</w:t>
      </w:r>
    </w:p>
    <w:p w14:paraId="4A463B81" w14:textId="77777777" w:rsidR="00643F40" w:rsidRDefault="00000000">
      <w:pPr>
        <w:pStyle w:val="ReportBody"/>
      </w:pPr>
      <w:r>
        <w:t>Trên phần train của holdout MLP, 79 cột đầu vào tạo thành 285 cột sau tiền xử lý. Số chiều này phụ thuộc những nhãn thực sự xuất hiện trong phần fit, nên không áp đặt cùng một số cột one-hot cho mọi fold hoặc khi fit toàn bộ train. Checkpoint được lưu cùng preprocessor để bảo đảm đầu vào khi dự đoán có cấu trúc tương thích.</w:t>
      </w:r>
    </w:p>
    <w:p w14:paraId="03659D8E" w14:textId="77777777" w:rsidR="00643F40" w:rsidRDefault="00000000">
      <w:pPr>
        <w:pStyle w:val="Heading2"/>
      </w:pPr>
      <w:bookmarkStart w:id="25" w:name="_Toc25544"/>
      <w:r>
        <w:t>Chuẩn hóa đặc trưng số</w:t>
      </w:r>
      <w:bookmarkEnd w:id="25"/>
    </w:p>
    <w:p w14:paraId="6C5A1452" w14:textId="77777777" w:rsidR="00643F40" w:rsidRDefault="00000000">
      <w:pPr>
        <w:pStyle w:val="ReportBody"/>
      </w:pPr>
      <w:r>
        <w:t>StandardScaler được áp dụng cho các mô hình tuyến tính và MLP, sử dụng trung bình và độ lệch chuẩn học từ phần train. Quy tắc x′ = (x − μ_train)/σ_train đưa các biến số về thang tương đương, hỗ trợ điều chuẩn và tối ưu gradient. Các mô hình cây không cần scaling nên dùng nhánh xử lý số không có StandardScaler.</w:t>
      </w:r>
    </w:p>
    <w:p w14:paraId="56CA6F6B" w14:textId="77777777" w:rsidR="00643F40" w:rsidRDefault="00000000">
      <w:pPr>
        <w:pStyle w:val="ReportBody"/>
      </w:pPr>
      <w:r>
        <w:t>MLP và HistGradientBoosting nhận đầu vào dạng dense. Đối với MLP, kết quả được chuyển thành mảng float32 liên tục rồi thành tensor. Quyết định dense phù hợp quy mô dữ liệu nhỏ, nhưng cần cân nhắc bộ nhớ nếu số đặc trưng one-hot hoặc số mẫu tăng lớn.</w:t>
      </w:r>
    </w:p>
    <w:p w14:paraId="2F214FC9" w14:textId="77777777" w:rsidR="00643F40" w:rsidRDefault="00000000">
      <w:pPr>
        <w:pStyle w:val="Heading2"/>
      </w:pPr>
      <w:bookmarkStart w:id="26" w:name="_Toc19067"/>
      <w:r>
        <w:lastRenderedPageBreak/>
        <w:t>Biến đổi target và khôi phục giá bán</w:t>
      </w:r>
      <w:bookmarkEnd w:id="26"/>
    </w:p>
    <w:p w14:paraId="2BFEABC9" w14:textId="77777777" w:rsidR="00643F40" w:rsidRDefault="00000000">
      <w:pPr>
        <w:pStyle w:val="ReportBody"/>
      </w:pPr>
      <w:r>
        <w:t>Nhóm huấn luyện trên z = log1p(SalePrice), đồng thời loại SalePrice và các cột target biến đổi khỏi X. Id chỉ được giữ để ghép kết quả nộp Kaggle, không sử dụng làm đặc trưng. Với MLP, z còn được chuẩn hóa bằng trung bình và độ lệch chuẩn của target trong phần train; metric validation được tính sau khi đảo bước chuẩn hóa này.</w:t>
      </w:r>
    </w:p>
    <w:p w14:paraId="641108B9" w14:textId="77777777" w:rsidR="00643F40" w:rsidRDefault="00000000">
      <w:pPr>
        <w:pStyle w:val="ReportBody"/>
        <w:ind w:firstLine="0"/>
        <w:jc w:val="center"/>
      </w:pPr>
      <w:r>
        <w:t>z = ln(1 + SalePrice)                 SalePrice_pred = exp(ẑ) − 1</w:t>
      </w:r>
    </w:p>
    <w:p w14:paraId="7C887EB7" w14:textId="77777777" w:rsidR="00643F40" w:rsidRDefault="00000000">
      <w:pPr>
        <w:pStyle w:val="ReportBody"/>
      </w:pPr>
      <w:r>
        <w:t>Khi tạo submission, mô hình dự đoán trên thang log rồi dùng expm1 để đưa về giá USD. Nhóm kiểm tra dự đoán hữu hạn, dương và khớp thứ tự Id. Không đánh giá mô hình bằng cách đối chiếu giá dự đoán với sample_submission.csv, vì file này chỉ cung cấp định dạng nộp bài.</w:t>
      </w:r>
    </w:p>
    <w:p w14:paraId="1B7226B2" w14:textId="77777777" w:rsidR="00643F40" w:rsidRDefault="00000000">
      <w:pPr>
        <w:pStyle w:val="Heading1"/>
      </w:pPr>
      <w:bookmarkStart w:id="27" w:name="_Toc21040"/>
      <w:r>
        <w:lastRenderedPageBreak/>
        <w:t>Machine Learning với sklearn</w:t>
      </w:r>
      <w:bookmarkEnd w:id="27"/>
    </w:p>
    <w:p w14:paraId="05434A04" w14:textId="77777777" w:rsidR="00643F40" w:rsidRDefault="00000000">
      <w:pPr>
        <w:pStyle w:val="Heading2"/>
      </w:pPr>
      <w:bookmarkStart w:id="28" w:name="_Toc24982"/>
      <w:r>
        <w:t>Các mô hình baseline</w:t>
      </w:r>
      <w:bookmarkEnd w:id="28"/>
    </w:p>
    <w:p w14:paraId="017B3CA5" w14:textId="77777777" w:rsidR="00643F40" w:rsidRDefault="00000000">
      <w:pPr>
        <w:pStyle w:val="ReportBody"/>
      </w:pPr>
      <w:r>
        <w:t>Nhóm thử 10 mô hình ban đầu gồm DummyRegressor, LinearRegression, Ridge, Lasso, ElasticNet, DecisionTreeRegressor, RandomForestRegressor, ExtraTreesRegressor, GradientBoostingRegressor và HistGradientBoostingRegressor. DummyRegressor(strategy="mean") là mốc dự đoán đơn giản, giúp kiểm tra mức lợi ích của việc học quan hệ từ các đặc trưng.</w:t>
      </w:r>
    </w:p>
    <w:p w14:paraId="6FD23A77" w14:textId="77777777" w:rsidR="00643F40" w:rsidRDefault="00000000">
      <w:pPr>
        <w:pStyle w:val="ReportBody"/>
      </w:pPr>
      <w:r>
        <w:t>Các mô hình được ghép với cùng quy tắc xử lý dữ liệu và đánh giá bằng KFold(n_splits=5, shuffle=True, random_state=42). Hàm scoring là neg_root_mean_squared_error; nhóm đổi dấu để báo cáo RMSE dương. Baseline Dummy đạt 0.39878, còn LinearRegression đạt 0.15274, cho thấy các đặc trưng mang thông tin dự đoán rõ rệt.</w:t>
      </w:r>
    </w:p>
    <w:p w14:paraId="6F19CDBB" w14:textId="77777777" w:rsidR="00643F40" w:rsidRDefault="00000000">
      <w:pPr>
        <w:pStyle w:val="Heading2"/>
      </w:pPr>
      <w:bookmarkStart w:id="29" w:name="_Toc29183"/>
      <w:r>
        <w:t>Ridge và các mô hình có điều chuẩn</w:t>
      </w:r>
      <w:bookmarkEnd w:id="29"/>
    </w:p>
    <w:p w14:paraId="4BF676E5" w14:textId="77777777" w:rsidR="00643F40" w:rsidRDefault="00000000">
      <w:pPr>
        <w:pStyle w:val="ReportBody"/>
      </w:pPr>
      <w:r>
        <w:t>Ridge thêm phạt L2 lên trọng số hồi quy; Lasso dùng phạt L1; ElasticNet kết hợp cả hai. Trên dữ liệu gốc, Ridge với alpha 10 đạt CV RMSE 0.14678; Lasso alpha 0.001 đạt 0.14428; ElasticNet alpha 0.001 và l1_ratio 0.5 đạt 0.14285. So với LinearRegression, điều chuẩn cải thiện kết quả trong các cấu hình này.</w:t>
      </w:r>
    </w:p>
    <w:p w14:paraId="493C01B0" w14:textId="77777777" w:rsidR="00643F40" w:rsidRDefault="00000000">
      <w:pPr>
        <w:pStyle w:val="ReportBody"/>
      </w:pPr>
      <w:r>
        <w:t>Sau tìm kiếm siêu tham số, Ridge tốt nhất có alpha 30 và CV RMSE 0.14655. Mức giảm 0.00023 so với alpha 10 là nhỏ; nhóm không xem đây là cải thiện lớn. Các biến diện tích có liên hệ và số cột one-hot tương đối nhiều khiến mức điều chuẩn cần được chọn bằng validation thay vì đặt cố định theo trực giác.</w:t>
      </w:r>
    </w:p>
    <w:p w14:paraId="1E199641" w14:textId="77777777" w:rsidR="00643F40" w:rsidRDefault="00000000">
      <w:pPr>
        <w:pStyle w:val="Heading2"/>
      </w:pPr>
      <w:bookmarkStart w:id="30" w:name="_Toc11875"/>
      <w:r>
        <w:t>Random Forest và Extra Trees</w:t>
      </w:r>
      <w:bookmarkEnd w:id="30"/>
    </w:p>
    <w:p w14:paraId="56A602DE" w14:textId="77777777" w:rsidR="00643F40" w:rsidRDefault="00000000">
      <w:pPr>
        <w:pStyle w:val="ReportBody"/>
      </w:pPr>
      <w:r>
        <w:t>Random Forest tổng hợp dự đoán của nhiều cây để giảm biến động của một cây đơn lẻ. Baseline dùng 100 cây, đạt CV RMSE 0.14523; mô hình sau tuning dùng 300 cây, max_depth=None, min_samples_split=2 và max_features=0.5, đạt 0.13977. Extra Trees với 100 cây đạt 0.14388.</w:t>
      </w:r>
    </w:p>
    <w:p w14:paraId="39C8F4E3" w14:textId="77777777" w:rsidR="00643F40" w:rsidRDefault="00000000">
      <w:pPr>
        <w:pStyle w:val="ReportBody"/>
      </w:pPr>
      <w:r>
        <w:t>DecisionTreeRegressor riêng lẻ đạt 0.20913, cao hơn các mô hình ensemble. Kết quả này cho thấy kết hợp nhiều cây có lợi trong cấu hình đang thử. Dù vậy Random Forest sau tuning vẫn có sai số cao hơn Gradient Boosting trên cùng quy trình CV của bộ đặc trưng gốc.</w:t>
      </w:r>
    </w:p>
    <w:p w14:paraId="6D677411" w14:textId="77777777" w:rsidR="00643F40" w:rsidRDefault="00000000">
      <w:pPr>
        <w:pStyle w:val="Heading2"/>
      </w:pPr>
      <w:bookmarkStart w:id="31" w:name="_Toc29712"/>
      <w:r>
        <w:lastRenderedPageBreak/>
        <w:t>Gradient Boosting và HistGradientBoosting</w:t>
      </w:r>
      <w:bookmarkEnd w:id="31"/>
    </w:p>
    <w:p w14:paraId="34DC9495" w14:textId="77777777" w:rsidR="00643F40" w:rsidRDefault="00000000">
      <w:pPr>
        <w:pStyle w:val="ReportBody"/>
      </w:pPr>
      <w:r>
        <w:t>Gradient Boosting bổ sung các cây theo từng bước để giảm phần sai số còn lại. Baseline dùng 100 cây, learning_rate 0.1, max_depth 3 và đạt CV RMSE 0.13361. HistGradientBoosting với max_iter 100 đạt 0.13530. Cả hai tốt hơn nhóm mô hình tuyến tính trong các cấu hình ban đầu.</w:t>
      </w:r>
    </w:p>
    <w:p w14:paraId="0D3CDAE5" w14:textId="77777777" w:rsidR="00643F40" w:rsidRDefault="00000000">
      <w:pPr>
        <w:pStyle w:val="ReportBody"/>
      </w:pPr>
      <w:r>
        <w:t>Cấu hình Gradient Boosting được chọn sau tuning có learning_rate=0.05, n_estimators=300, max_depth=3 và subsample=0.8. CV RMSE giảm xuống 0.12915, tương đương giảm 0.00446 so với baseline. Đây là mô hình tốt nhất trên dữ liệu gốc trong bảng scikit-learn.</w:t>
      </w:r>
    </w:p>
    <w:p w14:paraId="72A63098" w14:textId="77777777" w:rsidR="00643F40" w:rsidRDefault="00000000">
      <w:pPr>
        <w:pStyle w:val="Heading2"/>
      </w:pPr>
      <w:bookmarkStart w:id="32" w:name="_Toc10093"/>
      <w:r>
        <w:t>Tìm kiếm siêu tham số</w:t>
      </w:r>
      <w:bookmarkEnd w:id="32"/>
    </w:p>
    <w:p w14:paraId="6CA33A44" w14:textId="77777777" w:rsidR="00643F40" w:rsidRDefault="00000000">
      <w:pPr>
        <w:pStyle w:val="Caption1"/>
        <w:keepNext/>
      </w:pPr>
      <w:r>
        <w:t xml:space="preserve">Bảng </w:t>
      </w:r>
      <w:fldSimple w:instr=" SEQ Bảng \* ARABIC ">
        <w:r>
          <w:t>4</w:t>
        </w:r>
      </w:fldSimple>
      <w:bookmarkStart w:id="33" w:name="_Toc15380"/>
      <w:r>
        <w:t>. Không gian tìm kiếm siêu tham số trong GridSearchCV</w:t>
      </w:r>
      <w:bookmarkEnd w:id="33"/>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984"/>
        <w:gridCol w:w="5784"/>
        <w:gridCol w:w="1020"/>
      </w:tblGrid>
      <w:tr w:rsidR="00643F40" w14:paraId="2DD3B3FD" w14:textId="77777777">
        <w:trPr>
          <w:cantSplit/>
          <w:tblHeader/>
          <w:jc w:val="center"/>
        </w:trPr>
        <w:tc>
          <w:tcPr>
            <w:tcW w:w="1984" w:type="dxa"/>
            <w:shd w:val="clear" w:color="auto" w:fill="E7E6E6"/>
            <w:vAlign w:val="center"/>
          </w:tcPr>
          <w:p w14:paraId="4CFF3711" w14:textId="77777777" w:rsidR="00643F40" w:rsidRDefault="00000000">
            <w:pPr>
              <w:pStyle w:val="ReportNote"/>
              <w:spacing w:after="0" w:line="252" w:lineRule="auto"/>
              <w:jc w:val="left"/>
            </w:pPr>
            <w:r>
              <w:rPr>
                <w:b/>
              </w:rPr>
              <w:t>Mô hình</w:t>
            </w:r>
          </w:p>
        </w:tc>
        <w:tc>
          <w:tcPr>
            <w:tcW w:w="5783" w:type="dxa"/>
            <w:shd w:val="clear" w:color="auto" w:fill="E7E6E6"/>
            <w:vAlign w:val="center"/>
          </w:tcPr>
          <w:p w14:paraId="75F06475" w14:textId="77777777" w:rsidR="00643F40" w:rsidRDefault="00000000">
            <w:pPr>
              <w:pStyle w:val="ReportNote"/>
              <w:spacing w:after="0" w:line="252" w:lineRule="auto"/>
              <w:jc w:val="center"/>
            </w:pPr>
            <w:r>
              <w:rPr>
                <w:b/>
              </w:rPr>
              <w:t>Giá trị được thử</w:t>
            </w:r>
          </w:p>
        </w:tc>
        <w:tc>
          <w:tcPr>
            <w:tcW w:w="1020" w:type="dxa"/>
            <w:shd w:val="clear" w:color="auto" w:fill="E7E6E6"/>
            <w:vAlign w:val="center"/>
          </w:tcPr>
          <w:p w14:paraId="224AE22E" w14:textId="77777777" w:rsidR="00643F40" w:rsidRDefault="00000000">
            <w:pPr>
              <w:pStyle w:val="ReportNote"/>
              <w:spacing w:after="0" w:line="252" w:lineRule="auto"/>
              <w:jc w:val="center"/>
            </w:pPr>
            <w:r>
              <w:rPr>
                <w:b/>
              </w:rPr>
              <w:t>Số cấu hình</w:t>
            </w:r>
          </w:p>
        </w:tc>
      </w:tr>
      <w:tr w:rsidR="00643F40" w14:paraId="33EE48BE" w14:textId="77777777">
        <w:trPr>
          <w:cantSplit/>
          <w:jc w:val="center"/>
        </w:trPr>
        <w:tc>
          <w:tcPr>
            <w:tcW w:w="1984" w:type="dxa"/>
            <w:vAlign w:val="center"/>
          </w:tcPr>
          <w:p w14:paraId="2DACAA02" w14:textId="77777777" w:rsidR="00643F40" w:rsidRDefault="00000000">
            <w:pPr>
              <w:pStyle w:val="ReportNote"/>
              <w:spacing w:after="0" w:line="252" w:lineRule="auto"/>
              <w:jc w:val="left"/>
            </w:pPr>
            <w:r>
              <w:t>Ridge</w:t>
            </w:r>
          </w:p>
        </w:tc>
        <w:tc>
          <w:tcPr>
            <w:tcW w:w="5783" w:type="dxa"/>
            <w:vAlign w:val="center"/>
          </w:tcPr>
          <w:p w14:paraId="5402D1F0" w14:textId="77777777" w:rsidR="00643F40" w:rsidRDefault="00000000">
            <w:pPr>
              <w:pStyle w:val="ReportNote"/>
              <w:spacing w:after="0" w:line="252" w:lineRule="auto"/>
              <w:jc w:val="left"/>
            </w:pPr>
            <w:r>
              <w:t>alpha: 0.1, 0.5, 1, 5, 10, 15, 20, 30, 50, 100</w:t>
            </w:r>
          </w:p>
        </w:tc>
        <w:tc>
          <w:tcPr>
            <w:tcW w:w="1020" w:type="dxa"/>
            <w:vAlign w:val="center"/>
          </w:tcPr>
          <w:p w14:paraId="0B3CBB68" w14:textId="77777777" w:rsidR="00643F40" w:rsidRDefault="00000000">
            <w:pPr>
              <w:pStyle w:val="ReportNote"/>
              <w:spacing w:after="0" w:line="252" w:lineRule="auto"/>
              <w:jc w:val="center"/>
            </w:pPr>
            <w:r>
              <w:t>10</w:t>
            </w:r>
          </w:p>
        </w:tc>
      </w:tr>
      <w:tr w:rsidR="00643F40" w14:paraId="69EBDFC3" w14:textId="77777777">
        <w:trPr>
          <w:cantSplit/>
          <w:jc w:val="center"/>
        </w:trPr>
        <w:tc>
          <w:tcPr>
            <w:tcW w:w="1984" w:type="dxa"/>
            <w:vAlign w:val="center"/>
          </w:tcPr>
          <w:p w14:paraId="57697132" w14:textId="77777777" w:rsidR="00643F40" w:rsidRDefault="00000000">
            <w:pPr>
              <w:pStyle w:val="ReportNote"/>
              <w:spacing w:after="0" w:line="252" w:lineRule="auto"/>
              <w:jc w:val="left"/>
            </w:pPr>
            <w:r>
              <w:t>Random Forest</w:t>
            </w:r>
          </w:p>
        </w:tc>
        <w:tc>
          <w:tcPr>
            <w:tcW w:w="5783" w:type="dxa"/>
            <w:vAlign w:val="center"/>
          </w:tcPr>
          <w:p w14:paraId="032872A5" w14:textId="77777777" w:rsidR="00643F40" w:rsidRDefault="00000000">
            <w:pPr>
              <w:pStyle w:val="ReportNote"/>
              <w:spacing w:after="0" w:line="252" w:lineRule="auto"/>
              <w:jc w:val="left"/>
            </w:pPr>
            <w:r>
              <w:t>n_estimators: 100, 200, 300; max_depth: None, 15, 25; min_samples_split: 2, 5; max_features: sqrt, 0.5, 1.0</w:t>
            </w:r>
          </w:p>
        </w:tc>
        <w:tc>
          <w:tcPr>
            <w:tcW w:w="1020" w:type="dxa"/>
            <w:vAlign w:val="center"/>
          </w:tcPr>
          <w:p w14:paraId="41C2D17F" w14:textId="77777777" w:rsidR="00643F40" w:rsidRDefault="00000000">
            <w:pPr>
              <w:pStyle w:val="ReportNote"/>
              <w:spacing w:after="0" w:line="252" w:lineRule="auto"/>
              <w:jc w:val="center"/>
            </w:pPr>
            <w:r>
              <w:t>54</w:t>
            </w:r>
          </w:p>
        </w:tc>
      </w:tr>
      <w:tr w:rsidR="00643F40" w14:paraId="079F7FB5" w14:textId="77777777">
        <w:trPr>
          <w:cantSplit/>
          <w:jc w:val="center"/>
        </w:trPr>
        <w:tc>
          <w:tcPr>
            <w:tcW w:w="1984" w:type="dxa"/>
            <w:vAlign w:val="center"/>
          </w:tcPr>
          <w:p w14:paraId="18F41887" w14:textId="77777777" w:rsidR="00643F40" w:rsidRDefault="00000000">
            <w:pPr>
              <w:pStyle w:val="ReportNote"/>
              <w:spacing w:after="0" w:line="252" w:lineRule="auto"/>
              <w:jc w:val="left"/>
            </w:pPr>
            <w:r>
              <w:t>Gradient Boosting</w:t>
            </w:r>
          </w:p>
        </w:tc>
        <w:tc>
          <w:tcPr>
            <w:tcW w:w="5783" w:type="dxa"/>
            <w:vAlign w:val="center"/>
          </w:tcPr>
          <w:p w14:paraId="675DC0F7" w14:textId="77777777" w:rsidR="00643F40" w:rsidRDefault="00000000">
            <w:pPr>
              <w:pStyle w:val="ReportNote"/>
              <w:spacing w:after="0" w:line="252" w:lineRule="auto"/>
              <w:jc w:val="left"/>
            </w:pPr>
            <w:r>
              <w:t>n_estimators: 100, 200, 300; learning_rate: 0.03, 0.05, 0.1; max_depth: 3, 4, 5; subsample: 0.8, 1.0</w:t>
            </w:r>
          </w:p>
        </w:tc>
        <w:tc>
          <w:tcPr>
            <w:tcW w:w="1020" w:type="dxa"/>
            <w:vAlign w:val="center"/>
          </w:tcPr>
          <w:p w14:paraId="12C0C057" w14:textId="77777777" w:rsidR="00643F40" w:rsidRDefault="00000000">
            <w:pPr>
              <w:pStyle w:val="ReportNote"/>
              <w:spacing w:after="0" w:line="252" w:lineRule="auto"/>
              <w:jc w:val="center"/>
            </w:pPr>
            <w:r>
              <w:t>54</w:t>
            </w:r>
          </w:p>
        </w:tc>
      </w:tr>
    </w:tbl>
    <w:p w14:paraId="0CF2FBC7" w14:textId="77777777" w:rsidR="00643F40" w:rsidRDefault="00643F40">
      <w:pPr>
        <w:pStyle w:val="ReportNote"/>
        <w:spacing w:after="0"/>
      </w:pPr>
    </w:p>
    <w:p w14:paraId="60B1BD89" w14:textId="77777777" w:rsidR="00643F40" w:rsidRDefault="00000000">
      <w:pPr>
        <w:pStyle w:val="ReportBody"/>
      </w:pPr>
      <w:r>
        <w:t>GridSearchCV sử dụng 5-fold CV và refit cấu hình tốt nhất trên toàn bộ train. Các tham số điền thiếu và encoder vẫn nằm bên trong pipeline. Cùng các fold CV được sử dụng để chọn cấu hình và báo cáo điểm, nên đây chưa phải nested cross-validation; kết quả sau tuning có thể lạc quan hơn đánh giá trên một tập hoàn toàn độc lập.</w:t>
      </w:r>
    </w:p>
    <w:p w14:paraId="1DC10C1C" w14:textId="77777777" w:rsidR="00643F40" w:rsidRDefault="00000000">
      <w:pPr>
        <w:pStyle w:val="Heading1"/>
      </w:pPr>
      <w:bookmarkStart w:id="34" w:name="_Toc24915"/>
      <w:r>
        <w:lastRenderedPageBreak/>
        <w:t>MLP bằng PyTorch</w:t>
      </w:r>
      <w:bookmarkEnd w:id="34"/>
    </w:p>
    <w:p w14:paraId="11FA51C3" w14:textId="77777777" w:rsidR="00643F40" w:rsidRDefault="00000000">
      <w:pPr>
        <w:pStyle w:val="Heading2"/>
      </w:pPr>
      <w:bookmarkStart w:id="35" w:name="_Toc21532"/>
      <w:r>
        <w:t>Kiến trúc mạng</w:t>
      </w:r>
      <w:bookmarkEnd w:id="35"/>
    </w:p>
    <w:p w14:paraId="4B1F532C" w14:textId="77777777" w:rsidR="00643F40" w:rsidRDefault="00000000">
      <w:pPr>
        <w:pStyle w:val="ReportBody"/>
      </w:pPr>
      <w:r>
        <w:t>Mạng perceptron nhiều lớp (Multilayer Perceptron, MLP) được định nghĩa trong mlp_model.py bằng các lớp Linear, ReLU, Dropout và BatchNorm tùy cấu hình. Lớp đầu nhận số chiều sau tiền xử lý; lớp cuối có một neuron tuyến tính để dự đoán target chuẩn hóa. Mạng không dùng sigmoid ở đầu ra vì đây là hồi quy một giá trị thực.</w:t>
      </w:r>
    </w:p>
    <w:p w14:paraId="0BC694B5" w14:textId="77777777" w:rsidR="00643F40" w:rsidRDefault="00000000">
      <w:pPr>
        <w:pStyle w:val="ReportBody"/>
      </w:pPr>
      <w:r>
        <w:t>Ba dạng kiến trúc chính gồm 128–64–1; 256–128–64–1; và 512–256–128–64–1 có BatchNorm. Đầu vào của thí nghiệm gốc có 285 chiều. Nhóm còn thay learning rate và dropout để tạo tám cấu hình, giúp kiểm tra riêng ảnh hưởng của tối ưu và điều chuẩn thay vì chỉ tăng số tầng.</w:t>
      </w:r>
    </w:p>
    <w:p w14:paraId="5C438F70" w14:textId="77777777" w:rsidR="00643F40" w:rsidRDefault="00000000">
      <w:pPr>
        <w:pStyle w:val="Heading2"/>
      </w:pPr>
      <w:bookmarkStart w:id="36" w:name="_Toc1282"/>
      <w:r>
        <w:t>Dataset và DataLoader</w:t>
      </w:r>
      <w:bookmarkEnd w:id="36"/>
    </w:p>
    <w:p w14:paraId="26E2918F" w14:textId="77777777" w:rsidR="00643F40" w:rsidRDefault="00000000">
      <w:pPr>
        <w:pStyle w:val="ReportBody"/>
      </w:pPr>
      <w:r>
        <w:t>Nhóm chia train.csv thành 1.168 mẫu huấn luyện và 292 mẫu validation với seed 42. Sau fit preprocessor trên phần train, X và target chuẩn hóa được chuyển sang torch.float32. TensorDataset ghép tensor đầu vào với target; DataLoader tạo mini-batch 64 mẫu, xáo trộn dữ liệu train bằng generator cố định seed [4].</w:t>
      </w:r>
    </w:p>
    <w:p w14:paraId="5CF6D491" w14:textId="77777777" w:rsidR="00643F40" w:rsidRDefault="00000000">
      <w:pPr>
        <w:pStyle w:val="ReportBody"/>
      </w:pPr>
      <w:r>
        <w:t>Luồng validation giữ chế độ đánh giá và không tính gradient. Không fit lại imputer, scaler hoặc one-hot trên validation. Thống kê chuẩn hóa target cũng chỉ dùng phần train, tránh đưa phân bố target của validation vào quá trình học.</w:t>
      </w:r>
    </w:p>
    <w:p w14:paraId="0445B2AB" w14:textId="77777777" w:rsidR="00643F40" w:rsidRDefault="00000000">
      <w:pPr>
        <w:pStyle w:val="Heading2"/>
      </w:pPr>
      <w:bookmarkStart w:id="37" w:name="_Toc22146"/>
      <w:r>
        <w:t>Loss và optimizer</w:t>
      </w:r>
      <w:bookmarkEnd w:id="37"/>
    </w:p>
    <w:p w14:paraId="00E4047F" w14:textId="77777777" w:rsidR="00643F40" w:rsidRDefault="00000000">
      <w:pPr>
        <w:pStyle w:val="ReportBody"/>
      </w:pPr>
      <w:r>
        <w:t>Loss huấn luyện là nn.MSELoss trên target log1p đã chuẩn hóa. AdamW được dùng với weight_decay=0.0001 và các learning rate 0.01, 0.001 hoặc 0.0003 tùy cấu hình. Dropout được thử ở các mức 0.0, 0.1, 0.2 và 0.3; mô hình BatchNorm được đánh giá riêng.</w:t>
      </w:r>
    </w:p>
    <w:p w14:paraId="468D1C5B" w14:textId="77777777" w:rsidR="00643F40" w:rsidRDefault="00000000">
      <w:pPr>
        <w:pStyle w:val="ReportBody"/>
      </w:pPr>
      <w:r>
        <w:t>ReduceLROnPlateau giảm learning rate theo hệ số 0.5 khi validation không cải thiện trong 10 epoch, với learning rate tối thiểu 0.00001. Lịch giảm learning rate và early stopping hạn chế việc tiếp tục cập nhật khi mô hình đã gần vùng sai số validation tốt nhất.</w:t>
      </w:r>
    </w:p>
    <w:p w14:paraId="2E85ACF2" w14:textId="77777777" w:rsidR="00643F40" w:rsidRDefault="00000000">
      <w:pPr>
        <w:pStyle w:val="Heading2"/>
      </w:pPr>
      <w:bookmarkStart w:id="38" w:name="_Toc30106"/>
      <w:r>
        <w:lastRenderedPageBreak/>
        <w:t>Quá trình huấn luyện và early stopping</w:t>
      </w:r>
      <w:bookmarkEnd w:id="38"/>
    </w:p>
    <w:p w14:paraId="594895B5" w14:textId="77777777" w:rsidR="00643F40" w:rsidRDefault="00000000">
      <w:pPr>
        <w:pStyle w:val="ReportBody"/>
      </w:pPr>
      <w:r>
        <w:t>Mỗi epoch gồm model.train(), forward, tính loss, backward và optimizer.step() trên các mini-batch. Sau đó, nhóm chuyển model.eval() để đo train RMSE và validation RMSE trên thang log1p sau đảo chuẩn hóa target. Giới hạn tối đa là 400 epoch; early stopping có patience 40 epoch.</w:t>
      </w:r>
    </w:p>
    <w:p w14:paraId="50A419C5" w14:textId="77777777" w:rsidR="00643F40" w:rsidRDefault="00000000">
      <w:pPr>
        <w:pStyle w:val="ReportBody"/>
      </w:pPr>
      <w:r>
        <w:t>Checkpoint được cập nhật khi validation RMSE tốt hơn giá trị nhỏ nhất trước đó. Checkpoint lưu trọng số, cấu hình mạng và thống kê target; preprocessor được lưu riêng. Cách lưu này cho phép khôi phục đúng mạng và đầu vào cho prediction, thay vì chỉ lưu một tensor trọng số không có thông tin xử lý dữ liệu.</w:t>
      </w:r>
    </w:p>
    <w:p w14:paraId="427D6C50" w14:textId="77777777" w:rsidR="00643F40" w:rsidRDefault="00000000">
      <w:pPr>
        <w:pStyle w:val="ReportBody"/>
        <w:keepNext/>
        <w:spacing w:after="0" w:line="240" w:lineRule="auto"/>
        <w:ind w:firstLine="0"/>
        <w:jc w:val="center"/>
      </w:pPr>
      <w:r>
        <w:rPr>
          <w:noProof/>
        </w:rPr>
        <w:drawing>
          <wp:inline distT="0" distB="0" distL="114300" distR="114300" wp14:anchorId="09C82F06" wp14:editId="5FC0A336">
            <wp:extent cx="5543550" cy="3118485"/>
            <wp:effectExtent l="0" t="0" r="6350" b="5715"/>
            <wp:docPr id="243797258" name="Picture 243797258" descr="Đường cong huấn luyện của cấu hình MLP tố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8" name="Picture 243797258" descr="Đường cong huấn luyện của cấu hình MLP tốt nhất"/>
                    <pic:cNvPicPr>
                      <a:picLocks noChangeAspect="1"/>
                    </pic:cNvPicPr>
                  </pic:nvPicPr>
                  <pic:blipFill>
                    <a:blip r:embed="rId17"/>
                    <a:stretch>
                      <a:fillRect/>
                    </a:stretch>
                  </pic:blipFill>
                  <pic:spPr>
                    <a:xfrm>
                      <a:off x="0" y="0"/>
                      <a:ext cx="5544000" cy="3118500"/>
                    </a:xfrm>
                    <a:prstGeom prst="rect">
                      <a:avLst/>
                    </a:prstGeom>
                  </pic:spPr>
                </pic:pic>
              </a:graphicData>
            </a:graphic>
          </wp:inline>
        </w:drawing>
      </w:r>
    </w:p>
    <w:p w14:paraId="60B1196B" w14:textId="77777777" w:rsidR="00643F40" w:rsidRDefault="00000000">
      <w:pPr>
        <w:pStyle w:val="Caption1"/>
      </w:pPr>
      <w:r>
        <w:t xml:space="preserve">Hình </w:t>
      </w:r>
      <w:fldSimple w:instr=" SEQ Hình \* ARABIC ">
        <w:r>
          <w:t>7</w:t>
        </w:r>
      </w:fldSimple>
      <w:bookmarkStart w:id="39" w:name="_Toc31657"/>
      <w:r>
        <w:t>. Đường cong huấn luyện của cấu hình MLP tốt nhất</w:t>
      </w:r>
      <w:bookmarkEnd w:id="39"/>
    </w:p>
    <w:p w14:paraId="05290E58" w14:textId="77777777" w:rsidR="00643F40" w:rsidRDefault="00000000">
      <w:pPr>
        <w:pStyle w:val="ReportBody"/>
      </w:pPr>
      <w:r>
        <w:t>Cấu hình MLP_2_lr_3e-4 với tầng ẩn 256–128–64, dropout 0.2 và không BatchNorm đạt validation RMSE tốt nhất tại epoch 22. Train RMSE tại epoch này là 0.07995 và validation RMSE là 0.12940. Quá trình chạy dừng ở epoch 62 sau 40 epoch không cải thiện; số epoch chạy không đồng nghĩa với epoch của checkpoint được chọn.</w:t>
      </w:r>
    </w:p>
    <w:p w14:paraId="1317EBBC" w14:textId="77777777" w:rsidR="00643F40" w:rsidRDefault="00000000">
      <w:pPr>
        <w:pStyle w:val="Heading2"/>
      </w:pPr>
      <w:bookmarkStart w:id="40" w:name="_Toc23800"/>
      <w:r>
        <w:lastRenderedPageBreak/>
        <w:t>Validation và dự đoán test</w:t>
      </w:r>
      <w:bookmarkEnd w:id="40"/>
    </w:p>
    <w:p w14:paraId="17BB53C1" w14:textId="77777777" w:rsidR="00643F40" w:rsidRDefault="00000000">
      <w:pPr>
        <w:pStyle w:val="ReportBody"/>
      </w:pPr>
      <w:r>
        <w:t>Baseline dự đoán trung bình target trên cùng holdout có validation RMSE 0.43324, trong khi MLP tốt nhất đạt 0.12940. Khoảng cách giữa train RMSE và validation RMSE cho thấy mô hình vẫn còn khả năng khớp quá mức. Việc chọn cấu hình dựa nhiều lần trên một tập validation cũng khiến ước lượng chất lượng có thể thiên về cấu hình được chọn.</w:t>
      </w:r>
    </w:p>
    <w:p w14:paraId="0888DF65" w14:textId="77777777" w:rsidR="00643F40" w:rsidRDefault="00000000">
      <w:pPr>
        <w:pStyle w:val="ReportBody"/>
        <w:keepNext/>
        <w:spacing w:after="0" w:line="240" w:lineRule="auto"/>
        <w:ind w:firstLine="0"/>
        <w:jc w:val="center"/>
      </w:pPr>
      <w:r>
        <w:rPr>
          <w:noProof/>
        </w:rPr>
        <w:drawing>
          <wp:inline distT="0" distB="0" distL="114300" distR="114300" wp14:anchorId="7C424AFF" wp14:editId="1644068F">
            <wp:extent cx="5543550" cy="2945130"/>
            <wp:effectExtent l="0" t="0" r="6350" b="1270"/>
            <wp:docPr id="243797259" name="Picture 243797259" descr="Train MSE và validation MSE của MLP tốt nhất trên thang log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59" name="Picture 243797259" descr="Train MSE và validation MSE của MLP tốt nhất trên thang log1p"/>
                    <pic:cNvPicPr>
                      <a:picLocks noChangeAspect="1"/>
                    </pic:cNvPicPr>
                  </pic:nvPicPr>
                  <pic:blipFill>
                    <a:blip r:embed="rId18"/>
                    <a:stretch>
                      <a:fillRect/>
                    </a:stretch>
                  </pic:blipFill>
                  <pic:spPr>
                    <a:xfrm>
                      <a:off x="0" y="0"/>
                      <a:ext cx="5544000" cy="2945250"/>
                    </a:xfrm>
                    <a:prstGeom prst="rect">
                      <a:avLst/>
                    </a:prstGeom>
                  </pic:spPr>
                </pic:pic>
              </a:graphicData>
            </a:graphic>
          </wp:inline>
        </w:drawing>
      </w:r>
    </w:p>
    <w:p w14:paraId="05EED5B9" w14:textId="77777777" w:rsidR="00643F40" w:rsidRDefault="00000000">
      <w:pPr>
        <w:pStyle w:val="Caption1"/>
      </w:pPr>
      <w:r>
        <w:t xml:space="preserve">Hình </w:t>
      </w:r>
      <w:fldSimple w:instr=" SEQ Hình \* ARABIC ">
        <w:r>
          <w:t>8</w:t>
        </w:r>
      </w:fldSimple>
      <w:bookmarkStart w:id="41" w:name="_Toc13043"/>
      <w:r>
        <w:t>. Train MSE và validation MSE của MLP tốt nhất trên thang log1p</w:t>
      </w:r>
      <w:bookmarkEnd w:id="41"/>
    </w:p>
    <w:p w14:paraId="3689DE3E" w14:textId="77777777" w:rsidR="00643F40" w:rsidRDefault="00000000">
      <w:pPr>
        <w:pStyle w:val="ReportBody"/>
      </w:pPr>
      <w:r>
        <w:t>Đường cong MSE được lấy từ mlp_training_history.csv sau đảo chuẩn hóa target, nên MSE bằng bình phương RMSE trên cùng tập dữ liệu. Loss mini-batch trong train loop được tính trên target chuẩn hóa; hai thang đo này cần được phân biệt khi đọc nhật ký huấn luyện.</w:t>
      </w:r>
    </w:p>
    <w:p w14:paraId="621FC7AA" w14:textId="77777777" w:rsidR="00643F40" w:rsidRDefault="00000000">
      <w:pPr>
        <w:pStyle w:val="ReportBody"/>
      </w:pPr>
      <w:r>
        <w:t>Để tạo submission_mlp.csv, nhóm refit preprocessor và mô hình trên toàn bộ 1.460 mẫu có nhãn, dùng 22 epoch của cấu hình tốt nhất và lịch learning rate đã được ghi nhận. Checkpoint refit phục vụ dự đoán test, tách khỏi checkpoint holdout dùng để báo cáo validation. Báo cáo chưa có điểm Kaggle riêng cho submission MLP.</w:t>
      </w:r>
    </w:p>
    <w:p w14:paraId="783BA81C" w14:textId="77777777" w:rsidR="00643F40" w:rsidRDefault="00000000">
      <w:pPr>
        <w:pStyle w:val="Heading1"/>
      </w:pPr>
      <w:bookmarkStart w:id="42" w:name="_Toc6817"/>
      <w:r>
        <w:lastRenderedPageBreak/>
        <w:t>Feature engineering</w:t>
      </w:r>
      <w:bookmarkEnd w:id="42"/>
    </w:p>
    <w:p w14:paraId="23AD34D5" w14:textId="77777777" w:rsidR="00643F40" w:rsidRDefault="00000000">
      <w:pPr>
        <w:pStyle w:val="Heading2"/>
      </w:pPr>
      <w:bookmarkStart w:id="43" w:name="_Toc336"/>
      <w:r>
        <w:t>Tạo các đặc trưng mới</w:t>
      </w:r>
      <w:bookmarkEnd w:id="43"/>
    </w:p>
    <w:p w14:paraId="46D09031" w14:textId="77777777" w:rsidR="00643F40" w:rsidRDefault="00000000">
      <w:pPr>
        <w:pStyle w:val="ReportBody"/>
      </w:pPr>
      <w:r>
        <w:t>Nhóm tạo 11 đặc trưng từ thông tin có sẵn, không sử dụng target. Mục tiêu là cung cấp trực tiếp các phép cộng hoặc điều kiện mà mô hình có thể khó học hiệu quả từ từng cột rời. Các thành phần diện tích và phòng tắm được điền 0 khi cộng; GarageAge giữ missing để median imputer xử lý.</w:t>
      </w:r>
    </w:p>
    <w:p w14:paraId="4A388636" w14:textId="77777777" w:rsidR="00643F40" w:rsidRDefault="00000000">
      <w:pPr>
        <w:pStyle w:val="Caption1"/>
        <w:keepNext/>
      </w:pPr>
      <w:r>
        <w:t xml:space="preserve">Bảng </w:t>
      </w:r>
      <w:fldSimple w:instr=" SEQ Bảng \* ARABIC ">
        <w:r>
          <w:t>5</w:t>
        </w:r>
      </w:fldSimple>
      <w:bookmarkStart w:id="44" w:name="_Toc113"/>
      <w:r>
        <w:t>. Các đặc trưng được tạo trong features.py</w:t>
      </w:r>
      <w:bookmarkEnd w:id="44"/>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494"/>
        <w:gridCol w:w="6294"/>
      </w:tblGrid>
      <w:tr w:rsidR="00643F40" w14:paraId="41EB0052" w14:textId="77777777">
        <w:trPr>
          <w:cantSplit/>
          <w:tblHeader/>
          <w:jc w:val="center"/>
        </w:trPr>
        <w:tc>
          <w:tcPr>
            <w:tcW w:w="2494" w:type="dxa"/>
            <w:shd w:val="clear" w:color="auto" w:fill="E7E6E6"/>
            <w:vAlign w:val="center"/>
          </w:tcPr>
          <w:p w14:paraId="75819A5C" w14:textId="77777777" w:rsidR="00643F40" w:rsidRDefault="00000000">
            <w:pPr>
              <w:pStyle w:val="ReportNote"/>
              <w:spacing w:after="0" w:line="252" w:lineRule="auto"/>
              <w:jc w:val="left"/>
            </w:pPr>
            <w:r>
              <w:rPr>
                <w:b/>
              </w:rPr>
              <w:t>Đặc trưng</w:t>
            </w:r>
          </w:p>
        </w:tc>
        <w:tc>
          <w:tcPr>
            <w:tcW w:w="6293" w:type="dxa"/>
            <w:shd w:val="clear" w:color="auto" w:fill="E7E6E6"/>
            <w:vAlign w:val="center"/>
          </w:tcPr>
          <w:p w14:paraId="080BA5F9" w14:textId="77777777" w:rsidR="00643F40" w:rsidRDefault="00000000">
            <w:pPr>
              <w:pStyle w:val="ReportNote"/>
              <w:spacing w:after="0" w:line="252" w:lineRule="auto"/>
              <w:jc w:val="left"/>
            </w:pPr>
            <w:r>
              <w:rPr>
                <w:b/>
              </w:rPr>
              <w:t>Công thức hoặc quy tắc</w:t>
            </w:r>
          </w:p>
        </w:tc>
      </w:tr>
      <w:tr w:rsidR="00643F40" w14:paraId="396B5B2A" w14:textId="77777777">
        <w:trPr>
          <w:cantSplit/>
          <w:jc w:val="center"/>
        </w:trPr>
        <w:tc>
          <w:tcPr>
            <w:tcW w:w="2494" w:type="dxa"/>
            <w:vAlign w:val="center"/>
          </w:tcPr>
          <w:p w14:paraId="6F7832D6" w14:textId="77777777" w:rsidR="00643F40" w:rsidRDefault="00000000">
            <w:pPr>
              <w:pStyle w:val="ReportNote"/>
              <w:spacing w:after="0" w:line="252" w:lineRule="auto"/>
              <w:jc w:val="left"/>
            </w:pPr>
            <w:r>
              <w:t>TotalSF</w:t>
            </w:r>
          </w:p>
        </w:tc>
        <w:tc>
          <w:tcPr>
            <w:tcW w:w="6293" w:type="dxa"/>
            <w:vAlign w:val="center"/>
          </w:tcPr>
          <w:p w14:paraId="71432EE7" w14:textId="77777777" w:rsidR="00643F40" w:rsidRDefault="00000000">
            <w:pPr>
              <w:pStyle w:val="ReportNote"/>
              <w:spacing w:after="0" w:line="252" w:lineRule="auto"/>
              <w:jc w:val="left"/>
            </w:pPr>
            <w:r>
              <w:t>TotalBsmtSF + 1stFlrSF + 2ndFlrSF</w:t>
            </w:r>
          </w:p>
        </w:tc>
      </w:tr>
      <w:tr w:rsidR="00643F40" w14:paraId="3CD6F528" w14:textId="77777777">
        <w:trPr>
          <w:cantSplit/>
          <w:jc w:val="center"/>
        </w:trPr>
        <w:tc>
          <w:tcPr>
            <w:tcW w:w="2494" w:type="dxa"/>
            <w:vAlign w:val="center"/>
          </w:tcPr>
          <w:p w14:paraId="66952EDA" w14:textId="77777777" w:rsidR="00643F40" w:rsidRDefault="00000000">
            <w:pPr>
              <w:pStyle w:val="ReportNote"/>
              <w:spacing w:after="0" w:line="252" w:lineRule="auto"/>
              <w:jc w:val="left"/>
            </w:pPr>
            <w:r>
              <w:t>TotalBathrooms</w:t>
            </w:r>
          </w:p>
        </w:tc>
        <w:tc>
          <w:tcPr>
            <w:tcW w:w="6293" w:type="dxa"/>
            <w:vAlign w:val="center"/>
          </w:tcPr>
          <w:p w14:paraId="04333DD0" w14:textId="77777777" w:rsidR="00643F40" w:rsidRDefault="00000000">
            <w:pPr>
              <w:pStyle w:val="ReportNote"/>
              <w:spacing w:after="0" w:line="252" w:lineRule="auto"/>
              <w:jc w:val="left"/>
            </w:pPr>
            <w:r>
              <w:t>FullBath + 0.5 × HalfBath + BsmtFullBath + 0.5 × BsmtHalfBath</w:t>
            </w:r>
          </w:p>
        </w:tc>
      </w:tr>
      <w:tr w:rsidR="00643F40" w14:paraId="5DC740B2" w14:textId="77777777">
        <w:trPr>
          <w:cantSplit/>
          <w:jc w:val="center"/>
        </w:trPr>
        <w:tc>
          <w:tcPr>
            <w:tcW w:w="2494" w:type="dxa"/>
            <w:vAlign w:val="center"/>
          </w:tcPr>
          <w:p w14:paraId="1D87D9E6" w14:textId="77777777" w:rsidR="00643F40" w:rsidRDefault="00000000">
            <w:pPr>
              <w:pStyle w:val="ReportNote"/>
              <w:spacing w:after="0" w:line="252" w:lineRule="auto"/>
              <w:jc w:val="left"/>
            </w:pPr>
            <w:r>
              <w:t>TotalPorchSF</w:t>
            </w:r>
          </w:p>
        </w:tc>
        <w:tc>
          <w:tcPr>
            <w:tcW w:w="6293" w:type="dxa"/>
            <w:vAlign w:val="center"/>
          </w:tcPr>
          <w:p w14:paraId="7FBF0246" w14:textId="77777777" w:rsidR="00643F40" w:rsidRDefault="00000000">
            <w:pPr>
              <w:pStyle w:val="ReportNote"/>
              <w:spacing w:after="0" w:line="252" w:lineRule="auto"/>
              <w:jc w:val="left"/>
            </w:pPr>
            <w:r>
              <w:t>OpenPorchSF + EnclosedPorch + 3SsnPorch + ScreenPorch + WoodDeckSF</w:t>
            </w:r>
          </w:p>
        </w:tc>
      </w:tr>
      <w:tr w:rsidR="00643F40" w14:paraId="501FCA4C" w14:textId="77777777">
        <w:trPr>
          <w:cantSplit/>
          <w:jc w:val="center"/>
        </w:trPr>
        <w:tc>
          <w:tcPr>
            <w:tcW w:w="2494" w:type="dxa"/>
            <w:vAlign w:val="center"/>
          </w:tcPr>
          <w:p w14:paraId="4009E3E0" w14:textId="77777777" w:rsidR="00643F40" w:rsidRDefault="00000000">
            <w:pPr>
              <w:pStyle w:val="ReportNote"/>
              <w:spacing w:after="0" w:line="252" w:lineRule="auto"/>
              <w:jc w:val="left"/>
            </w:pPr>
            <w:r>
              <w:t>HouseAge</w:t>
            </w:r>
          </w:p>
        </w:tc>
        <w:tc>
          <w:tcPr>
            <w:tcW w:w="6293" w:type="dxa"/>
            <w:vAlign w:val="center"/>
          </w:tcPr>
          <w:p w14:paraId="5677E1D7" w14:textId="77777777" w:rsidR="00643F40" w:rsidRDefault="00000000">
            <w:pPr>
              <w:pStyle w:val="ReportNote"/>
              <w:spacing w:after="0" w:line="252" w:lineRule="auto"/>
              <w:jc w:val="center"/>
            </w:pPr>
            <w:r>
              <w:t>YrSold − YearBuilt</w:t>
            </w:r>
          </w:p>
        </w:tc>
      </w:tr>
      <w:tr w:rsidR="00643F40" w14:paraId="5D73E9D4" w14:textId="77777777">
        <w:trPr>
          <w:cantSplit/>
          <w:jc w:val="center"/>
        </w:trPr>
        <w:tc>
          <w:tcPr>
            <w:tcW w:w="2494" w:type="dxa"/>
            <w:vAlign w:val="center"/>
          </w:tcPr>
          <w:p w14:paraId="6EA0B39A" w14:textId="77777777" w:rsidR="00643F40" w:rsidRDefault="00000000">
            <w:pPr>
              <w:pStyle w:val="ReportNote"/>
              <w:spacing w:after="0" w:line="252" w:lineRule="auto"/>
              <w:jc w:val="left"/>
            </w:pPr>
            <w:r>
              <w:t>RemodAge</w:t>
            </w:r>
          </w:p>
        </w:tc>
        <w:tc>
          <w:tcPr>
            <w:tcW w:w="6293" w:type="dxa"/>
            <w:vAlign w:val="center"/>
          </w:tcPr>
          <w:p w14:paraId="26170DAA" w14:textId="77777777" w:rsidR="00643F40" w:rsidRDefault="00000000">
            <w:pPr>
              <w:pStyle w:val="ReportNote"/>
              <w:spacing w:after="0" w:line="252" w:lineRule="auto"/>
              <w:jc w:val="left"/>
            </w:pPr>
            <w:r>
              <w:t>YrSold − YearRemodAdd</w:t>
            </w:r>
          </w:p>
        </w:tc>
      </w:tr>
      <w:tr w:rsidR="00643F40" w14:paraId="6712A481" w14:textId="77777777">
        <w:trPr>
          <w:cantSplit/>
          <w:jc w:val="center"/>
        </w:trPr>
        <w:tc>
          <w:tcPr>
            <w:tcW w:w="2494" w:type="dxa"/>
            <w:vAlign w:val="center"/>
          </w:tcPr>
          <w:p w14:paraId="42DE5743" w14:textId="77777777" w:rsidR="00643F40" w:rsidRDefault="00000000">
            <w:pPr>
              <w:pStyle w:val="ReportNote"/>
              <w:spacing w:after="0" w:line="252" w:lineRule="auto"/>
              <w:jc w:val="left"/>
            </w:pPr>
            <w:r>
              <w:t>GarageAge</w:t>
            </w:r>
          </w:p>
        </w:tc>
        <w:tc>
          <w:tcPr>
            <w:tcW w:w="6293" w:type="dxa"/>
            <w:vAlign w:val="center"/>
          </w:tcPr>
          <w:p w14:paraId="66C678BC" w14:textId="77777777" w:rsidR="00643F40" w:rsidRDefault="00000000">
            <w:pPr>
              <w:pStyle w:val="ReportNote"/>
              <w:spacing w:after="0" w:line="252" w:lineRule="auto"/>
              <w:jc w:val="left"/>
            </w:pPr>
            <w:r>
              <w:t>YrSold − GarageYrBlt</w:t>
            </w:r>
          </w:p>
        </w:tc>
      </w:tr>
      <w:tr w:rsidR="00643F40" w14:paraId="78454B84" w14:textId="77777777">
        <w:trPr>
          <w:cantSplit/>
          <w:jc w:val="center"/>
        </w:trPr>
        <w:tc>
          <w:tcPr>
            <w:tcW w:w="2494" w:type="dxa"/>
            <w:vAlign w:val="center"/>
          </w:tcPr>
          <w:p w14:paraId="513DCB65" w14:textId="77777777" w:rsidR="00643F40" w:rsidRDefault="00000000">
            <w:pPr>
              <w:pStyle w:val="ReportNote"/>
              <w:spacing w:after="0" w:line="252" w:lineRule="auto"/>
              <w:jc w:val="left"/>
            </w:pPr>
            <w:r>
              <w:t>HasGarage</w:t>
            </w:r>
          </w:p>
        </w:tc>
        <w:tc>
          <w:tcPr>
            <w:tcW w:w="6293" w:type="dxa"/>
            <w:vAlign w:val="center"/>
          </w:tcPr>
          <w:p w14:paraId="4AB0B60F" w14:textId="77777777" w:rsidR="00643F40" w:rsidRDefault="00000000">
            <w:pPr>
              <w:pStyle w:val="ReportNote"/>
              <w:spacing w:after="0" w:line="252" w:lineRule="auto"/>
              <w:jc w:val="left"/>
            </w:pPr>
            <w:r>
              <w:t>1 nếu GarageArea &gt; 0, ngược lại 0</w:t>
            </w:r>
          </w:p>
        </w:tc>
      </w:tr>
      <w:tr w:rsidR="00643F40" w14:paraId="4733B6CB" w14:textId="77777777">
        <w:trPr>
          <w:cantSplit/>
          <w:jc w:val="center"/>
        </w:trPr>
        <w:tc>
          <w:tcPr>
            <w:tcW w:w="2494" w:type="dxa"/>
            <w:vAlign w:val="center"/>
          </w:tcPr>
          <w:p w14:paraId="156F00A4" w14:textId="77777777" w:rsidR="00643F40" w:rsidRDefault="00000000">
            <w:pPr>
              <w:pStyle w:val="ReportNote"/>
              <w:spacing w:after="0" w:line="252" w:lineRule="auto"/>
              <w:jc w:val="left"/>
            </w:pPr>
            <w:r>
              <w:t>HasBsmt</w:t>
            </w:r>
          </w:p>
        </w:tc>
        <w:tc>
          <w:tcPr>
            <w:tcW w:w="6293" w:type="dxa"/>
            <w:vAlign w:val="center"/>
          </w:tcPr>
          <w:p w14:paraId="5E784674" w14:textId="77777777" w:rsidR="00643F40" w:rsidRDefault="00000000">
            <w:pPr>
              <w:pStyle w:val="ReportNote"/>
              <w:spacing w:after="0" w:line="252" w:lineRule="auto"/>
              <w:jc w:val="left"/>
            </w:pPr>
            <w:r>
              <w:t>1 nếu TotalBsmtSF &gt; 0, ngược lại 0</w:t>
            </w:r>
          </w:p>
        </w:tc>
      </w:tr>
      <w:tr w:rsidR="00643F40" w14:paraId="28D6382D" w14:textId="77777777">
        <w:trPr>
          <w:cantSplit/>
          <w:jc w:val="center"/>
        </w:trPr>
        <w:tc>
          <w:tcPr>
            <w:tcW w:w="2494" w:type="dxa"/>
            <w:vAlign w:val="center"/>
          </w:tcPr>
          <w:p w14:paraId="25F85DBE" w14:textId="77777777" w:rsidR="00643F40" w:rsidRDefault="00000000">
            <w:pPr>
              <w:pStyle w:val="ReportNote"/>
              <w:spacing w:after="0" w:line="252" w:lineRule="auto"/>
              <w:jc w:val="left"/>
            </w:pPr>
            <w:r>
              <w:t>HasFireplace</w:t>
            </w:r>
          </w:p>
        </w:tc>
        <w:tc>
          <w:tcPr>
            <w:tcW w:w="6293" w:type="dxa"/>
            <w:vAlign w:val="center"/>
          </w:tcPr>
          <w:p w14:paraId="44310D40" w14:textId="77777777" w:rsidR="00643F40" w:rsidRDefault="00000000">
            <w:pPr>
              <w:pStyle w:val="ReportNote"/>
              <w:spacing w:after="0" w:line="252" w:lineRule="auto"/>
              <w:jc w:val="left"/>
            </w:pPr>
            <w:r>
              <w:t>1 nếu Fireplaces &gt; 0, ngược lại 0</w:t>
            </w:r>
          </w:p>
        </w:tc>
      </w:tr>
      <w:tr w:rsidR="00643F40" w14:paraId="243DEC2C" w14:textId="77777777">
        <w:trPr>
          <w:cantSplit/>
          <w:jc w:val="center"/>
        </w:trPr>
        <w:tc>
          <w:tcPr>
            <w:tcW w:w="2494" w:type="dxa"/>
            <w:vAlign w:val="center"/>
          </w:tcPr>
          <w:p w14:paraId="3D35EDB7" w14:textId="77777777" w:rsidR="00643F40" w:rsidRDefault="00000000">
            <w:pPr>
              <w:pStyle w:val="ReportNote"/>
              <w:spacing w:after="0" w:line="252" w:lineRule="auto"/>
              <w:jc w:val="left"/>
            </w:pPr>
            <w:r>
              <w:t>HasPool</w:t>
            </w:r>
          </w:p>
        </w:tc>
        <w:tc>
          <w:tcPr>
            <w:tcW w:w="6293" w:type="dxa"/>
            <w:vAlign w:val="center"/>
          </w:tcPr>
          <w:p w14:paraId="58ED5760" w14:textId="77777777" w:rsidR="00643F40" w:rsidRDefault="00000000">
            <w:pPr>
              <w:pStyle w:val="ReportNote"/>
              <w:spacing w:after="0" w:line="252" w:lineRule="auto"/>
              <w:jc w:val="left"/>
            </w:pPr>
            <w:r>
              <w:t>1 nếu PoolArea &gt; 0, ngược lại 0</w:t>
            </w:r>
          </w:p>
        </w:tc>
      </w:tr>
      <w:tr w:rsidR="00643F40" w14:paraId="401FF1AE" w14:textId="77777777">
        <w:trPr>
          <w:cantSplit/>
          <w:jc w:val="center"/>
        </w:trPr>
        <w:tc>
          <w:tcPr>
            <w:tcW w:w="2494" w:type="dxa"/>
            <w:vAlign w:val="center"/>
          </w:tcPr>
          <w:p w14:paraId="769A15D8" w14:textId="77777777" w:rsidR="00643F40" w:rsidRDefault="00000000">
            <w:pPr>
              <w:pStyle w:val="ReportNote"/>
              <w:spacing w:after="0" w:line="252" w:lineRule="auto"/>
              <w:jc w:val="left"/>
            </w:pPr>
            <w:r>
              <w:t>Has2ndFloor</w:t>
            </w:r>
          </w:p>
        </w:tc>
        <w:tc>
          <w:tcPr>
            <w:tcW w:w="6293" w:type="dxa"/>
            <w:vAlign w:val="center"/>
          </w:tcPr>
          <w:p w14:paraId="1044F2B6" w14:textId="77777777" w:rsidR="00643F40" w:rsidRDefault="00000000">
            <w:pPr>
              <w:pStyle w:val="ReportNote"/>
              <w:spacing w:after="0" w:line="252" w:lineRule="auto"/>
              <w:jc w:val="left"/>
            </w:pPr>
            <w:r>
              <w:t>1 nếu 2ndFlrSF &gt; 0, ngược lại 0</w:t>
            </w:r>
          </w:p>
        </w:tc>
      </w:tr>
    </w:tbl>
    <w:p w14:paraId="24877794" w14:textId="77777777" w:rsidR="00643F40" w:rsidRDefault="00643F40">
      <w:pPr>
        <w:pStyle w:val="ReportNote"/>
        <w:spacing w:after="0"/>
      </w:pPr>
    </w:p>
    <w:p w14:paraId="7C033AA9" w14:textId="77777777" w:rsidR="00643F40" w:rsidRDefault="00000000">
      <w:pPr>
        <w:pStyle w:val="ReportBody"/>
      </w:pPr>
      <w:r>
        <w:t>TotalSF tổng hợp diện tích tầng hầm và hai tầng ở, khác GrLivArea là diện tích sinh hoạt trên mặt đất. TotalBathrooms quy đổi half bath theo hệ số 0.5. Các biến tuổi nhà biểu diễn thời gian từ xây dựng hoặc cải tạo đến năm bán. Biến nhị phân thể hiện sự hiện diện của tiện ích; hiệu quả của từng giả thuyết phải được đo bằng thực nghiệm.</w:t>
      </w:r>
    </w:p>
    <w:p w14:paraId="22EE53B1" w14:textId="77777777" w:rsidR="00643F40" w:rsidRDefault="00000000">
      <w:pPr>
        <w:pStyle w:val="Heading2"/>
      </w:pPr>
      <w:bookmarkStart w:id="45" w:name="_Toc15732"/>
      <w:r>
        <w:t>Đánh giá từng đặc trưng</w:t>
      </w:r>
      <w:bookmarkEnd w:id="45"/>
    </w:p>
    <w:p w14:paraId="2C0D6F2A" w14:textId="77777777" w:rsidR="00643F40" w:rsidRDefault="00000000">
      <w:pPr>
        <w:pStyle w:val="Caption1"/>
        <w:keepNext/>
      </w:pPr>
      <w:r>
        <w:t xml:space="preserve">Bảng </w:t>
      </w:r>
      <w:fldSimple w:instr=" SEQ Bảng \* ARABIC ">
        <w:r>
          <w:t>6</w:t>
        </w:r>
      </w:fldSimple>
      <w:bookmarkStart w:id="46" w:name="_Toc18730"/>
      <w:r>
        <w:t>. RMSE khi thêm riêng từng đặc trưng vào dữ liệu gốc</w:t>
      </w:r>
      <w:bookmarkEnd w:id="46"/>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743"/>
        <w:gridCol w:w="1644"/>
        <w:gridCol w:w="1644"/>
        <w:gridCol w:w="1757"/>
      </w:tblGrid>
      <w:tr w:rsidR="00643F40" w14:paraId="13C4DF46" w14:textId="77777777">
        <w:trPr>
          <w:cantSplit/>
          <w:tblHeader/>
          <w:jc w:val="center"/>
        </w:trPr>
        <w:tc>
          <w:tcPr>
            <w:tcW w:w="3742" w:type="dxa"/>
            <w:shd w:val="clear" w:color="auto" w:fill="E7E6E6"/>
            <w:vAlign w:val="center"/>
          </w:tcPr>
          <w:p w14:paraId="1A6E6B23" w14:textId="77777777" w:rsidR="00643F40" w:rsidRDefault="00000000">
            <w:pPr>
              <w:pStyle w:val="ReportNote"/>
              <w:spacing w:after="0" w:line="252" w:lineRule="auto"/>
              <w:jc w:val="left"/>
            </w:pPr>
            <w:r>
              <w:rPr>
                <w:b/>
              </w:rPr>
              <w:t>Đặc trưng thêm</w:t>
            </w:r>
          </w:p>
        </w:tc>
        <w:tc>
          <w:tcPr>
            <w:tcW w:w="1644" w:type="dxa"/>
            <w:shd w:val="clear" w:color="auto" w:fill="E7E6E6"/>
            <w:vAlign w:val="center"/>
          </w:tcPr>
          <w:p w14:paraId="1910DF21" w14:textId="77777777" w:rsidR="00643F40" w:rsidRDefault="00000000">
            <w:pPr>
              <w:pStyle w:val="ReportNote"/>
              <w:spacing w:after="0" w:line="252" w:lineRule="auto"/>
              <w:jc w:val="center"/>
            </w:pPr>
            <w:r>
              <w:rPr>
                <w:b/>
              </w:rPr>
              <w:t>Ridge CV</w:t>
            </w:r>
          </w:p>
        </w:tc>
        <w:tc>
          <w:tcPr>
            <w:tcW w:w="1644" w:type="dxa"/>
            <w:shd w:val="clear" w:color="auto" w:fill="E7E6E6"/>
            <w:vAlign w:val="center"/>
          </w:tcPr>
          <w:p w14:paraId="374CBE6B" w14:textId="77777777" w:rsidR="00643F40" w:rsidRDefault="00000000">
            <w:pPr>
              <w:pStyle w:val="ReportNote"/>
              <w:spacing w:after="0" w:line="252" w:lineRule="auto"/>
              <w:jc w:val="center"/>
            </w:pPr>
            <w:r>
              <w:rPr>
                <w:b/>
              </w:rPr>
              <w:t>GB CV</w:t>
            </w:r>
          </w:p>
        </w:tc>
        <w:tc>
          <w:tcPr>
            <w:tcW w:w="1757" w:type="dxa"/>
            <w:shd w:val="clear" w:color="auto" w:fill="E7E6E6"/>
            <w:vAlign w:val="center"/>
          </w:tcPr>
          <w:p w14:paraId="1631E903" w14:textId="77777777" w:rsidR="00643F40" w:rsidRDefault="00000000">
            <w:pPr>
              <w:pStyle w:val="ReportNote"/>
              <w:spacing w:after="0" w:line="252" w:lineRule="auto"/>
              <w:jc w:val="center"/>
            </w:pPr>
            <w:r>
              <w:rPr>
                <w:b/>
              </w:rPr>
              <w:t>GB giảm RMSE</w:t>
            </w:r>
          </w:p>
        </w:tc>
      </w:tr>
      <w:tr w:rsidR="00643F40" w14:paraId="421A1B02" w14:textId="77777777">
        <w:trPr>
          <w:cantSplit/>
          <w:jc w:val="center"/>
        </w:trPr>
        <w:tc>
          <w:tcPr>
            <w:tcW w:w="3742" w:type="dxa"/>
            <w:vAlign w:val="center"/>
          </w:tcPr>
          <w:p w14:paraId="02B64957" w14:textId="77777777" w:rsidR="00643F40" w:rsidRDefault="00000000">
            <w:pPr>
              <w:pStyle w:val="ReportNote"/>
              <w:spacing w:after="0" w:line="252" w:lineRule="auto"/>
              <w:jc w:val="left"/>
            </w:pPr>
            <w:r>
              <w:t>TotalSF</w:t>
            </w:r>
          </w:p>
        </w:tc>
        <w:tc>
          <w:tcPr>
            <w:tcW w:w="1644" w:type="dxa"/>
            <w:vAlign w:val="center"/>
          </w:tcPr>
          <w:p w14:paraId="262837F8" w14:textId="77777777" w:rsidR="00643F40" w:rsidRDefault="00000000">
            <w:pPr>
              <w:pStyle w:val="ReportNote"/>
              <w:spacing w:after="0" w:line="252" w:lineRule="auto"/>
              <w:jc w:val="center"/>
            </w:pPr>
            <w:r>
              <w:t>0.14670</w:t>
            </w:r>
          </w:p>
        </w:tc>
        <w:tc>
          <w:tcPr>
            <w:tcW w:w="1644" w:type="dxa"/>
            <w:vAlign w:val="center"/>
          </w:tcPr>
          <w:p w14:paraId="6FF7E2C2" w14:textId="77777777" w:rsidR="00643F40" w:rsidRDefault="00000000">
            <w:pPr>
              <w:pStyle w:val="ReportNote"/>
              <w:spacing w:after="0" w:line="252" w:lineRule="auto"/>
              <w:jc w:val="center"/>
            </w:pPr>
            <w:r>
              <w:t>0.12792</w:t>
            </w:r>
          </w:p>
        </w:tc>
        <w:tc>
          <w:tcPr>
            <w:tcW w:w="1757" w:type="dxa"/>
            <w:vAlign w:val="center"/>
          </w:tcPr>
          <w:p w14:paraId="13C33021" w14:textId="77777777" w:rsidR="00643F40" w:rsidRDefault="00000000">
            <w:pPr>
              <w:pStyle w:val="ReportNote"/>
              <w:spacing w:after="0" w:line="252" w:lineRule="auto"/>
              <w:jc w:val="center"/>
            </w:pPr>
            <w:r>
              <w:t>Có</w:t>
            </w:r>
          </w:p>
        </w:tc>
      </w:tr>
      <w:tr w:rsidR="00643F40" w14:paraId="60FCF923" w14:textId="77777777">
        <w:trPr>
          <w:cantSplit/>
          <w:jc w:val="center"/>
        </w:trPr>
        <w:tc>
          <w:tcPr>
            <w:tcW w:w="3742" w:type="dxa"/>
            <w:vAlign w:val="center"/>
          </w:tcPr>
          <w:p w14:paraId="7E8AFE54" w14:textId="77777777" w:rsidR="00643F40" w:rsidRDefault="00000000">
            <w:pPr>
              <w:pStyle w:val="ReportNote"/>
              <w:spacing w:after="0" w:line="252" w:lineRule="auto"/>
              <w:jc w:val="left"/>
            </w:pPr>
            <w:r>
              <w:t>TotalBathrooms</w:t>
            </w:r>
          </w:p>
        </w:tc>
        <w:tc>
          <w:tcPr>
            <w:tcW w:w="1644" w:type="dxa"/>
            <w:vAlign w:val="center"/>
          </w:tcPr>
          <w:p w14:paraId="354BDE38" w14:textId="77777777" w:rsidR="00643F40" w:rsidRDefault="00000000">
            <w:pPr>
              <w:pStyle w:val="ReportNote"/>
              <w:spacing w:after="0" w:line="252" w:lineRule="auto"/>
              <w:jc w:val="center"/>
            </w:pPr>
            <w:r>
              <w:t>0.14656</w:t>
            </w:r>
          </w:p>
        </w:tc>
        <w:tc>
          <w:tcPr>
            <w:tcW w:w="1644" w:type="dxa"/>
            <w:vAlign w:val="center"/>
          </w:tcPr>
          <w:p w14:paraId="3A98CE01" w14:textId="77777777" w:rsidR="00643F40" w:rsidRDefault="00000000">
            <w:pPr>
              <w:pStyle w:val="ReportNote"/>
              <w:spacing w:after="0" w:line="252" w:lineRule="auto"/>
              <w:jc w:val="center"/>
            </w:pPr>
            <w:r>
              <w:t>0.12804</w:t>
            </w:r>
          </w:p>
        </w:tc>
        <w:tc>
          <w:tcPr>
            <w:tcW w:w="1757" w:type="dxa"/>
            <w:vAlign w:val="center"/>
          </w:tcPr>
          <w:p w14:paraId="1323D708" w14:textId="77777777" w:rsidR="00643F40" w:rsidRDefault="00000000">
            <w:pPr>
              <w:pStyle w:val="ReportNote"/>
              <w:spacing w:after="0" w:line="252" w:lineRule="auto"/>
              <w:jc w:val="center"/>
            </w:pPr>
            <w:r>
              <w:t>Có</w:t>
            </w:r>
          </w:p>
        </w:tc>
      </w:tr>
      <w:tr w:rsidR="00643F40" w14:paraId="2B457506" w14:textId="77777777">
        <w:trPr>
          <w:cantSplit/>
          <w:jc w:val="center"/>
        </w:trPr>
        <w:tc>
          <w:tcPr>
            <w:tcW w:w="3742" w:type="dxa"/>
            <w:vAlign w:val="center"/>
          </w:tcPr>
          <w:p w14:paraId="63EEAC7F" w14:textId="77777777" w:rsidR="00643F40" w:rsidRDefault="00000000">
            <w:pPr>
              <w:pStyle w:val="ReportNote"/>
              <w:spacing w:after="0" w:line="252" w:lineRule="auto"/>
              <w:jc w:val="left"/>
            </w:pPr>
            <w:r>
              <w:t>TotalPorchSF</w:t>
            </w:r>
          </w:p>
        </w:tc>
        <w:tc>
          <w:tcPr>
            <w:tcW w:w="1644" w:type="dxa"/>
            <w:vAlign w:val="center"/>
          </w:tcPr>
          <w:p w14:paraId="565C7CD8" w14:textId="77777777" w:rsidR="00643F40" w:rsidRDefault="00000000">
            <w:pPr>
              <w:pStyle w:val="ReportNote"/>
              <w:spacing w:after="0" w:line="252" w:lineRule="auto"/>
              <w:jc w:val="center"/>
            </w:pPr>
            <w:r>
              <w:t>0.14653</w:t>
            </w:r>
          </w:p>
        </w:tc>
        <w:tc>
          <w:tcPr>
            <w:tcW w:w="1644" w:type="dxa"/>
            <w:vAlign w:val="center"/>
          </w:tcPr>
          <w:p w14:paraId="352E5C36" w14:textId="77777777" w:rsidR="00643F40" w:rsidRDefault="00000000">
            <w:pPr>
              <w:pStyle w:val="ReportNote"/>
              <w:spacing w:after="0" w:line="252" w:lineRule="auto"/>
              <w:jc w:val="center"/>
            </w:pPr>
            <w:r>
              <w:t>0.12832</w:t>
            </w:r>
          </w:p>
        </w:tc>
        <w:tc>
          <w:tcPr>
            <w:tcW w:w="1757" w:type="dxa"/>
            <w:vAlign w:val="center"/>
          </w:tcPr>
          <w:p w14:paraId="4E94531E" w14:textId="77777777" w:rsidR="00643F40" w:rsidRDefault="00000000">
            <w:pPr>
              <w:pStyle w:val="ReportNote"/>
              <w:spacing w:after="0" w:line="252" w:lineRule="auto"/>
              <w:jc w:val="center"/>
            </w:pPr>
            <w:r>
              <w:t>Có</w:t>
            </w:r>
          </w:p>
        </w:tc>
      </w:tr>
      <w:tr w:rsidR="00643F40" w14:paraId="54D8A35B" w14:textId="77777777">
        <w:trPr>
          <w:cantSplit/>
          <w:jc w:val="center"/>
        </w:trPr>
        <w:tc>
          <w:tcPr>
            <w:tcW w:w="3742" w:type="dxa"/>
            <w:vAlign w:val="center"/>
          </w:tcPr>
          <w:p w14:paraId="22A739D4" w14:textId="77777777" w:rsidR="00643F40" w:rsidRDefault="00000000">
            <w:pPr>
              <w:pStyle w:val="ReportNote"/>
              <w:spacing w:after="0" w:line="252" w:lineRule="auto"/>
              <w:jc w:val="left"/>
            </w:pPr>
            <w:r>
              <w:t>Has2ndFloor</w:t>
            </w:r>
          </w:p>
        </w:tc>
        <w:tc>
          <w:tcPr>
            <w:tcW w:w="1644" w:type="dxa"/>
            <w:vAlign w:val="center"/>
          </w:tcPr>
          <w:p w14:paraId="04623AE8" w14:textId="77777777" w:rsidR="00643F40" w:rsidRDefault="00000000">
            <w:pPr>
              <w:pStyle w:val="ReportNote"/>
              <w:spacing w:after="0" w:line="252" w:lineRule="auto"/>
              <w:jc w:val="center"/>
            </w:pPr>
            <w:r>
              <w:t>0.14656</w:t>
            </w:r>
          </w:p>
        </w:tc>
        <w:tc>
          <w:tcPr>
            <w:tcW w:w="1644" w:type="dxa"/>
            <w:vAlign w:val="center"/>
          </w:tcPr>
          <w:p w14:paraId="477A954C" w14:textId="77777777" w:rsidR="00643F40" w:rsidRDefault="00000000">
            <w:pPr>
              <w:pStyle w:val="ReportNote"/>
              <w:spacing w:after="0" w:line="252" w:lineRule="auto"/>
              <w:jc w:val="center"/>
            </w:pPr>
            <w:r>
              <w:t>0.12883</w:t>
            </w:r>
          </w:p>
        </w:tc>
        <w:tc>
          <w:tcPr>
            <w:tcW w:w="1757" w:type="dxa"/>
            <w:vAlign w:val="center"/>
          </w:tcPr>
          <w:p w14:paraId="44BE553B" w14:textId="77777777" w:rsidR="00643F40" w:rsidRDefault="00000000">
            <w:pPr>
              <w:pStyle w:val="ReportNote"/>
              <w:spacing w:after="0" w:line="252" w:lineRule="auto"/>
              <w:jc w:val="center"/>
            </w:pPr>
            <w:r>
              <w:t>Có</w:t>
            </w:r>
          </w:p>
        </w:tc>
      </w:tr>
      <w:tr w:rsidR="00643F40" w14:paraId="21EE5E8E" w14:textId="77777777">
        <w:trPr>
          <w:cantSplit/>
          <w:jc w:val="center"/>
        </w:trPr>
        <w:tc>
          <w:tcPr>
            <w:tcW w:w="3742" w:type="dxa"/>
            <w:vAlign w:val="center"/>
          </w:tcPr>
          <w:p w14:paraId="15FFBB9E" w14:textId="77777777" w:rsidR="00643F40" w:rsidRDefault="00000000">
            <w:pPr>
              <w:pStyle w:val="ReportNote"/>
              <w:spacing w:after="0" w:line="252" w:lineRule="auto"/>
              <w:jc w:val="left"/>
            </w:pPr>
            <w:r>
              <w:t>HasFireplace</w:t>
            </w:r>
          </w:p>
        </w:tc>
        <w:tc>
          <w:tcPr>
            <w:tcW w:w="1644" w:type="dxa"/>
            <w:vAlign w:val="center"/>
          </w:tcPr>
          <w:p w14:paraId="0ECD62E9" w14:textId="77777777" w:rsidR="00643F40" w:rsidRDefault="00000000">
            <w:pPr>
              <w:pStyle w:val="ReportNote"/>
              <w:spacing w:after="0" w:line="252" w:lineRule="auto"/>
              <w:jc w:val="center"/>
            </w:pPr>
            <w:r>
              <w:t>0.14615</w:t>
            </w:r>
          </w:p>
        </w:tc>
        <w:tc>
          <w:tcPr>
            <w:tcW w:w="1644" w:type="dxa"/>
            <w:vAlign w:val="center"/>
          </w:tcPr>
          <w:p w14:paraId="78583532" w14:textId="77777777" w:rsidR="00643F40" w:rsidRDefault="00000000">
            <w:pPr>
              <w:pStyle w:val="ReportNote"/>
              <w:spacing w:after="0" w:line="252" w:lineRule="auto"/>
              <w:jc w:val="center"/>
            </w:pPr>
            <w:r>
              <w:t>0.12909</w:t>
            </w:r>
          </w:p>
        </w:tc>
        <w:tc>
          <w:tcPr>
            <w:tcW w:w="1757" w:type="dxa"/>
            <w:vAlign w:val="center"/>
          </w:tcPr>
          <w:p w14:paraId="6AFDB3FA" w14:textId="77777777" w:rsidR="00643F40" w:rsidRDefault="00000000">
            <w:pPr>
              <w:pStyle w:val="ReportNote"/>
              <w:spacing w:after="0" w:line="252" w:lineRule="auto"/>
              <w:jc w:val="center"/>
            </w:pPr>
            <w:r>
              <w:t>Có</w:t>
            </w:r>
          </w:p>
        </w:tc>
      </w:tr>
      <w:tr w:rsidR="00643F40" w14:paraId="58A21B39" w14:textId="77777777">
        <w:trPr>
          <w:cantSplit/>
          <w:jc w:val="center"/>
        </w:trPr>
        <w:tc>
          <w:tcPr>
            <w:tcW w:w="3742" w:type="dxa"/>
            <w:vAlign w:val="center"/>
          </w:tcPr>
          <w:p w14:paraId="50AE343E" w14:textId="77777777" w:rsidR="00643F40" w:rsidRDefault="00000000">
            <w:pPr>
              <w:pStyle w:val="ReportNote"/>
              <w:spacing w:after="0" w:line="252" w:lineRule="auto"/>
              <w:jc w:val="left"/>
            </w:pPr>
            <w:r>
              <w:lastRenderedPageBreak/>
              <w:t>HasPool</w:t>
            </w:r>
          </w:p>
        </w:tc>
        <w:tc>
          <w:tcPr>
            <w:tcW w:w="1644" w:type="dxa"/>
            <w:vAlign w:val="center"/>
          </w:tcPr>
          <w:p w14:paraId="46171360" w14:textId="77777777" w:rsidR="00643F40" w:rsidRDefault="00000000">
            <w:pPr>
              <w:pStyle w:val="ReportNote"/>
              <w:spacing w:after="0" w:line="252" w:lineRule="auto"/>
              <w:jc w:val="center"/>
            </w:pPr>
            <w:r>
              <w:t>0.14491</w:t>
            </w:r>
          </w:p>
        </w:tc>
        <w:tc>
          <w:tcPr>
            <w:tcW w:w="1644" w:type="dxa"/>
            <w:vAlign w:val="center"/>
          </w:tcPr>
          <w:p w14:paraId="7E4F3671" w14:textId="77777777" w:rsidR="00643F40" w:rsidRDefault="00000000">
            <w:pPr>
              <w:pStyle w:val="ReportNote"/>
              <w:spacing w:after="0" w:line="252" w:lineRule="auto"/>
              <w:jc w:val="center"/>
            </w:pPr>
            <w:r>
              <w:t>0.12924</w:t>
            </w:r>
          </w:p>
        </w:tc>
        <w:tc>
          <w:tcPr>
            <w:tcW w:w="1757" w:type="dxa"/>
            <w:vAlign w:val="center"/>
          </w:tcPr>
          <w:p w14:paraId="3FE894D2" w14:textId="77777777" w:rsidR="00643F40" w:rsidRDefault="00000000">
            <w:pPr>
              <w:pStyle w:val="ReportNote"/>
              <w:spacing w:after="0" w:line="252" w:lineRule="auto"/>
              <w:jc w:val="center"/>
            </w:pPr>
            <w:r>
              <w:t>Không</w:t>
            </w:r>
          </w:p>
        </w:tc>
      </w:tr>
      <w:tr w:rsidR="00643F40" w14:paraId="1A427332" w14:textId="77777777">
        <w:trPr>
          <w:cantSplit/>
          <w:jc w:val="center"/>
        </w:trPr>
        <w:tc>
          <w:tcPr>
            <w:tcW w:w="3742" w:type="dxa"/>
            <w:vAlign w:val="center"/>
          </w:tcPr>
          <w:p w14:paraId="5DFB38DD" w14:textId="77777777" w:rsidR="00643F40" w:rsidRDefault="00000000">
            <w:pPr>
              <w:pStyle w:val="ReportNote"/>
              <w:spacing w:after="0" w:line="252" w:lineRule="auto"/>
              <w:jc w:val="left"/>
            </w:pPr>
            <w:r>
              <w:t>HasGarage</w:t>
            </w:r>
          </w:p>
        </w:tc>
        <w:tc>
          <w:tcPr>
            <w:tcW w:w="1644" w:type="dxa"/>
            <w:vAlign w:val="center"/>
          </w:tcPr>
          <w:p w14:paraId="09C16A5A" w14:textId="77777777" w:rsidR="00643F40" w:rsidRDefault="00000000">
            <w:pPr>
              <w:pStyle w:val="ReportNote"/>
              <w:spacing w:after="0" w:line="252" w:lineRule="auto"/>
              <w:jc w:val="center"/>
            </w:pPr>
            <w:r>
              <w:t>0.14687</w:t>
            </w:r>
          </w:p>
        </w:tc>
        <w:tc>
          <w:tcPr>
            <w:tcW w:w="1644" w:type="dxa"/>
            <w:vAlign w:val="center"/>
          </w:tcPr>
          <w:p w14:paraId="5C19C008" w14:textId="77777777" w:rsidR="00643F40" w:rsidRDefault="00000000">
            <w:pPr>
              <w:pStyle w:val="ReportNote"/>
              <w:spacing w:after="0" w:line="252" w:lineRule="auto"/>
              <w:jc w:val="center"/>
            </w:pPr>
            <w:r>
              <w:t>0.12961</w:t>
            </w:r>
          </w:p>
        </w:tc>
        <w:tc>
          <w:tcPr>
            <w:tcW w:w="1757" w:type="dxa"/>
            <w:vAlign w:val="center"/>
          </w:tcPr>
          <w:p w14:paraId="62E8DBBB" w14:textId="77777777" w:rsidR="00643F40" w:rsidRDefault="00000000">
            <w:pPr>
              <w:pStyle w:val="ReportNote"/>
              <w:spacing w:after="0" w:line="252" w:lineRule="auto"/>
              <w:jc w:val="center"/>
            </w:pPr>
            <w:r>
              <w:t>Không</w:t>
            </w:r>
          </w:p>
        </w:tc>
      </w:tr>
      <w:tr w:rsidR="00643F40" w14:paraId="39CDCE16" w14:textId="77777777">
        <w:trPr>
          <w:cantSplit/>
          <w:jc w:val="center"/>
        </w:trPr>
        <w:tc>
          <w:tcPr>
            <w:tcW w:w="3742" w:type="dxa"/>
            <w:vAlign w:val="center"/>
          </w:tcPr>
          <w:p w14:paraId="024A0BFA" w14:textId="77777777" w:rsidR="00643F40" w:rsidRDefault="00000000">
            <w:pPr>
              <w:pStyle w:val="ReportNote"/>
              <w:spacing w:after="0" w:line="252" w:lineRule="auto"/>
              <w:jc w:val="left"/>
            </w:pPr>
            <w:r>
              <w:t>HouseAge</w:t>
            </w:r>
          </w:p>
        </w:tc>
        <w:tc>
          <w:tcPr>
            <w:tcW w:w="1644" w:type="dxa"/>
            <w:vAlign w:val="center"/>
          </w:tcPr>
          <w:p w14:paraId="6DBA1BE2" w14:textId="77777777" w:rsidR="00643F40" w:rsidRDefault="00000000">
            <w:pPr>
              <w:pStyle w:val="ReportNote"/>
              <w:spacing w:after="0" w:line="252" w:lineRule="auto"/>
              <w:jc w:val="center"/>
            </w:pPr>
            <w:r>
              <w:t>0.14660</w:t>
            </w:r>
          </w:p>
        </w:tc>
        <w:tc>
          <w:tcPr>
            <w:tcW w:w="1644" w:type="dxa"/>
            <w:vAlign w:val="center"/>
          </w:tcPr>
          <w:p w14:paraId="17CC9170" w14:textId="77777777" w:rsidR="00643F40" w:rsidRDefault="00000000">
            <w:pPr>
              <w:pStyle w:val="ReportNote"/>
              <w:spacing w:after="0" w:line="252" w:lineRule="auto"/>
              <w:jc w:val="center"/>
            </w:pPr>
            <w:r>
              <w:t>0.12983</w:t>
            </w:r>
          </w:p>
        </w:tc>
        <w:tc>
          <w:tcPr>
            <w:tcW w:w="1757" w:type="dxa"/>
            <w:vAlign w:val="center"/>
          </w:tcPr>
          <w:p w14:paraId="1DF4221F" w14:textId="77777777" w:rsidR="00643F40" w:rsidRDefault="00000000">
            <w:pPr>
              <w:pStyle w:val="ReportNote"/>
              <w:spacing w:after="0" w:line="252" w:lineRule="auto"/>
              <w:jc w:val="center"/>
            </w:pPr>
            <w:r>
              <w:t>Không</w:t>
            </w:r>
          </w:p>
        </w:tc>
      </w:tr>
      <w:tr w:rsidR="00643F40" w14:paraId="23509ED5" w14:textId="77777777">
        <w:trPr>
          <w:cantSplit/>
          <w:jc w:val="center"/>
        </w:trPr>
        <w:tc>
          <w:tcPr>
            <w:tcW w:w="3742" w:type="dxa"/>
            <w:vAlign w:val="center"/>
          </w:tcPr>
          <w:p w14:paraId="2767FF21" w14:textId="77777777" w:rsidR="00643F40" w:rsidRDefault="00000000">
            <w:pPr>
              <w:pStyle w:val="ReportNote"/>
              <w:spacing w:after="0" w:line="252" w:lineRule="auto"/>
              <w:jc w:val="left"/>
            </w:pPr>
            <w:r>
              <w:t>HasBsmt</w:t>
            </w:r>
          </w:p>
        </w:tc>
        <w:tc>
          <w:tcPr>
            <w:tcW w:w="1644" w:type="dxa"/>
            <w:vAlign w:val="center"/>
          </w:tcPr>
          <w:p w14:paraId="5BB3665C" w14:textId="77777777" w:rsidR="00643F40" w:rsidRDefault="00000000">
            <w:pPr>
              <w:pStyle w:val="ReportNote"/>
              <w:spacing w:after="0" w:line="252" w:lineRule="auto"/>
              <w:jc w:val="center"/>
            </w:pPr>
            <w:r>
              <w:t>0.14700</w:t>
            </w:r>
          </w:p>
        </w:tc>
        <w:tc>
          <w:tcPr>
            <w:tcW w:w="1644" w:type="dxa"/>
            <w:vAlign w:val="center"/>
          </w:tcPr>
          <w:p w14:paraId="0C6ABB4E" w14:textId="77777777" w:rsidR="00643F40" w:rsidRDefault="00000000">
            <w:pPr>
              <w:pStyle w:val="ReportNote"/>
              <w:spacing w:after="0" w:line="252" w:lineRule="auto"/>
              <w:jc w:val="center"/>
            </w:pPr>
            <w:r>
              <w:t>0.12985</w:t>
            </w:r>
          </w:p>
        </w:tc>
        <w:tc>
          <w:tcPr>
            <w:tcW w:w="1757" w:type="dxa"/>
            <w:vAlign w:val="center"/>
          </w:tcPr>
          <w:p w14:paraId="75A057AE" w14:textId="77777777" w:rsidR="00643F40" w:rsidRDefault="00000000">
            <w:pPr>
              <w:pStyle w:val="ReportNote"/>
              <w:spacing w:after="0" w:line="252" w:lineRule="auto"/>
              <w:jc w:val="center"/>
            </w:pPr>
            <w:r>
              <w:t>Không</w:t>
            </w:r>
          </w:p>
        </w:tc>
      </w:tr>
      <w:tr w:rsidR="00643F40" w14:paraId="78B9BFF7" w14:textId="77777777">
        <w:trPr>
          <w:cantSplit/>
          <w:jc w:val="center"/>
        </w:trPr>
        <w:tc>
          <w:tcPr>
            <w:tcW w:w="3742" w:type="dxa"/>
            <w:vAlign w:val="center"/>
          </w:tcPr>
          <w:p w14:paraId="66EA0527" w14:textId="77777777" w:rsidR="00643F40" w:rsidRDefault="00000000">
            <w:pPr>
              <w:pStyle w:val="ReportNote"/>
              <w:spacing w:after="0" w:line="252" w:lineRule="auto"/>
              <w:jc w:val="left"/>
            </w:pPr>
            <w:r>
              <w:t>RemodAge</w:t>
            </w:r>
          </w:p>
        </w:tc>
        <w:tc>
          <w:tcPr>
            <w:tcW w:w="1644" w:type="dxa"/>
            <w:vAlign w:val="center"/>
          </w:tcPr>
          <w:p w14:paraId="3AD496B7" w14:textId="77777777" w:rsidR="00643F40" w:rsidRDefault="00000000">
            <w:pPr>
              <w:pStyle w:val="ReportNote"/>
              <w:spacing w:after="0" w:line="252" w:lineRule="auto"/>
              <w:jc w:val="center"/>
            </w:pPr>
            <w:r>
              <w:t>0.14656</w:t>
            </w:r>
          </w:p>
        </w:tc>
        <w:tc>
          <w:tcPr>
            <w:tcW w:w="1644" w:type="dxa"/>
            <w:vAlign w:val="center"/>
          </w:tcPr>
          <w:p w14:paraId="08A6B364" w14:textId="77777777" w:rsidR="00643F40" w:rsidRDefault="00000000">
            <w:pPr>
              <w:pStyle w:val="ReportNote"/>
              <w:spacing w:after="0" w:line="252" w:lineRule="auto"/>
              <w:jc w:val="center"/>
            </w:pPr>
            <w:r>
              <w:t>0.13006</w:t>
            </w:r>
          </w:p>
        </w:tc>
        <w:tc>
          <w:tcPr>
            <w:tcW w:w="1757" w:type="dxa"/>
            <w:vAlign w:val="center"/>
          </w:tcPr>
          <w:p w14:paraId="7E3CACAF" w14:textId="77777777" w:rsidR="00643F40" w:rsidRDefault="00000000">
            <w:pPr>
              <w:pStyle w:val="ReportNote"/>
              <w:spacing w:after="0" w:line="252" w:lineRule="auto"/>
              <w:jc w:val="center"/>
            </w:pPr>
            <w:r>
              <w:t>Không</w:t>
            </w:r>
          </w:p>
        </w:tc>
      </w:tr>
      <w:tr w:rsidR="00643F40" w14:paraId="174A1516" w14:textId="77777777">
        <w:trPr>
          <w:cantSplit/>
          <w:jc w:val="center"/>
        </w:trPr>
        <w:tc>
          <w:tcPr>
            <w:tcW w:w="3742" w:type="dxa"/>
            <w:vAlign w:val="center"/>
          </w:tcPr>
          <w:p w14:paraId="09065375" w14:textId="77777777" w:rsidR="00643F40" w:rsidRDefault="00000000">
            <w:pPr>
              <w:pStyle w:val="ReportNote"/>
              <w:spacing w:after="0" w:line="252" w:lineRule="auto"/>
              <w:jc w:val="left"/>
            </w:pPr>
            <w:r>
              <w:t>GarageAge</w:t>
            </w:r>
          </w:p>
        </w:tc>
        <w:tc>
          <w:tcPr>
            <w:tcW w:w="1644" w:type="dxa"/>
            <w:vAlign w:val="center"/>
          </w:tcPr>
          <w:p w14:paraId="52BC5232" w14:textId="77777777" w:rsidR="00643F40" w:rsidRDefault="00000000">
            <w:pPr>
              <w:pStyle w:val="ReportNote"/>
              <w:spacing w:after="0" w:line="252" w:lineRule="auto"/>
              <w:jc w:val="center"/>
            </w:pPr>
            <w:r>
              <w:t>0.14655</w:t>
            </w:r>
          </w:p>
        </w:tc>
        <w:tc>
          <w:tcPr>
            <w:tcW w:w="1644" w:type="dxa"/>
            <w:vAlign w:val="center"/>
          </w:tcPr>
          <w:p w14:paraId="1DAA25D4" w14:textId="77777777" w:rsidR="00643F40" w:rsidRDefault="00000000">
            <w:pPr>
              <w:pStyle w:val="ReportNote"/>
              <w:spacing w:after="0" w:line="252" w:lineRule="auto"/>
              <w:jc w:val="center"/>
            </w:pPr>
            <w:r>
              <w:t>0.13017</w:t>
            </w:r>
          </w:p>
        </w:tc>
        <w:tc>
          <w:tcPr>
            <w:tcW w:w="1757" w:type="dxa"/>
            <w:vAlign w:val="center"/>
          </w:tcPr>
          <w:p w14:paraId="2379EB71" w14:textId="77777777" w:rsidR="00643F40" w:rsidRDefault="00000000">
            <w:pPr>
              <w:pStyle w:val="ReportNote"/>
              <w:spacing w:after="0" w:line="252" w:lineRule="auto"/>
              <w:jc w:val="center"/>
            </w:pPr>
            <w:r>
              <w:t>Không</w:t>
            </w:r>
          </w:p>
        </w:tc>
      </w:tr>
    </w:tbl>
    <w:p w14:paraId="1017A7F7" w14:textId="77777777" w:rsidR="00643F40" w:rsidRDefault="00643F40">
      <w:pPr>
        <w:pStyle w:val="ReportNote"/>
        <w:spacing w:after="0"/>
      </w:pPr>
    </w:p>
    <w:p w14:paraId="76936054" w14:textId="77777777" w:rsidR="00643F40" w:rsidRDefault="00000000">
      <w:pPr>
        <w:pStyle w:val="ReportBody"/>
      </w:pPr>
      <w:r>
        <w:t>Mốc so sánh của đánh giá đặc trưng là Ridge đã tuning (alpha 30, RMSE 0.14655) và Gradient Boosting đã tuning (RMSE 0.12915). Thêm riêng TotalSF giúp Gradient Boosting đạt 0.12792, thấp hơn khoảng 0.00123 so với E0 khi tính từ các số được làm tròn. TotalBathrooms và TotalPorchSF cũng giảm sai số GB, lần lượt đạt 0.12804 và 0.12832.</w:t>
      </w:r>
    </w:p>
    <w:p w14:paraId="0EE3802A" w14:textId="77777777" w:rsidR="00643F40" w:rsidRDefault="00000000">
      <w:pPr>
        <w:pStyle w:val="ReportBody"/>
      </w:pPr>
      <w:r>
        <w:t>Tác động không giống nhau giữa các mô hình. HasPool giảm RMSE Ridge xuống 0.14491 nhưng không cải thiện GB. HouseAge, RemodAge và GarageAge riêng lẻ đều không giảm RMSE GB so với E0. Đây là lý do nhóm kiểm tra từng đặc trưng và từng tổ hợp, thay vì mặc định mọi đặc trưng có ý nghĩa nghiệp vụ đều có ích cho dự đoán.</w:t>
      </w:r>
    </w:p>
    <w:p w14:paraId="48B8724C" w14:textId="77777777" w:rsidR="00643F40" w:rsidRDefault="00000000">
      <w:pPr>
        <w:pStyle w:val="Heading2"/>
        <w:pageBreakBefore/>
      </w:pPr>
      <w:bookmarkStart w:id="47" w:name="_Toc2786"/>
      <w:r>
        <w:lastRenderedPageBreak/>
        <w:t>Thiết kế ablation E0 đến E5</w:t>
      </w:r>
      <w:bookmarkEnd w:id="47"/>
    </w:p>
    <w:p w14:paraId="6705996F" w14:textId="77777777" w:rsidR="00643F40" w:rsidRDefault="00000000">
      <w:pPr>
        <w:pStyle w:val="Caption1"/>
        <w:keepNext/>
      </w:pPr>
      <w:r>
        <w:t xml:space="preserve">Bảng </w:t>
      </w:r>
      <w:fldSimple w:instr=" SEQ Bảng \* ARABIC ">
        <w:r>
          <w:t>7</w:t>
        </w:r>
      </w:fldSimple>
      <w:bookmarkStart w:id="48" w:name="_Toc12123"/>
      <w:r>
        <w:t>. Các bộ đặc trưng trong thực nghiệm ablation</w:t>
      </w:r>
      <w:bookmarkEnd w:id="48"/>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737"/>
        <w:gridCol w:w="6350"/>
        <w:gridCol w:w="1701"/>
      </w:tblGrid>
      <w:tr w:rsidR="00643F40" w14:paraId="1AB3F696" w14:textId="77777777">
        <w:trPr>
          <w:cantSplit/>
          <w:tblHeader/>
          <w:jc w:val="center"/>
        </w:trPr>
        <w:tc>
          <w:tcPr>
            <w:tcW w:w="737" w:type="dxa"/>
            <w:shd w:val="clear" w:color="auto" w:fill="E7E6E6"/>
            <w:vAlign w:val="center"/>
          </w:tcPr>
          <w:p w14:paraId="5CDC30A2" w14:textId="77777777" w:rsidR="00643F40" w:rsidRDefault="00000000">
            <w:pPr>
              <w:pStyle w:val="ReportNote"/>
              <w:spacing w:after="0" w:line="252" w:lineRule="auto"/>
              <w:jc w:val="left"/>
            </w:pPr>
            <w:r>
              <w:rPr>
                <w:b/>
              </w:rPr>
              <w:t>Mã</w:t>
            </w:r>
          </w:p>
        </w:tc>
        <w:tc>
          <w:tcPr>
            <w:tcW w:w="6350" w:type="dxa"/>
            <w:shd w:val="clear" w:color="auto" w:fill="E7E6E6"/>
            <w:vAlign w:val="center"/>
          </w:tcPr>
          <w:p w14:paraId="0642939E" w14:textId="77777777" w:rsidR="00643F40" w:rsidRDefault="00000000">
            <w:pPr>
              <w:pStyle w:val="ReportNote"/>
              <w:spacing w:after="0" w:line="252" w:lineRule="auto"/>
              <w:jc w:val="left"/>
            </w:pPr>
            <w:r>
              <w:rPr>
                <w:b/>
              </w:rPr>
              <w:t>Các đặc trưng thêm vào dữ liệu gốc</w:t>
            </w:r>
          </w:p>
        </w:tc>
        <w:tc>
          <w:tcPr>
            <w:tcW w:w="1701" w:type="dxa"/>
            <w:shd w:val="clear" w:color="auto" w:fill="E7E6E6"/>
            <w:vAlign w:val="center"/>
          </w:tcPr>
          <w:p w14:paraId="4325C2EE" w14:textId="77777777" w:rsidR="00643F40" w:rsidRDefault="00000000">
            <w:pPr>
              <w:pStyle w:val="ReportNote"/>
              <w:spacing w:after="0" w:line="252" w:lineRule="auto"/>
              <w:jc w:val="left"/>
            </w:pPr>
            <w:r>
              <w:rPr>
                <w:b/>
              </w:rPr>
              <w:t>Số cột trước mã hóa</w:t>
            </w:r>
          </w:p>
        </w:tc>
      </w:tr>
      <w:tr w:rsidR="00643F40" w14:paraId="56013F8E" w14:textId="77777777">
        <w:trPr>
          <w:cantSplit/>
          <w:jc w:val="center"/>
        </w:trPr>
        <w:tc>
          <w:tcPr>
            <w:tcW w:w="737" w:type="dxa"/>
            <w:vAlign w:val="center"/>
          </w:tcPr>
          <w:p w14:paraId="05078EF8" w14:textId="77777777" w:rsidR="00643F40" w:rsidRDefault="00000000">
            <w:pPr>
              <w:pStyle w:val="ReportNote"/>
              <w:spacing w:after="0" w:line="252" w:lineRule="auto"/>
              <w:jc w:val="left"/>
            </w:pPr>
            <w:r>
              <w:t>E0</w:t>
            </w:r>
          </w:p>
        </w:tc>
        <w:tc>
          <w:tcPr>
            <w:tcW w:w="6350" w:type="dxa"/>
            <w:vAlign w:val="center"/>
          </w:tcPr>
          <w:p w14:paraId="0E047599" w14:textId="77777777" w:rsidR="00643F40" w:rsidRDefault="00000000">
            <w:pPr>
              <w:pStyle w:val="ReportNote"/>
              <w:spacing w:after="0" w:line="252" w:lineRule="auto"/>
              <w:jc w:val="center"/>
            </w:pPr>
            <w:r>
              <w:t>Không thêm</w:t>
            </w:r>
          </w:p>
        </w:tc>
        <w:tc>
          <w:tcPr>
            <w:tcW w:w="1701" w:type="dxa"/>
            <w:vAlign w:val="center"/>
          </w:tcPr>
          <w:p w14:paraId="5C201638" w14:textId="77777777" w:rsidR="00643F40" w:rsidRDefault="00000000">
            <w:pPr>
              <w:pStyle w:val="ReportNote"/>
              <w:spacing w:after="0" w:line="252" w:lineRule="auto"/>
              <w:jc w:val="center"/>
            </w:pPr>
            <w:r>
              <w:t>79</w:t>
            </w:r>
          </w:p>
        </w:tc>
      </w:tr>
      <w:tr w:rsidR="00643F40" w14:paraId="063335C1" w14:textId="77777777">
        <w:trPr>
          <w:cantSplit/>
          <w:jc w:val="center"/>
        </w:trPr>
        <w:tc>
          <w:tcPr>
            <w:tcW w:w="737" w:type="dxa"/>
            <w:vAlign w:val="center"/>
          </w:tcPr>
          <w:p w14:paraId="08F002EE" w14:textId="77777777" w:rsidR="00643F40" w:rsidRDefault="00000000">
            <w:pPr>
              <w:pStyle w:val="ReportNote"/>
              <w:spacing w:after="0" w:line="252" w:lineRule="auto"/>
              <w:jc w:val="left"/>
            </w:pPr>
            <w:r>
              <w:t>E1</w:t>
            </w:r>
          </w:p>
        </w:tc>
        <w:tc>
          <w:tcPr>
            <w:tcW w:w="6350" w:type="dxa"/>
            <w:vAlign w:val="center"/>
          </w:tcPr>
          <w:p w14:paraId="7AAD1DDA" w14:textId="77777777" w:rsidR="00643F40" w:rsidRDefault="00000000">
            <w:pPr>
              <w:pStyle w:val="ReportNote"/>
              <w:spacing w:after="0" w:line="252" w:lineRule="auto"/>
              <w:jc w:val="center"/>
            </w:pPr>
            <w:r>
              <w:t>TotalSF</w:t>
            </w:r>
          </w:p>
        </w:tc>
        <w:tc>
          <w:tcPr>
            <w:tcW w:w="1701" w:type="dxa"/>
            <w:vAlign w:val="center"/>
          </w:tcPr>
          <w:p w14:paraId="5E5F39A4" w14:textId="77777777" w:rsidR="00643F40" w:rsidRDefault="00000000">
            <w:pPr>
              <w:pStyle w:val="ReportNote"/>
              <w:spacing w:after="0" w:line="252" w:lineRule="auto"/>
              <w:jc w:val="center"/>
            </w:pPr>
            <w:r>
              <w:t>80</w:t>
            </w:r>
          </w:p>
        </w:tc>
      </w:tr>
      <w:tr w:rsidR="00643F40" w14:paraId="7BE8621F" w14:textId="77777777">
        <w:trPr>
          <w:cantSplit/>
          <w:jc w:val="center"/>
        </w:trPr>
        <w:tc>
          <w:tcPr>
            <w:tcW w:w="737" w:type="dxa"/>
            <w:vAlign w:val="center"/>
          </w:tcPr>
          <w:p w14:paraId="75A1D32D" w14:textId="77777777" w:rsidR="00643F40" w:rsidRDefault="00000000">
            <w:pPr>
              <w:pStyle w:val="ReportNote"/>
              <w:spacing w:after="0" w:line="252" w:lineRule="auto"/>
              <w:jc w:val="left"/>
            </w:pPr>
            <w:r>
              <w:t>E2</w:t>
            </w:r>
          </w:p>
        </w:tc>
        <w:tc>
          <w:tcPr>
            <w:tcW w:w="6350" w:type="dxa"/>
            <w:vAlign w:val="center"/>
          </w:tcPr>
          <w:p w14:paraId="5C2F49AD" w14:textId="77777777" w:rsidR="00643F40" w:rsidRDefault="00000000">
            <w:pPr>
              <w:pStyle w:val="ReportNote"/>
              <w:spacing w:after="0" w:line="252" w:lineRule="auto"/>
              <w:jc w:val="left"/>
            </w:pPr>
            <w:r>
              <w:t>TotalSF và TotalBathrooms</w:t>
            </w:r>
          </w:p>
        </w:tc>
        <w:tc>
          <w:tcPr>
            <w:tcW w:w="1701" w:type="dxa"/>
            <w:vAlign w:val="center"/>
          </w:tcPr>
          <w:p w14:paraId="1D2A5415" w14:textId="77777777" w:rsidR="00643F40" w:rsidRDefault="00000000">
            <w:pPr>
              <w:pStyle w:val="ReportNote"/>
              <w:spacing w:after="0" w:line="252" w:lineRule="auto"/>
              <w:jc w:val="center"/>
            </w:pPr>
            <w:r>
              <w:t>81</w:t>
            </w:r>
          </w:p>
        </w:tc>
      </w:tr>
      <w:tr w:rsidR="00643F40" w14:paraId="29BCF65B" w14:textId="77777777">
        <w:trPr>
          <w:cantSplit/>
          <w:jc w:val="center"/>
        </w:trPr>
        <w:tc>
          <w:tcPr>
            <w:tcW w:w="737" w:type="dxa"/>
            <w:vAlign w:val="center"/>
          </w:tcPr>
          <w:p w14:paraId="1D093DD1" w14:textId="77777777" w:rsidR="00643F40" w:rsidRDefault="00000000">
            <w:pPr>
              <w:pStyle w:val="ReportNote"/>
              <w:spacing w:after="0" w:line="252" w:lineRule="auto"/>
              <w:jc w:val="left"/>
            </w:pPr>
            <w:r>
              <w:t>E3</w:t>
            </w:r>
          </w:p>
        </w:tc>
        <w:tc>
          <w:tcPr>
            <w:tcW w:w="6350" w:type="dxa"/>
            <w:vAlign w:val="center"/>
          </w:tcPr>
          <w:p w14:paraId="06954CD4" w14:textId="77777777" w:rsidR="00643F40" w:rsidRDefault="00000000">
            <w:pPr>
              <w:pStyle w:val="ReportNote"/>
              <w:spacing w:after="0" w:line="252" w:lineRule="auto"/>
              <w:jc w:val="left"/>
            </w:pPr>
            <w:r>
              <w:t>HouseAge và RemodAge</w:t>
            </w:r>
          </w:p>
        </w:tc>
        <w:tc>
          <w:tcPr>
            <w:tcW w:w="1701" w:type="dxa"/>
            <w:vAlign w:val="center"/>
          </w:tcPr>
          <w:p w14:paraId="28B10296" w14:textId="77777777" w:rsidR="00643F40" w:rsidRDefault="00000000">
            <w:pPr>
              <w:pStyle w:val="ReportNote"/>
              <w:spacing w:after="0" w:line="252" w:lineRule="auto"/>
              <w:jc w:val="center"/>
            </w:pPr>
            <w:r>
              <w:t>81</w:t>
            </w:r>
          </w:p>
        </w:tc>
      </w:tr>
      <w:tr w:rsidR="00643F40" w14:paraId="6883FF03" w14:textId="77777777">
        <w:trPr>
          <w:cantSplit/>
          <w:jc w:val="center"/>
        </w:trPr>
        <w:tc>
          <w:tcPr>
            <w:tcW w:w="737" w:type="dxa"/>
            <w:vAlign w:val="center"/>
          </w:tcPr>
          <w:p w14:paraId="5143CDEF" w14:textId="77777777" w:rsidR="00643F40" w:rsidRDefault="00000000">
            <w:pPr>
              <w:pStyle w:val="ReportNote"/>
              <w:spacing w:after="0" w:line="252" w:lineRule="auto"/>
              <w:jc w:val="left"/>
            </w:pPr>
            <w:r>
              <w:t>E4</w:t>
            </w:r>
          </w:p>
        </w:tc>
        <w:tc>
          <w:tcPr>
            <w:tcW w:w="6350" w:type="dxa"/>
            <w:vAlign w:val="center"/>
          </w:tcPr>
          <w:p w14:paraId="3140319A" w14:textId="77777777" w:rsidR="00643F40" w:rsidRDefault="00000000">
            <w:pPr>
              <w:pStyle w:val="ReportNote"/>
              <w:spacing w:after="0" w:line="252" w:lineRule="auto"/>
              <w:jc w:val="left"/>
            </w:pPr>
            <w:r>
              <w:t>Năm biến nhị phân HasGarage, HasBsmt, HasFireplace, HasPool, Has2ndFloor</w:t>
            </w:r>
          </w:p>
        </w:tc>
        <w:tc>
          <w:tcPr>
            <w:tcW w:w="1701" w:type="dxa"/>
            <w:vAlign w:val="center"/>
          </w:tcPr>
          <w:p w14:paraId="06BBAA61" w14:textId="77777777" w:rsidR="00643F40" w:rsidRDefault="00000000">
            <w:pPr>
              <w:pStyle w:val="ReportNote"/>
              <w:spacing w:after="0" w:line="252" w:lineRule="auto"/>
              <w:jc w:val="center"/>
            </w:pPr>
            <w:r>
              <w:t>84</w:t>
            </w:r>
          </w:p>
        </w:tc>
      </w:tr>
      <w:tr w:rsidR="00643F40" w14:paraId="04764095" w14:textId="77777777">
        <w:trPr>
          <w:cantSplit/>
          <w:jc w:val="center"/>
        </w:trPr>
        <w:tc>
          <w:tcPr>
            <w:tcW w:w="737" w:type="dxa"/>
            <w:vAlign w:val="center"/>
          </w:tcPr>
          <w:p w14:paraId="2ADB03A3" w14:textId="77777777" w:rsidR="00643F40" w:rsidRDefault="00000000">
            <w:pPr>
              <w:pStyle w:val="ReportNote"/>
              <w:spacing w:after="0" w:line="252" w:lineRule="auto"/>
              <w:jc w:val="left"/>
            </w:pPr>
            <w:r>
              <w:t>E5</w:t>
            </w:r>
          </w:p>
        </w:tc>
        <w:tc>
          <w:tcPr>
            <w:tcW w:w="6350" w:type="dxa"/>
            <w:vAlign w:val="center"/>
          </w:tcPr>
          <w:p w14:paraId="2F274D1F" w14:textId="77777777" w:rsidR="00643F40" w:rsidRDefault="00000000">
            <w:pPr>
              <w:pStyle w:val="ReportNote"/>
              <w:spacing w:after="0" w:line="252" w:lineRule="auto"/>
              <w:jc w:val="left"/>
            </w:pPr>
            <w:r>
              <w:t>Toàn bộ 11 đặc trưng tạo thêm</w:t>
            </w:r>
          </w:p>
        </w:tc>
        <w:tc>
          <w:tcPr>
            <w:tcW w:w="1701" w:type="dxa"/>
            <w:vAlign w:val="center"/>
          </w:tcPr>
          <w:p w14:paraId="11C66DFD" w14:textId="77777777" w:rsidR="00643F40" w:rsidRDefault="00000000">
            <w:pPr>
              <w:pStyle w:val="ReportNote"/>
              <w:spacing w:after="0" w:line="252" w:lineRule="auto"/>
              <w:jc w:val="center"/>
            </w:pPr>
            <w:r>
              <w:t>90</w:t>
            </w:r>
          </w:p>
        </w:tc>
      </w:tr>
    </w:tbl>
    <w:p w14:paraId="4798340C" w14:textId="77777777" w:rsidR="00643F40" w:rsidRDefault="00643F40">
      <w:pPr>
        <w:pStyle w:val="ReportNote"/>
        <w:spacing w:after="0"/>
      </w:pPr>
    </w:p>
    <w:p w14:paraId="351198BC" w14:textId="77777777" w:rsidR="00643F40" w:rsidRDefault="00000000">
      <w:pPr>
        <w:pStyle w:val="ReportBody"/>
      </w:pPr>
      <w:r>
        <w:t>Mỗi tổ hợp đều bắt đầu từ dữ liệu gốc; E3 không kế thừa các đặc trưng của E2, và E4 không kế thừa E3. Ridge và Gradient Boosting giữ cấu hình đã chọn, dùng cùng 5-fold CV. MLP dùng cấu hình tốt nhất trên dữ liệu gốc và cùng holdout. Cách thiết kế này giúp so sánh thay đổi bộ đặc trưng trong từng họ mô hình.</w:t>
      </w:r>
    </w:p>
    <w:p w14:paraId="7F1D3F1B" w14:textId="77777777" w:rsidR="00643F40" w:rsidRDefault="00000000">
      <w:pPr>
        <w:pStyle w:val="ReportBody"/>
      </w:pPr>
      <w:r>
        <w:t>Các thí nghiệm E0–E5 được thực hiện trong run_ablation.py và notebook 04. Tập E5 có 90 cột trước one-hot; số chiều sau mã hóa còn phụ thuộc phần dữ liệu fit encoder. Bảng kết quả và hình tổng hợp được trình bày ở chương tiếp theo để đối chiếu mức giảm sai số thực tế.</w:t>
      </w:r>
    </w:p>
    <w:p w14:paraId="200AF4B5" w14:textId="77777777" w:rsidR="00643F40" w:rsidRDefault="00000000">
      <w:pPr>
        <w:pStyle w:val="Heading1"/>
      </w:pPr>
      <w:bookmarkStart w:id="49" w:name="_Toc26040"/>
      <w:r>
        <w:lastRenderedPageBreak/>
        <w:t>Kết quả thực nghiệm</w:t>
      </w:r>
      <w:bookmarkEnd w:id="49"/>
    </w:p>
    <w:p w14:paraId="5F5A8E02" w14:textId="77777777" w:rsidR="00643F40" w:rsidRDefault="00000000">
      <w:pPr>
        <w:pStyle w:val="Heading2"/>
      </w:pPr>
      <w:bookmarkStart w:id="50" w:name="_Toc29125"/>
      <w:r>
        <w:t>So sánh các mô hình sklearn</w:t>
      </w:r>
      <w:bookmarkEnd w:id="50"/>
    </w:p>
    <w:p w14:paraId="3006BCCB" w14:textId="77777777" w:rsidR="00643F40" w:rsidRDefault="00000000">
      <w:pPr>
        <w:pStyle w:val="Caption1"/>
        <w:keepNext/>
      </w:pPr>
      <w:r>
        <w:t xml:space="preserve">Bảng </w:t>
      </w:r>
      <w:fldSimple w:instr=" SEQ Bảng \* ARABIC ">
        <w:r>
          <w:t>8</w:t>
        </w:r>
      </w:fldSimple>
      <w:bookmarkStart w:id="51" w:name="_Toc6801"/>
      <w:r>
        <w:t>. Kết quả 5-fold CV trên bộ đặc trưng gốc</w:t>
      </w:r>
      <w:bookmarkEnd w:id="51"/>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3629"/>
        <w:gridCol w:w="1871"/>
        <w:gridCol w:w="1757"/>
        <w:gridCol w:w="1531"/>
      </w:tblGrid>
      <w:tr w:rsidR="00643F40" w14:paraId="1AD3CBF7" w14:textId="77777777">
        <w:trPr>
          <w:cantSplit/>
          <w:tblHeader/>
          <w:jc w:val="center"/>
        </w:trPr>
        <w:tc>
          <w:tcPr>
            <w:tcW w:w="3628" w:type="dxa"/>
            <w:shd w:val="clear" w:color="auto" w:fill="E7E6E6"/>
            <w:vAlign w:val="center"/>
          </w:tcPr>
          <w:p w14:paraId="0D8577F7" w14:textId="77777777" w:rsidR="00643F40" w:rsidRDefault="00000000">
            <w:pPr>
              <w:pStyle w:val="ReportNote"/>
              <w:spacing w:after="0" w:line="252" w:lineRule="auto"/>
              <w:jc w:val="left"/>
            </w:pPr>
            <w:r>
              <w:rPr>
                <w:b/>
              </w:rPr>
              <w:t>Mô hình</w:t>
            </w:r>
          </w:p>
        </w:tc>
        <w:tc>
          <w:tcPr>
            <w:tcW w:w="1871" w:type="dxa"/>
            <w:shd w:val="clear" w:color="auto" w:fill="E7E6E6"/>
            <w:vAlign w:val="center"/>
          </w:tcPr>
          <w:p w14:paraId="5457E564" w14:textId="77777777" w:rsidR="00643F40" w:rsidRDefault="00000000">
            <w:pPr>
              <w:pStyle w:val="ReportNote"/>
              <w:spacing w:after="0" w:line="252" w:lineRule="auto"/>
              <w:jc w:val="center"/>
            </w:pPr>
            <w:r>
              <w:rPr>
                <w:b/>
              </w:rPr>
              <w:t>RMSE trung bình</w:t>
            </w:r>
          </w:p>
        </w:tc>
        <w:tc>
          <w:tcPr>
            <w:tcW w:w="1757" w:type="dxa"/>
            <w:shd w:val="clear" w:color="auto" w:fill="E7E6E6"/>
            <w:vAlign w:val="center"/>
          </w:tcPr>
          <w:p w14:paraId="4B08230A" w14:textId="77777777" w:rsidR="00643F40" w:rsidRDefault="00000000">
            <w:pPr>
              <w:pStyle w:val="ReportNote"/>
              <w:spacing w:after="0" w:line="252" w:lineRule="auto"/>
              <w:jc w:val="center"/>
            </w:pPr>
            <w:r>
              <w:rPr>
                <w:b/>
              </w:rPr>
              <w:t>Độ lệch chuẩn</w:t>
            </w:r>
          </w:p>
        </w:tc>
        <w:tc>
          <w:tcPr>
            <w:tcW w:w="1531" w:type="dxa"/>
            <w:shd w:val="clear" w:color="auto" w:fill="E7E6E6"/>
            <w:vAlign w:val="center"/>
          </w:tcPr>
          <w:p w14:paraId="12351E30" w14:textId="77777777" w:rsidR="00643F40" w:rsidRDefault="00000000">
            <w:pPr>
              <w:pStyle w:val="ReportNote"/>
              <w:spacing w:after="0" w:line="252" w:lineRule="auto"/>
              <w:jc w:val="center"/>
            </w:pPr>
            <w:r>
              <w:rPr>
                <w:b/>
              </w:rPr>
              <w:t>Trạng thái</w:t>
            </w:r>
          </w:p>
        </w:tc>
      </w:tr>
      <w:tr w:rsidR="00643F40" w14:paraId="07165055" w14:textId="77777777">
        <w:trPr>
          <w:cantSplit/>
          <w:jc w:val="center"/>
        </w:trPr>
        <w:tc>
          <w:tcPr>
            <w:tcW w:w="3628" w:type="dxa"/>
            <w:vAlign w:val="center"/>
          </w:tcPr>
          <w:p w14:paraId="4A4482DE" w14:textId="77777777" w:rsidR="00643F40" w:rsidRDefault="00000000">
            <w:pPr>
              <w:pStyle w:val="ReportNote"/>
              <w:spacing w:after="0" w:line="252" w:lineRule="auto"/>
              <w:jc w:val="left"/>
            </w:pPr>
            <w:r>
              <w:t>GradientBoosting (Tuned)</w:t>
            </w:r>
          </w:p>
        </w:tc>
        <w:tc>
          <w:tcPr>
            <w:tcW w:w="1871" w:type="dxa"/>
            <w:vAlign w:val="center"/>
          </w:tcPr>
          <w:p w14:paraId="415D6B12" w14:textId="77777777" w:rsidR="00643F40" w:rsidRDefault="00000000">
            <w:pPr>
              <w:pStyle w:val="ReportNote"/>
              <w:spacing w:after="0" w:line="252" w:lineRule="auto"/>
              <w:jc w:val="center"/>
            </w:pPr>
            <w:r>
              <w:t>0.12915</w:t>
            </w:r>
          </w:p>
        </w:tc>
        <w:tc>
          <w:tcPr>
            <w:tcW w:w="1757" w:type="dxa"/>
            <w:vAlign w:val="center"/>
          </w:tcPr>
          <w:p w14:paraId="37E16503" w14:textId="77777777" w:rsidR="00643F40" w:rsidRDefault="00000000">
            <w:pPr>
              <w:pStyle w:val="ReportNote"/>
              <w:spacing w:after="0" w:line="252" w:lineRule="auto"/>
              <w:jc w:val="center"/>
            </w:pPr>
            <w:r>
              <w:t>0.02309</w:t>
            </w:r>
          </w:p>
        </w:tc>
        <w:tc>
          <w:tcPr>
            <w:tcW w:w="1531" w:type="dxa"/>
            <w:vAlign w:val="center"/>
          </w:tcPr>
          <w:p w14:paraId="5CECE4E7" w14:textId="77777777" w:rsidR="00643F40" w:rsidRDefault="00000000">
            <w:pPr>
              <w:pStyle w:val="ReportNote"/>
              <w:spacing w:after="0" w:line="252" w:lineRule="auto"/>
              <w:jc w:val="center"/>
            </w:pPr>
            <w:r>
              <w:t>Tuning</w:t>
            </w:r>
          </w:p>
        </w:tc>
      </w:tr>
      <w:tr w:rsidR="00643F40" w14:paraId="296C348E" w14:textId="77777777">
        <w:trPr>
          <w:cantSplit/>
          <w:jc w:val="center"/>
        </w:trPr>
        <w:tc>
          <w:tcPr>
            <w:tcW w:w="3628" w:type="dxa"/>
            <w:vAlign w:val="center"/>
          </w:tcPr>
          <w:p w14:paraId="7E147B42" w14:textId="77777777" w:rsidR="00643F40" w:rsidRDefault="00000000">
            <w:pPr>
              <w:pStyle w:val="ReportNote"/>
              <w:spacing w:after="0" w:line="252" w:lineRule="auto"/>
              <w:jc w:val="left"/>
            </w:pPr>
            <w:r>
              <w:t>GradientBoosting</w:t>
            </w:r>
          </w:p>
        </w:tc>
        <w:tc>
          <w:tcPr>
            <w:tcW w:w="1871" w:type="dxa"/>
            <w:vAlign w:val="center"/>
          </w:tcPr>
          <w:p w14:paraId="72C97D86" w14:textId="77777777" w:rsidR="00643F40" w:rsidRDefault="00000000">
            <w:pPr>
              <w:pStyle w:val="ReportNote"/>
              <w:spacing w:after="0" w:line="252" w:lineRule="auto"/>
              <w:jc w:val="center"/>
            </w:pPr>
            <w:r>
              <w:t>0.13361</w:t>
            </w:r>
          </w:p>
        </w:tc>
        <w:tc>
          <w:tcPr>
            <w:tcW w:w="1757" w:type="dxa"/>
            <w:vAlign w:val="center"/>
          </w:tcPr>
          <w:p w14:paraId="36E162E9" w14:textId="77777777" w:rsidR="00643F40" w:rsidRDefault="00000000">
            <w:pPr>
              <w:pStyle w:val="ReportNote"/>
              <w:spacing w:after="0" w:line="252" w:lineRule="auto"/>
              <w:jc w:val="center"/>
            </w:pPr>
            <w:r>
              <w:t>0.01960</w:t>
            </w:r>
          </w:p>
        </w:tc>
        <w:tc>
          <w:tcPr>
            <w:tcW w:w="1531" w:type="dxa"/>
            <w:vAlign w:val="center"/>
          </w:tcPr>
          <w:p w14:paraId="7F9C4767" w14:textId="77777777" w:rsidR="00643F40" w:rsidRDefault="00000000">
            <w:pPr>
              <w:pStyle w:val="ReportNote"/>
              <w:spacing w:after="0" w:line="252" w:lineRule="auto"/>
              <w:jc w:val="center"/>
            </w:pPr>
            <w:r>
              <w:t>Baseline</w:t>
            </w:r>
          </w:p>
        </w:tc>
      </w:tr>
      <w:tr w:rsidR="00643F40" w14:paraId="0D938186" w14:textId="77777777">
        <w:trPr>
          <w:cantSplit/>
          <w:jc w:val="center"/>
        </w:trPr>
        <w:tc>
          <w:tcPr>
            <w:tcW w:w="3628" w:type="dxa"/>
            <w:vAlign w:val="center"/>
          </w:tcPr>
          <w:p w14:paraId="3728E20F" w14:textId="77777777" w:rsidR="00643F40" w:rsidRDefault="00000000">
            <w:pPr>
              <w:pStyle w:val="ReportNote"/>
              <w:spacing w:after="0" w:line="252" w:lineRule="auto"/>
              <w:jc w:val="left"/>
            </w:pPr>
            <w:r>
              <w:t>HistGradientBoosting</w:t>
            </w:r>
          </w:p>
        </w:tc>
        <w:tc>
          <w:tcPr>
            <w:tcW w:w="1871" w:type="dxa"/>
            <w:vAlign w:val="center"/>
          </w:tcPr>
          <w:p w14:paraId="36753550" w14:textId="77777777" w:rsidR="00643F40" w:rsidRDefault="00000000">
            <w:pPr>
              <w:pStyle w:val="ReportNote"/>
              <w:spacing w:after="0" w:line="252" w:lineRule="auto"/>
              <w:jc w:val="center"/>
            </w:pPr>
            <w:r>
              <w:t>0.13530</w:t>
            </w:r>
          </w:p>
        </w:tc>
        <w:tc>
          <w:tcPr>
            <w:tcW w:w="1757" w:type="dxa"/>
            <w:vAlign w:val="center"/>
          </w:tcPr>
          <w:p w14:paraId="498B0C10" w14:textId="77777777" w:rsidR="00643F40" w:rsidRDefault="00000000">
            <w:pPr>
              <w:pStyle w:val="ReportNote"/>
              <w:spacing w:after="0" w:line="252" w:lineRule="auto"/>
              <w:jc w:val="center"/>
            </w:pPr>
            <w:r>
              <w:t>0.01828</w:t>
            </w:r>
          </w:p>
        </w:tc>
        <w:tc>
          <w:tcPr>
            <w:tcW w:w="1531" w:type="dxa"/>
            <w:vAlign w:val="center"/>
          </w:tcPr>
          <w:p w14:paraId="765A9F05" w14:textId="77777777" w:rsidR="00643F40" w:rsidRDefault="00000000">
            <w:pPr>
              <w:pStyle w:val="ReportNote"/>
              <w:spacing w:after="0" w:line="252" w:lineRule="auto"/>
              <w:jc w:val="center"/>
            </w:pPr>
            <w:r>
              <w:t>Baseline</w:t>
            </w:r>
          </w:p>
        </w:tc>
      </w:tr>
      <w:tr w:rsidR="00643F40" w14:paraId="50BA5DA8" w14:textId="77777777">
        <w:trPr>
          <w:cantSplit/>
          <w:jc w:val="center"/>
        </w:trPr>
        <w:tc>
          <w:tcPr>
            <w:tcW w:w="3628" w:type="dxa"/>
            <w:vAlign w:val="center"/>
          </w:tcPr>
          <w:p w14:paraId="6EDCAB26" w14:textId="77777777" w:rsidR="00643F40" w:rsidRDefault="00000000">
            <w:pPr>
              <w:pStyle w:val="ReportNote"/>
              <w:spacing w:after="0" w:line="252" w:lineRule="auto"/>
              <w:jc w:val="left"/>
            </w:pPr>
            <w:r>
              <w:t>RandomForest (Tuned)</w:t>
            </w:r>
          </w:p>
        </w:tc>
        <w:tc>
          <w:tcPr>
            <w:tcW w:w="1871" w:type="dxa"/>
            <w:vAlign w:val="center"/>
          </w:tcPr>
          <w:p w14:paraId="229EB6DC" w14:textId="77777777" w:rsidR="00643F40" w:rsidRDefault="00000000">
            <w:pPr>
              <w:pStyle w:val="ReportNote"/>
              <w:spacing w:after="0" w:line="252" w:lineRule="auto"/>
              <w:jc w:val="center"/>
            </w:pPr>
            <w:r>
              <w:t>0.13977</w:t>
            </w:r>
          </w:p>
        </w:tc>
        <w:tc>
          <w:tcPr>
            <w:tcW w:w="1757" w:type="dxa"/>
            <w:vAlign w:val="center"/>
          </w:tcPr>
          <w:p w14:paraId="3DD9D8AF" w14:textId="77777777" w:rsidR="00643F40" w:rsidRDefault="00000000">
            <w:pPr>
              <w:pStyle w:val="ReportNote"/>
              <w:spacing w:after="0" w:line="252" w:lineRule="auto"/>
              <w:jc w:val="center"/>
            </w:pPr>
            <w:r>
              <w:t>0.01725</w:t>
            </w:r>
          </w:p>
        </w:tc>
        <w:tc>
          <w:tcPr>
            <w:tcW w:w="1531" w:type="dxa"/>
            <w:vAlign w:val="center"/>
          </w:tcPr>
          <w:p w14:paraId="695A8558" w14:textId="77777777" w:rsidR="00643F40" w:rsidRDefault="00000000">
            <w:pPr>
              <w:pStyle w:val="ReportNote"/>
              <w:spacing w:after="0" w:line="252" w:lineRule="auto"/>
              <w:jc w:val="center"/>
            </w:pPr>
            <w:r>
              <w:t>Tuning</w:t>
            </w:r>
          </w:p>
        </w:tc>
      </w:tr>
      <w:tr w:rsidR="00643F40" w14:paraId="7B77B8D3" w14:textId="77777777">
        <w:trPr>
          <w:cantSplit/>
          <w:jc w:val="center"/>
        </w:trPr>
        <w:tc>
          <w:tcPr>
            <w:tcW w:w="3628" w:type="dxa"/>
            <w:vAlign w:val="center"/>
          </w:tcPr>
          <w:p w14:paraId="18A7C3F6" w14:textId="77777777" w:rsidR="00643F40" w:rsidRDefault="00000000">
            <w:pPr>
              <w:pStyle w:val="ReportNote"/>
              <w:spacing w:after="0" w:line="252" w:lineRule="auto"/>
              <w:jc w:val="left"/>
            </w:pPr>
            <w:r>
              <w:t>ElasticNet</w:t>
            </w:r>
          </w:p>
        </w:tc>
        <w:tc>
          <w:tcPr>
            <w:tcW w:w="1871" w:type="dxa"/>
            <w:vAlign w:val="center"/>
          </w:tcPr>
          <w:p w14:paraId="7715643E" w14:textId="77777777" w:rsidR="00643F40" w:rsidRDefault="00000000">
            <w:pPr>
              <w:pStyle w:val="ReportNote"/>
              <w:spacing w:after="0" w:line="252" w:lineRule="auto"/>
              <w:jc w:val="center"/>
            </w:pPr>
            <w:r>
              <w:t>0.14285</w:t>
            </w:r>
          </w:p>
        </w:tc>
        <w:tc>
          <w:tcPr>
            <w:tcW w:w="1757" w:type="dxa"/>
            <w:vAlign w:val="center"/>
          </w:tcPr>
          <w:p w14:paraId="0AB3A15A" w14:textId="77777777" w:rsidR="00643F40" w:rsidRDefault="00000000">
            <w:pPr>
              <w:pStyle w:val="ReportNote"/>
              <w:spacing w:after="0" w:line="252" w:lineRule="auto"/>
              <w:jc w:val="center"/>
            </w:pPr>
            <w:r>
              <w:t>0.04202</w:t>
            </w:r>
          </w:p>
        </w:tc>
        <w:tc>
          <w:tcPr>
            <w:tcW w:w="1531" w:type="dxa"/>
            <w:vAlign w:val="center"/>
          </w:tcPr>
          <w:p w14:paraId="2841B2DE" w14:textId="77777777" w:rsidR="00643F40" w:rsidRDefault="00000000">
            <w:pPr>
              <w:pStyle w:val="ReportNote"/>
              <w:spacing w:after="0" w:line="252" w:lineRule="auto"/>
              <w:jc w:val="center"/>
            </w:pPr>
            <w:r>
              <w:t>Baseline</w:t>
            </w:r>
          </w:p>
        </w:tc>
      </w:tr>
      <w:tr w:rsidR="00643F40" w14:paraId="0C420D7D" w14:textId="77777777">
        <w:trPr>
          <w:cantSplit/>
          <w:jc w:val="center"/>
        </w:trPr>
        <w:tc>
          <w:tcPr>
            <w:tcW w:w="3628" w:type="dxa"/>
            <w:vAlign w:val="center"/>
          </w:tcPr>
          <w:p w14:paraId="3AFA701D" w14:textId="77777777" w:rsidR="00643F40" w:rsidRDefault="00000000">
            <w:pPr>
              <w:pStyle w:val="ReportNote"/>
              <w:spacing w:after="0" w:line="252" w:lineRule="auto"/>
              <w:jc w:val="left"/>
            </w:pPr>
            <w:r>
              <w:t>ExtraTrees</w:t>
            </w:r>
          </w:p>
        </w:tc>
        <w:tc>
          <w:tcPr>
            <w:tcW w:w="1871" w:type="dxa"/>
            <w:vAlign w:val="center"/>
          </w:tcPr>
          <w:p w14:paraId="34ABCCF2" w14:textId="77777777" w:rsidR="00643F40" w:rsidRDefault="00000000">
            <w:pPr>
              <w:pStyle w:val="ReportNote"/>
              <w:spacing w:after="0" w:line="252" w:lineRule="auto"/>
              <w:jc w:val="center"/>
            </w:pPr>
            <w:r>
              <w:t>0.14388</w:t>
            </w:r>
          </w:p>
        </w:tc>
        <w:tc>
          <w:tcPr>
            <w:tcW w:w="1757" w:type="dxa"/>
            <w:vAlign w:val="center"/>
          </w:tcPr>
          <w:p w14:paraId="3DE23389" w14:textId="77777777" w:rsidR="00643F40" w:rsidRDefault="00000000">
            <w:pPr>
              <w:pStyle w:val="ReportNote"/>
              <w:spacing w:after="0" w:line="252" w:lineRule="auto"/>
              <w:jc w:val="center"/>
            </w:pPr>
            <w:r>
              <w:t>0.01170</w:t>
            </w:r>
          </w:p>
        </w:tc>
        <w:tc>
          <w:tcPr>
            <w:tcW w:w="1531" w:type="dxa"/>
            <w:vAlign w:val="center"/>
          </w:tcPr>
          <w:p w14:paraId="29DFDD85" w14:textId="77777777" w:rsidR="00643F40" w:rsidRDefault="00000000">
            <w:pPr>
              <w:pStyle w:val="ReportNote"/>
              <w:spacing w:after="0" w:line="252" w:lineRule="auto"/>
              <w:jc w:val="center"/>
            </w:pPr>
            <w:r>
              <w:t>Baseline</w:t>
            </w:r>
          </w:p>
        </w:tc>
      </w:tr>
      <w:tr w:rsidR="00643F40" w14:paraId="30BC689F" w14:textId="77777777">
        <w:trPr>
          <w:cantSplit/>
          <w:jc w:val="center"/>
        </w:trPr>
        <w:tc>
          <w:tcPr>
            <w:tcW w:w="3628" w:type="dxa"/>
            <w:vAlign w:val="center"/>
          </w:tcPr>
          <w:p w14:paraId="5D0C238A" w14:textId="77777777" w:rsidR="00643F40" w:rsidRDefault="00000000">
            <w:pPr>
              <w:pStyle w:val="ReportNote"/>
              <w:spacing w:after="0" w:line="252" w:lineRule="auto"/>
              <w:jc w:val="left"/>
            </w:pPr>
            <w:r>
              <w:t>Lasso</w:t>
            </w:r>
          </w:p>
        </w:tc>
        <w:tc>
          <w:tcPr>
            <w:tcW w:w="1871" w:type="dxa"/>
            <w:vAlign w:val="center"/>
          </w:tcPr>
          <w:p w14:paraId="35BC48A3" w14:textId="77777777" w:rsidR="00643F40" w:rsidRDefault="00000000">
            <w:pPr>
              <w:pStyle w:val="ReportNote"/>
              <w:spacing w:after="0" w:line="252" w:lineRule="auto"/>
              <w:jc w:val="center"/>
            </w:pPr>
            <w:r>
              <w:t>0.14428</w:t>
            </w:r>
          </w:p>
        </w:tc>
        <w:tc>
          <w:tcPr>
            <w:tcW w:w="1757" w:type="dxa"/>
            <w:vAlign w:val="center"/>
          </w:tcPr>
          <w:p w14:paraId="133B7773" w14:textId="77777777" w:rsidR="00643F40" w:rsidRDefault="00000000">
            <w:pPr>
              <w:pStyle w:val="ReportNote"/>
              <w:spacing w:after="0" w:line="252" w:lineRule="auto"/>
              <w:jc w:val="center"/>
            </w:pPr>
            <w:r>
              <w:t>0.04247</w:t>
            </w:r>
          </w:p>
        </w:tc>
        <w:tc>
          <w:tcPr>
            <w:tcW w:w="1531" w:type="dxa"/>
            <w:vAlign w:val="center"/>
          </w:tcPr>
          <w:p w14:paraId="6B622F45" w14:textId="77777777" w:rsidR="00643F40" w:rsidRDefault="00000000">
            <w:pPr>
              <w:pStyle w:val="ReportNote"/>
              <w:spacing w:after="0" w:line="252" w:lineRule="auto"/>
              <w:jc w:val="center"/>
            </w:pPr>
            <w:r>
              <w:t>Baseline</w:t>
            </w:r>
          </w:p>
        </w:tc>
      </w:tr>
      <w:tr w:rsidR="00643F40" w14:paraId="67921A75" w14:textId="77777777">
        <w:trPr>
          <w:cantSplit/>
          <w:jc w:val="center"/>
        </w:trPr>
        <w:tc>
          <w:tcPr>
            <w:tcW w:w="3628" w:type="dxa"/>
            <w:vAlign w:val="center"/>
          </w:tcPr>
          <w:p w14:paraId="47066DA9" w14:textId="77777777" w:rsidR="00643F40" w:rsidRDefault="00000000">
            <w:pPr>
              <w:pStyle w:val="ReportNote"/>
              <w:spacing w:after="0" w:line="252" w:lineRule="auto"/>
              <w:jc w:val="left"/>
            </w:pPr>
            <w:r>
              <w:t>RandomForest</w:t>
            </w:r>
          </w:p>
        </w:tc>
        <w:tc>
          <w:tcPr>
            <w:tcW w:w="1871" w:type="dxa"/>
            <w:vAlign w:val="center"/>
          </w:tcPr>
          <w:p w14:paraId="5CA9B453" w14:textId="77777777" w:rsidR="00643F40" w:rsidRDefault="00000000">
            <w:pPr>
              <w:pStyle w:val="ReportNote"/>
              <w:spacing w:after="0" w:line="252" w:lineRule="auto"/>
              <w:jc w:val="center"/>
            </w:pPr>
            <w:r>
              <w:t>0.14523</w:t>
            </w:r>
          </w:p>
        </w:tc>
        <w:tc>
          <w:tcPr>
            <w:tcW w:w="1757" w:type="dxa"/>
            <w:vAlign w:val="center"/>
          </w:tcPr>
          <w:p w14:paraId="7577BC60" w14:textId="77777777" w:rsidR="00643F40" w:rsidRDefault="00000000">
            <w:pPr>
              <w:pStyle w:val="ReportNote"/>
              <w:spacing w:after="0" w:line="252" w:lineRule="auto"/>
              <w:jc w:val="center"/>
            </w:pPr>
            <w:r>
              <w:t>0.01921</w:t>
            </w:r>
          </w:p>
        </w:tc>
        <w:tc>
          <w:tcPr>
            <w:tcW w:w="1531" w:type="dxa"/>
            <w:vAlign w:val="center"/>
          </w:tcPr>
          <w:p w14:paraId="0D82A21E" w14:textId="77777777" w:rsidR="00643F40" w:rsidRDefault="00000000">
            <w:pPr>
              <w:pStyle w:val="ReportNote"/>
              <w:spacing w:after="0" w:line="252" w:lineRule="auto"/>
              <w:jc w:val="center"/>
            </w:pPr>
            <w:r>
              <w:t>Baseline</w:t>
            </w:r>
          </w:p>
        </w:tc>
      </w:tr>
      <w:tr w:rsidR="00643F40" w14:paraId="6347762E" w14:textId="77777777">
        <w:trPr>
          <w:cantSplit/>
          <w:jc w:val="center"/>
        </w:trPr>
        <w:tc>
          <w:tcPr>
            <w:tcW w:w="3628" w:type="dxa"/>
            <w:vAlign w:val="center"/>
          </w:tcPr>
          <w:p w14:paraId="6B0DF83B" w14:textId="77777777" w:rsidR="00643F40" w:rsidRDefault="00000000">
            <w:pPr>
              <w:pStyle w:val="ReportNote"/>
              <w:spacing w:after="0" w:line="252" w:lineRule="auto"/>
              <w:jc w:val="left"/>
            </w:pPr>
            <w:r>
              <w:t>Ridge (Tuned)</w:t>
            </w:r>
          </w:p>
        </w:tc>
        <w:tc>
          <w:tcPr>
            <w:tcW w:w="1871" w:type="dxa"/>
            <w:vAlign w:val="center"/>
          </w:tcPr>
          <w:p w14:paraId="11F8E7B2" w14:textId="77777777" w:rsidR="00643F40" w:rsidRDefault="00000000">
            <w:pPr>
              <w:pStyle w:val="ReportNote"/>
              <w:spacing w:after="0" w:line="252" w:lineRule="auto"/>
              <w:jc w:val="center"/>
            </w:pPr>
            <w:r>
              <w:t>0.14655</w:t>
            </w:r>
          </w:p>
        </w:tc>
        <w:tc>
          <w:tcPr>
            <w:tcW w:w="1757" w:type="dxa"/>
            <w:vAlign w:val="center"/>
          </w:tcPr>
          <w:p w14:paraId="14DD5FAC" w14:textId="77777777" w:rsidR="00643F40" w:rsidRDefault="00000000">
            <w:pPr>
              <w:pStyle w:val="ReportNote"/>
              <w:spacing w:after="0" w:line="252" w:lineRule="auto"/>
              <w:jc w:val="center"/>
            </w:pPr>
            <w:r>
              <w:t>0.03997</w:t>
            </w:r>
          </w:p>
        </w:tc>
        <w:tc>
          <w:tcPr>
            <w:tcW w:w="1531" w:type="dxa"/>
            <w:vAlign w:val="center"/>
          </w:tcPr>
          <w:p w14:paraId="0BAC1251" w14:textId="77777777" w:rsidR="00643F40" w:rsidRDefault="00000000">
            <w:pPr>
              <w:pStyle w:val="ReportNote"/>
              <w:spacing w:after="0" w:line="252" w:lineRule="auto"/>
              <w:jc w:val="center"/>
            </w:pPr>
            <w:r>
              <w:t>Tuning</w:t>
            </w:r>
          </w:p>
        </w:tc>
      </w:tr>
      <w:tr w:rsidR="00643F40" w14:paraId="070E884B" w14:textId="77777777">
        <w:trPr>
          <w:cantSplit/>
          <w:jc w:val="center"/>
        </w:trPr>
        <w:tc>
          <w:tcPr>
            <w:tcW w:w="3628" w:type="dxa"/>
            <w:vAlign w:val="center"/>
          </w:tcPr>
          <w:p w14:paraId="478DAADC" w14:textId="77777777" w:rsidR="00643F40" w:rsidRDefault="00000000">
            <w:pPr>
              <w:pStyle w:val="ReportNote"/>
              <w:spacing w:after="0" w:line="252" w:lineRule="auto"/>
              <w:jc w:val="left"/>
            </w:pPr>
            <w:r>
              <w:t>Ridge</w:t>
            </w:r>
          </w:p>
        </w:tc>
        <w:tc>
          <w:tcPr>
            <w:tcW w:w="1871" w:type="dxa"/>
            <w:vAlign w:val="center"/>
          </w:tcPr>
          <w:p w14:paraId="20E0A632" w14:textId="77777777" w:rsidR="00643F40" w:rsidRDefault="00000000">
            <w:pPr>
              <w:pStyle w:val="ReportNote"/>
              <w:spacing w:after="0" w:line="252" w:lineRule="auto"/>
              <w:jc w:val="center"/>
            </w:pPr>
            <w:r>
              <w:t>0.14678</w:t>
            </w:r>
          </w:p>
        </w:tc>
        <w:tc>
          <w:tcPr>
            <w:tcW w:w="1757" w:type="dxa"/>
            <w:vAlign w:val="center"/>
          </w:tcPr>
          <w:p w14:paraId="655491B2" w14:textId="77777777" w:rsidR="00643F40" w:rsidRDefault="00000000">
            <w:pPr>
              <w:pStyle w:val="ReportNote"/>
              <w:spacing w:after="0" w:line="252" w:lineRule="auto"/>
              <w:jc w:val="center"/>
            </w:pPr>
            <w:r>
              <w:t>0.03933</w:t>
            </w:r>
          </w:p>
        </w:tc>
        <w:tc>
          <w:tcPr>
            <w:tcW w:w="1531" w:type="dxa"/>
            <w:vAlign w:val="center"/>
          </w:tcPr>
          <w:p w14:paraId="78664914" w14:textId="77777777" w:rsidR="00643F40" w:rsidRDefault="00000000">
            <w:pPr>
              <w:pStyle w:val="ReportNote"/>
              <w:spacing w:after="0" w:line="252" w:lineRule="auto"/>
              <w:jc w:val="center"/>
            </w:pPr>
            <w:r>
              <w:t>Baseline</w:t>
            </w:r>
          </w:p>
        </w:tc>
      </w:tr>
      <w:tr w:rsidR="00643F40" w14:paraId="0A45BB12" w14:textId="77777777">
        <w:trPr>
          <w:cantSplit/>
          <w:jc w:val="center"/>
        </w:trPr>
        <w:tc>
          <w:tcPr>
            <w:tcW w:w="3628" w:type="dxa"/>
            <w:vAlign w:val="center"/>
          </w:tcPr>
          <w:p w14:paraId="538F5AD2" w14:textId="77777777" w:rsidR="00643F40" w:rsidRDefault="00000000">
            <w:pPr>
              <w:pStyle w:val="ReportNote"/>
              <w:spacing w:after="0" w:line="252" w:lineRule="auto"/>
              <w:jc w:val="left"/>
            </w:pPr>
            <w:r>
              <w:t>LinearRegression</w:t>
            </w:r>
          </w:p>
        </w:tc>
        <w:tc>
          <w:tcPr>
            <w:tcW w:w="1871" w:type="dxa"/>
            <w:vAlign w:val="center"/>
          </w:tcPr>
          <w:p w14:paraId="3D9BFF42" w14:textId="77777777" w:rsidR="00643F40" w:rsidRDefault="00000000">
            <w:pPr>
              <w:pStyle w:val="ReportNote"/>
              <w:spacing w:after="0" w:line="252" w:lineRule="auto"/>
              <w:jc w:val="center"/>
            </w:pPr>
            <w:r>
              <w:t>0.15274</w:t>
            </w:r>
          </w:p>
        </w:tc>
        <w:tc>
          <w:tcPr>
            <w:tcW w:w="1757" w:type="dxa"/>
            <w:vAlign w:val="center"/>
          </w:tcPr>
          <w:p w14:paraId="249C6011" w14:textId="77777777" w:rsidR="00643F40" w:rsidRDefault="00000000">
            <w:pPr>
              <w:pStyle w:val="ReportNote"/>
              <w:spacing w:after="0" w:line="252" w:lineRule="auto"/>
              <w:jc w:val="center"/>
            </w:pPr>
            <w:r>
              <w:t>0.04702</w:t>
            </w:r>
          </w:p>
        </w:tc>
        <w:tc>
          <w:tcPr>
            <w:tcW w:w="1531" w:type="dxa"/>
            <w:vAlign w:val="center"/>
          </w:tcPr>
          <w:p w14:paraId="1E1E44E5" w14:textId="77777777" w:rsidR="00643F40" w:rsidRDefault="00000000">
            <w:pPr>
              <w:pStyle w:val="ReportNote"/>
              <w:spacing w:after="0" w:line="252" w:lineRule="auto"/>
              <w:jc w:val="center"/>
            </w:pPr>
            <w:r>
              <w:t>Baseline</w:t>
            </w:r>
          </w:p>
        </w:tc>
      </w:tr>
      <w:tr w:rsidR="00643F40" w14:paraId="0F87DC53" w14:textId="77777777">
        <w:trPr>
          <w:cantSplit/>
          <w:jc w:val="center"/>
        </w:trPr>
        <w:tc>
          <w:tcPr>
            <w:tcW w:w="3628" w:type="dxa"/>
            <w:vAlign w:val="center"/>
          </w:tcPr>
          <w:p w14:paraId="302645A8" w14:textId="77777777" w:rsidR="00643F40" w:rsidRDefault="00000000">
            <w:pPr>
              <w:pStyle w:val="ReportNote"/>
              <w:spacing w:after="0" w:line="252" w:lineRule="auto"/>
              <w:jc w:val="left"/>
            </w:pPr>
            <w:r>
              <w:t>DecisionTree</w:t>
            </w:r>
          </w:p>
        </w:tc>
        <w:tc>
          <w:tcPr>
            <w:tcW w:w="1871" w:type="dxa"/>
            <w:vAlign w:val="center"/>
          </w:tcPr>
          <w:p w14:paraId="474B06A3" w14:textId="77777777" w:rsidR="00643F40" w:rsidRDefault="00000000">
            <w:pPr>
              <w:pStyle w:val="ReportNote"/>
              <w:spacing w:after="0" w:line="252" w:lineRule="auto"/>
              <w:jc w:val="center"/>
            </w:pPr>
            <w:r>
              <w:t>0.20913</w:t>
            </w:r>
          </w:p>
        </w:tc>
        <w:tc>
          <w:tcPr>
            <w:tcW w:w="1757" w:type="dxa"/>
            <w:vAlign w:val="center"/>
          </w:tcPr>
          <w:p w14:paraId="244A756E" w14:textId="77777777" w:rsidR="00643F40" w:rsidRDefault="00000000">
            <w:pPr>
              <w:pStyle w:val="ReportNote"/>
              <w:spacing w:after="0" w:line="252" w:lineRule="auto"/>
              <w:jc w:val="center"/>
            </w:pPr>
            <w:r>
              <w:t>0.01846</w:t>
            </w:r>
          </w:p>
        </w:tc>
        <w:tc>
          <w:tcPr>
            <w:tcW w:w="1531" w:type="dxa"/>
            <w:vAlign w:val="center"/>
          </w:tcPr>
          <w:p w14:paraId="5787CB1C" w14:textId="77777777" w:rsidR="00643F40" w:rsidRDefault="00000000">
            <w:pPr>
              <w:pStyle w:val="ReportNote"/>
              <w:spacing w:after="0" w:line="252" w:lineRule="auto"/>
              <w:jc w:val="center"/>
            </w:pPr>
            <w:r>
              <w:t>Baseline</w:t>
            </w:r>
          </w:p>
        </w:tc>
      </w:tr>
      <w:tr w:rsidR="00643F40" w14:paraId="0A797A2C" w14:textId="77777777">
        <w:trPr>
          <w:cantSplit/>
          <w:jc w:val="center"/>
        </w:trPr>
        <w:tc>
          <w:tcPr>
            <w:tcW w:w="3628" w:type="dxa"/>
            <w:vAlign w:val="center"/>
          </w:tcPr>
          <w:p w14:paraId="6A1C05E3" w14:textId="77777777" w:rsidR="00643F40" w:rsidRDefault="00000000">
            <w:pPr>
              <w:pStyle w:val="ReportNote"/>
              <w:spacing w:after="0" w:line="252" w:lineRule="auto"/>
              <w:jc w:val="left"/>
            </w:pPr>
            <w:r>
              <w:t>DummyRegressor</w:t>
            </w:r>
          </w:p>
        </w:tc>
        <w:tc>
          <w:tcPr>
            <w:tcW w:w="1871" w:type="dxa"/>
            <w:vAlign w:val="center"/>
          </w:tcPr>
          <w:p w14:paraId="501AB5F9" w14:textId="77777777" w:rsidR="00643F40" w:rsidRDefault="00000000">
            <w:pPr>
              <w:pStyle w:val="ReportNote"/>
              <w:spacing w:after="0" w:line="252" w:lineRule="auto"/>
              <w:jc w:val="center"/>
            </w:pPr>
            <w:r>
              <w:t>0.39878</w:t>
            </w:r>
          </w:p>
        </w:tc>
        <w:tc>
          <w:tcPr>
            <w:tcW w:w="1757" w:type="dxa"/>
            <w:vAlign w:val="center"/>
          </w:tcPr>
          <w:p w14:paraId="2BC3E980" w14:textId="77777777" w:rsidR="00643F40" w:rsidRDefault="00000000">
            <w:pPr>
              <w:pStyle w:val="ReportNote"/>
              <w:spacing w:after="0" w:line="252" w:lineRule="auto"/>
              <w:jc w:val="center"/>
            </w:pPr>
            <w:r>
              <w:t>0.02513</w:t>
            </w:r>
          </w:p>
        </w:tc>
        <w:tc>
          <w:tcPr>
            <w:tcW w:w="1531" w:type="dxa"/>
            <w:vAlign w:val="center"/>
          </w:tcPr>
          <w:p w14:paraId="15E19763" w14:textId="77777777" w:rsidR="00643F40" w:rsidRDefault="00000000">
            <w:pPr>
              <w:pStyle w:val="ReportNote"/>
              <w:spacing w:after="0" w:line="252" w:lineRule="auto"/>
              <w:jc w:val="center"/>
            </w:pPr>
            <w:r>
              <w:t>Baseline</w:t>
            </w:r>
          </w:p>
        </w:tc>
      </w:tr>
    </w:tbl>
    <w:p w14:paraId="7150AF37" w14:textId="77777777" w:rsidR="00643F40" w:rsidRDefault="00643F40">
      <w:pPr>
        <w:pStyle w:val="ReportNote"/>
        <w:spacing w:after="0"/>
      </w:pPr>
    </w:p>
    <w:p w14:paraId="3F5ECAE4" w14:textId="77777777" w:rsidR="00643F40" w:rsidRDefault="00000000">
      <w:pPr>
        <w:pStyle w:val="ReportBody"/>
        <w:keepNext/>
        <w:spacing w:after="0" w:line="240" w:lineRule="auto"/>
        <w:ind w:firstLine="0"/>
        <w:jc w:val="center"/>
      </w:pPr>
      <w:r>
        <w:rPr>
          <w:noProof/>
        </w:rPr>
        <w:drawing>
          <wp:inline distT="0" distB="0" distL="114300" distR="114300" wp14:anchorId="4ABC6168" wp14:editId="37F1BB3B">
            <wp:extent cx="5401310" cy="3419475"/>
            <wp:effectExtent l="0" t="0" r="8890" b="9525"/>
            <wp:docPr id="243797260" name="Picture 243797260" descr="So sánh sai số CV của các mô hình 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60" name="Picture 243797260" descr="So sánh sai số CV của các mô hình scikit-learn"/>
                    <pic:cNvPicPr>
                      <a:picLocks noChangeAspect="1"/>
                    </pic:cNvPicPr>
                  </pic:nvPicPr>
                  <pic:blipFill>
                    <a:blip r:embed="rId19"/>
                    <a:stretch>
                      <a:fillRect/>
                    </a:stretch>
                  </pic:blipFill>
                  <pic:spPr>
                    <a:xfrm>
                      <a:off x="0" y="0"/>
                      <a:ext cx="5401913" cy="3419999"/>
                    </a:xfrm>
                    <a:prstGeom prst="rect">
                      <a:avLst/>
                    </a:prstGeom>
                  </pic:spPr>
                </pic:pic>
              </a:graphicData>
            </a:graphic>
          </wp:inline>
        </w:drawing>
      </w:r>
    </w:p>
    <w:p w14:paraId="329A54AF" w14:textId="77777777" w:rsidR="00643F40" w:rsidRDefault="00000000">
      <w:pPr>
        <w:pStyle w:val="Caption1"/>
      </w:pPr>
      <w:r>
        <w:t xml:space="preserve">Hình </w:t>
      </w:r>
      <w:fldSimple w:instr=" SEQ Hình \* ARABIC ">
        <w:r>
          <w:t>9</w:t>
        </w:r>
      </w:fldSimple>
      <w:bookmarkStart w:id="52" w:name="_Toc16421"/>
      <w:r>
        <w:t>. So sánh sai số CV của các mô hình scikit-learn</w:t>
      </w:r>
      <w:bookmarkEnd w:id="52"/>
    </w:p>
    <w:p w14:paraId="65AF9ED4" w14:textId="77777777" w:rsidR="00643F40" w:rsidRDefault="00000000">
      <w:pPr>
        <w:pStyle w:val="ReportBody"/>
      </w:pPr>
      <w:r>
        <w:lastRenderedPageBreak/>
        <w:t>Gradient Boosting sau tuning đạt kết quả tốt nhất 0.12915, tiếp theo là Gradient Boosting baseline 0.13361 và HistGradientBoosting 0.13530. Random Forest sau tuning giảm RMSE từ 0.14523 xuống 0.13977. Nhóm lựa chọn Gradient Boosting làm mô hình chính để khảo sát feature engineering vì có sai số thấp nhất trên cùng bộ dữ liệu gốc và cùng các fold CV.</w:t>
      </w:r>
    </w:p>
    <w:p w14:paraId="1D6D2261" w14:textId="77777777" w:rsidR="00643F40" w:rsidRDefault="00000000">
      <w:pPr>
        <w:pStyle w:val="ReportBody"/>
      </w:pPr>
      <w:r>
        <w:t>Độ lệch chuẩn của Gradient Boosting sau tuning là 0.02309, cho thấy chất lượng còn khác nhau giữa các fold. Báo cáo không dùng các chênh lệch nhỏ như bằng chứng về ý nghĩa thống kê khi chưa kiểm định hoặc chạy thêm nhiều seed. Kết quả phản ánh đúng các cấu hình và cách đánh giá đã thực hiện.</w:t>
      </w:r>
    </w:p>
    <w:p w14:paraId="7ECCA446" w14:textId="77777777" w:rsidR="00643F40" w:rsidRDefault="00000000">
      <w:pPr>
        <w:pStyle w:val="Heading2"/>
      </w:pPr>
      <w:bookmarkStart w:id="53" w:name="_Toc1570"/>
      <w:r>
        <w:t>So sánh các cấu hình MLP</w:t>
      </w:r>
      <w:bookmarkEnd w:id="53"/>
    </w:p>
    <w:p w14:paraId="0BC704BF" w14:textId="77777777" w:rsidR="00643F40" w:rsidRDefault="00000000">
      <w:pPr>
        <w:pStyle w:val="Caption1"/>
        <w:keepNext/>
      </w:pPr>
      <w:r>
        <w:t xml:space="preserve">Bảng </w:t>
      </w:r>
      <w:fldSimple w:instr=" SEQ Bảng \* ARABIC ">
        <w:r>
          <w:t>9</w:t>
        </w:r>
      </w:fldSimple>
      <w:bookmarkStart w:id="54" w:name="_Toc412"/>
      <w:r>
        <w:t>. Tám cấu hình MLP trên cùng holdout 80/20</w:t>
      </w:r>
      <w:bookmarkEnd w:id="54"/>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1702"/>
        <w:gridCol w:w="1814"/>
        <w:gridCol w:w="1020"/>
        <w:gridCol w:w="794"/>
        <w:gridCol w:w="907"/>
        <w:gridCol w:w="1417"/>
        <w:gridCol w:w="1134"/>
      </w:tblGrid>
      <w:tr w:rsidR="00643F40" w14:paraId="1079F94D" w14:textId="77777777">
        <w:trPr>
          <w:cantSplit/>
          <w:tblHeader/>
          <w:jc w:val="center"/>
        </w:trPr>
        <w:tc>
          <w:tcPr>
            <w:tcW w:w="1701" w:type="dxa"/>
            <w:shd w:val="clear" w:color="auto" w:fill="E7E6E6"/>
            <w:vAlign w:val="center"/>
          </w:tcPr>
          <w:p w14:paraId="6D0DDBD7" w14:textId="77777777" w:rsidR="00643F40" w:rsidRDefault="00000000">
            <w:pPr>
              <w:pStyle w:val="ReportNote"/>
              <w:spacing w:after="0" w:line="252" w:lineRule="auto"/>
              <w:jc w:val="left"/>
            </w:pPr>
            <w:r>
              <w:rPr>
                <w:b/>
              </w:rPr>
              <w:t>Cấu hình</w:t>
            </w:r>
          </w:p>
        </w:tc>
        <w:tc>
          <w:tcPr>
            <w:tcW w:w="1814" w:type="dxa"/>
            <w:shd w:val="clear" w:color="auto" w:fill="E7E6E6"/>
            <w:vAlign w:val="center"/>
          </w:tcPr>
          <w:p w14:paraId="47B7B9BF" w14:textId="77777777" w:rsidR="00643F40" w:rsidRDefault="00000000">
            <w:pPr>
              <w:pStyle w:val="ReportNote"/>
              <w:spacing w:after="0" w:line="252" w:lineRule="auto"/>
              <w:jc w:val="center"/>
            </w:pPr>
            <w:r>
              <w:rPr>
                <w:b/>
              </w:rPr>
              <w:t>Tầng ẩn</w:t>
            </w:r>
          </w:p>
        </w:tc>
        <w:tc>
          <w:tcPr>
            <w:tcW w:w="1020" w:type="dxa"/>
            <w:shd w:val="clear" w:color="auto" w:fill="E7E6E6"/>
            <w:vAlign w:val="center"/>
          </w:tcPr>
          <w:p w14:paraId="6E5DAAED" w14:textId="77777777" w:rsidR="00643F40" w:rsidRDefault="00000000">
            <w:pPr>
              <w:pStyle w:val="ReportNote"/>
              <w:spacing w:after="0" w:line="252" w:lineRule="auto"/>
              <w:jc w:val="center"/>
            </w:pPr>
            <w:r>
              <w:rPr>
                <w:b/>
              </w:rPr>
              <w:t>LR</w:t>
            </w:r>
          </w:p>
        </w:tc>
        <w:tc>
          <w:tcPr>
            <w:tcW w:w="794" w:type="dxa"/>
            <w:shd w:val="clear" w:color="auto" w:fill="E7E6E6"/>
            <w:vAlign w:val="center"/>
          </w:tcPr>
          <w:p w14:paraId="1A733E6F" w14:textId="77777777" w:rsidR="00643F40" w:rsidRDefault="00000000">
            <w:pPr>
              <w:pStyle w:val="ReportNote"/>
              <w:spacing w:after="0" w:line="252" w:lineRule="auto"/>
              <w:jc w:val="center"/>
            </w:pPr>
            <w:r>
              <w:rPr>
                <w:b/>
              </w:rPr>
              <w:t>Drop</w:t>
            </w:r>
          </w:p>
        </w:tc>
        <w:tc>
          <w:tcPr>
            <w:tcW w:w="907" w:type="dxa"/>
            <w:shd w:val="clear" w:color="auto" w:fill="E7E6E6"/>
            <w:vAlign w:val="center"/>
          </w:tcPr>
          <w:p w14:paraId="522EF75F" w14:textId="77777777" w:rsidR="00643F40" w:rsidRDefault="00000000">
            <w:pPr>
              <w:pStyle w:val="ReportNote"/>
              <w:spacing w:after="0" w:line="252" w:lineRule="auto"/>
              <w:jc w:val="center"/>
            </w:pPr>
            <w:r>
              <w:rPr>
                <w:b/>
              </w:rPr>
              <w:t>BN</w:t>
            </w:r>
          </w:p>
        </w:tc>
        <w:tc>
          <w:tcPr>
            <w:tcW w:w="1417" w:type="dxa"/>
            <w:shd w:val="clear" w:color="auto" w:fill="E7E6E6"/>
            <w:vAlign w:val="center"/>
          </w:tcPr>
          <w:p w14:paraId="6ED4E98D" w14:textId="77777777" w:rsidR="00643F40" w:rsidRDefault="00000000">
            <w:pPr>
              <w:pStyle w:val="ReportNote"/>
              <w:spacing w:after="0" w:line="252" w:lineRule="auto"/>
              <w:jc w:val="center"/>
            </w:pPr>
            <w:r>
              <w:rPr>
                <w:b/>
              </w:rPr>
              <w:t>Val RMSE</w:t>
            </w:r>
          </w:p>
        </w:tc>
        <w:tc>
          <w:tcPr>
            <w:tcW w:w="1134" w:type="dxa"/>
            <w:shd w:val="clear" w:color="auto" w:fill="E7E6E6"/>
            <w:vAlign w:val="center"/>
          </w:tcPr>
          <w:p w14:paraId="7910B197" w14:textId="77777777" w:rsidR="00643F40" w:rsidRDefault="00000000">
            <w:pPr>
              <w:pStyle w:val="ReportNote"/>
              <w:spacing w:after="0" w:line="252" w:lineRule="auto"/>
              <w:jc w:val="center"/>
            </w:pPr>
            <w:r>
              <w:rPr>
                <w:b/>
              </w:rPr>
              <w:t>Epoch tốt</w:t>
            </w:r>
          </w:p>
        </w:tc>
      </w:tr>
      <w:tr w:rsidR="00643F40" w14:paraId="514B7674" w14:textId="77777777">
        <w:trPr>
          <w:cantSplit/>
          <w:jc w:val="center"/>
        </w:trPr>
        <w:tc>
          <w:tcPr>
            <w:tcW w:w="1701" w:type="dxa"/>
            <w:vAlign w:val="center"/>
          </w:tcPr>
          <w:p w14:paraId="325DB3CC" w14:textId="77777777" w:rsidR="00643F40" w:rsidRDefault="00000000">
            <w:pPr>
              <w:pStyle w:val="ReportNote"/>
              <w:spacing w:after="0" w:line="252" w:lineRule="auto"/>
              <w:jc w:val="left"/>
            </w:pPr>
            <w:r>
              <w:t>MLP 2 lr thấp</w:t>
            </w:r>
          </w:p>
        </w:tc>
        <w:tc>
          <w:tcPr>
            <w:tcW w:w="1814" w:type="dxa"/>
            <w:vAlign w:val="center"/>
          </w:tcPr>
          <w:p w14:paraId="4FC7751F" w14:textId="77777777" w:rsidR="00643F40" w:rsidRDefault="00000000">
            <w:pPr>
              <w:pStyle w:val="ReportNote"/>
              <w:spacing w:after="0" w:line="252" w:lineRule="auto"/>
              <w:jc w:val="center"/>
            </w:pPr>
            <w:r>
              <w:t>256-128-64</w:t>
            </w:r>
          </w:p>
        </w:tc>
        <w:tc>
          <w:tcPr>
            <w:tcW w:w="1020" w:type="dxa"/>
            <w:vAlign w:val="center"/>
          </w:tcPr>
          <w:p w14:paraId="31E50233" w14:textId="77777777" w:rsidR="00643F40" w:rsidRDefault="00000000">
            <w:pPr>
              <w:pStyle w:val="ReportNote"/>
              <w:spacing w:after="0" w:line="252" w:lineRule="auto"/>
              <w:jc w:val="center"/>
            </w:pPr>
            <w:r>
              <w:t>0.0003</w:t>
            </w:r>
          </w:p>
        </w:tc>
        <w:tc>
          <w:tcPr>
            <w:tcW w:w="794" w:type="dxa"/>
            <w:vAlign w:val="center"/>
          </w:tcPr>
          <w:p w14:paraId="3992337F" w14:textId="77777777" w:rsidR="00643F40" w:rsidRDefault="00000000">
            <w:pPr>
              <w:pStyle w:val="ReportNote"/>
              <w:spacing w:after="0" w:line="252" w:lineRule="auto"/>
              <w:jc w:val="center"/>
            </w:pPr>
            <w:r>
              <w:t>0.2</w:t>
            </w:r>
          </w:p>
        </w:tc>
        <w:tc>
          <w:tcPr>
            <w:tcW w:w="907" w:type="dxa"/>
            <w:vAlign w:val="center"/>
          </w:tcPr>
          <w:p w14:paraId="38CE683A" w14:textId="77777777" w:rsidR="00643F40" w:rsidRDefault="00000000">
            <w:pPr>
              <w:pStyle w:val="ReportNote"/>
              <w:spacing w:after="0" w:line="252" w:lineRule="auto"/>
              <w:jc w:val="center"/>
            </w:pPr>
            <w:r>
              <w:t>Không</w:t>
            </w:r>
          </w:p>
        </w:tc>
        <w:tc>
          <w:tcPr>
            <w:tcW w:w="1417" w:type="dxa"/>
            <w:vAlign w:val="center"/>
          </w:tcPr>
          <w:p w14:paraId="618151C9" w14:textId="77777777" w:rsidR="00643F40" w:rsidRDefault="00000000">
            <w:pPr>
              <w:pStyle w:val="ReportNote"/>
              <w:spacing w:after="0" w:line="252" w:lineRule="auto"/>
              <w:jc w:val="center"/>
            </w:pPr>
            <w:r>
              <w:t>0.12940</w:t>
            </w:r>
          </w:p>
        </w:tc>
        <w:tc>
          <w:tcPr>
            <w:tcW w:w="1134" w:type="dxa"/>
            <w:vAlign w:val="center"/>
          </w:tcPr>
          <w:p w14:paraId="392B6842" w14:textId="77777777" w:rsidR="00643F40" w:rsidRDefault="00000000">
            <w:pPr>
              <w:pStyle w:val="ReportNote"/>
              <w:spacing w:after="0" w:line="252" w:lineRule="auto"/>
              <w:jc w:val="center"/>
            </w:pPr>
            <w:r>
              <w:t>22</w:t>
            </w:r>
          </w:p>
        </w:tc>
      </w:tr>
      <w:tr w:rsidR="00643F40" w14:paraId="19B74063" w14:textId="77777777">
        <w:trPr>
          <w:cantSplit/>
          <w:jc w:val="center"/>
        </w:trPr>
        <w:tc>
          <w:tcPr>
            <w:tcW w:w="1701" w:type="dxa"/>
            <w:vAlign w:val="center"/>
          </w:tcPr>
          <w:p w14:paraId="570C2F1C" w14:textId="77777777" w:rsidR="00643F40" w:rsidRDefault="00000000">
            <w:pPr>
              <w:pStyle w:val="ReportNote"/>
              <w:spacing w:after="0" w:line="252" w:lineRule="auto"/>
              <w:jc w:val="left"/>
            </w:pPr>
            <w:r>
              <w:t>MLP 2 drop 0.1</w:t>
            </w:r>
          </w:p>
        </w:tc>
        <w:tc>
          <w:tcPr>
            <w:tcW w:w="1814" w:type="dxa"/>
            <w:vAlign w:val="center"/>
          </w:tcPr>
          <w:p w14:paraId="09781F64" w14:textId="77777777" w:rsidR="00643F40" w:rsidRDefault="00000000">
            <w:pPr>
              <w:pStyle w:val="ReportNote"/>
              <w:spacing w:after="0" w:line="252" w:lineRule="auto"/>
              <w:jc w:val="center"/>
            </w:pPr>
            <w:r>
              <w:t>256-128-64</w:t>
            </w:r>
          </w:p>
        </w:tc>
        <w:tc>
          <w:tcPr>
            <w:tcW w:w="1020" w:type="dxa"/>
            <w:vAlign w:val="center"/>
          </w:tcPr>
          <w:p w14:paraId="6058E71D" w14:textId="77777777" w:rsidR="00643F40" w:rsidRDefault="00000000">
            <w:pPr>
              <w:pStyle w:val="ReportNote"/>
              <w:spacing w:after="0" w:line="252" w:lineRule="auto"/>
              <w:jc w:val="center"/>
            </w:pPr>
            <w:r>
              <w:t>0.001</w:t>
            </w:r>
          </w:p>
        </w:tc>
        <w:tc>
          <w:tcPr>
            <w:tcW w:w="794" w:type="dxa"/>
            <w:vAlign w:val="center"/>
          </w:tcPr>
          <w:p w14:paraId="4DA72EAF" w14:textId="77777777" w:rsidR="00643F40" w:rsidRDefault="00000000">
            <w:pPr>
              <w:pStyle w:val="ReportNote"/>
              <w:spacing w:after="0" w:line="252" w:lineRule="auto"/>
              <w:jc w:val="center"/>
            </w:pPr>
            <w:r>
              <w:t>0.1</w:t>
            </w:r>
          </w:p>
        </w:tc>
        <w:tc>
          <w:tcPr>
            <w:tcW w:w="907" w:type="dxa"/>
            <w:vAlign w:val="center"/>
          </w:tcPr>
          <w:p w14:paraId="21B6BFAD" w14:textId="77777777" w:rsidR="00643F40" w:rsidRDefault="00000000">
            <w:pPr>
              <w:pStyle w:val="ReportNote"/>
              <w:spacing w:after="0" w:line="252" w:lineRule="auto"/>
              <w:jc w:val="center"/>
            </w:pPr>
            <w:r>
              <w:t>Không</w:t>
            </w:r>
          </w:p>
        </w:tc>
        <w:tc>
          <w:tcPr>
            <w:tcW w:w="1417" w:type="dxa"/>
            <w:vAlign w:val="center"/>
          </w:tcPr>
          <w:p w14:paraId="7AE409FD" w14:textId="77777777" w:rsidR="00643F40" w:rsidRDefault="00000000">
            <w:pPr>
              <w:pStyle w:val="ReportNote"/>
              <w:spacing w:after="0" w:line="252" w:lineRule="auto"/>
              <w:jc w:val="center"/>
            </w:pPr>
            <w:r>
              <w:t>0.12999</w:t>
            </w:r>
          </w:p>
        </w:tc>
        <w:tc>
          <w:tcPr>
            <w:tcW w:w="1134" w:type="dxa"/>
            <w:vAlign w:val="center"/>
          </w:tcPr>
          <w:p w14:paraId="19602D51" w14:textId="77777777" w:rsidR="00643F40" w:rsidRDefault="00000000">
            <w:pPr>
              <w:pStyle w:val="ReportNote"/>
              <w:spacing w:after="0" w:line="252" w:lineRule="auto"/>
              <w:jc w:val="center"/>
            </w:pPr>
            <w:r>
              <w:t>9</w:t>
            </w:r>
          </w:p>
        </w:tc>
      </w:tr>
      <w:tr w:rsidR="00643F40" w14:paraId="3ACF4839" w14:textId="77777777">
        <w:trPr>
          <w:cantSplit/>
          <w:jc w:val="center"/>
        </w:trPr>
        <w:tc>
          <w:tcPr>
            <w:tcW w:w="1701" w:type="dxa"/>
            <w:vAlign w:val="center"/>
          </w:tcPr>
          <w:p w14:paraId="262DE624" w14:textId="77777777" w:rsidR="00643F40" w:rsidRDefault="00000000">
            <w:pPr>
              <w:pStyle w:val="ReportNote"/>
              <w:spacing w:after="0" w:line="252" w:lineRule="auto"/>
              <w:jc w:val="left"/>
            </w:pPr>
            <w:r>
              <w:t>MLP 2 drop 0</w:t>
            </w:r>
          </w:p>
        </w:tc>
        <w:tc>
          <w:tcPr>
            <w:tcW w:w="1814" w:type="dxa"/>
            <w:vAlign w:val="center"/>
          </w:tcPr>
          <w:p w14:paraId="49E2B431" w14:textId="77777777" w:rsidR="00643F40" w:rsidRDefault="00000000">
            <w:pPr>
              <w:pStyle w:val="ReportNote"/>
              <w:spacing w:after="0" w:line="252" w:lineRule="auto"/>
              <w:jc w:val="center"/>
            </w:pPr>
            <w:r>
              <w:t>256-128-64</w:t>
            </w:r>
          </w:p>
        </w:tc>
        <w:tc>
          <w:tcPr>
            <w:tcW w:w="1020" w:type="dxa"/>
            <w:vAlign w:val="center"/>
          </w:tcPr>
          <w:p w14:paraId="19278FB9" w14:textId="77777777" w:rsidR="00643F40" w:rsidRDefault="00000000">
            <w:pPr>
              <w:pStyle w:val="ReportNote"/>
              <w:spacing w:after="0" w:line="252" w:lineRule="auto"/>
              <w:jc w:val="center"/>
            </w:pPr>
            <w:r>
              <w:t>0.001</w:t>
            </w:r>
          </w:p>
        </w:tc>
        <w:tc>
          <w:tcPr>
            <w:tcW w:w="794" w:type="dxa"/>
            <w:vAlign w:val="center"/>
          </w:tcPr>
          <w:p w14:paraId="1DC17078" w14:textId="77777777" w:rsidR="00643F40" w:rsidRDefault="00000000">
            <w:pPr>
              <w:pStyle w:val="ReportNote"/>
              <w:spacing w:after="0" w:line="252" w:lineRule="auto"/>
              <w:jc w:val="center"/>
            </w:pPr>
            <w:r>
              <w:t>0.0</w:t>
            </w:r>
          </w:p>
        </w:tc>
        <w:tc>
          <w:tcPr>
            <w:tcW w:w="907" w:type="dxa"/>
            <w:vAlign w:val="center"/>
          </w:tcPr>
          <w:p w14:paraId="21047147" w14:textId="77777777" w:rsidR="00643F40" w:rsidRDefault="00000000">
            <w:pPr>
              <w:pStyle w:val="ReportNote"/>
              <w:spacing w:after="0" w:line="252" w:lineRule="auto"/>
              <w:jc w:val="center"/>
            </w:pPr>
            <w:r>
              <w:t>Không</w:t>
            </w:r>
          </w:p>
        </w:tc>
        <w:tc>
          <w:tcPr>
            <w:tcW w:w="1417" w:type="dxa"/>
            <w:vAlign w:val="center"/>
          </w:tcPr>
          <w:p w14:paraId="427A87C9" w14:textId="77777777" w:rsidR="00643F40" w:rsidRDefault="00000000">
            <w:pPr>
              <w:pStyle w:val="ReportNote"/>
              <w:spacing w:after="0" w:line="252" w:lineRule="auto"/>
              <w:jc w:val="center"/>
            </w:pPr>
            <w:r>
              <w:t>0.13089</w:t>
            </w:r>
          </w:p>
        </w:tc>
        <w:tc>
          <w:tcPr>
            <w:tcW w:w="1134" w:type="dxa"/>
            <w:vAlign w:val="center"/>
          </w:tcPr>
          <w:p w14:paraId="71B7FF6F" w14:textId="77777777" w:rsidR="00643F40" w:rsidRDefault="00000000">
            <w:pPr>
              <w:pStyle w:val="ReportNote"/>
              <w:spacing w:after="0" w:line="252" w:lineRule="auto"/>
              <w:jc w:val="center"/>
            </w:pPr>
            <w:r>
              <w:t>7</w:t>
            </w:r>
          </w:p>
        </w:tc>
      </w:tr>
      <w:tr w:rsidR="00643F40" w14:paraId="0A1E63FA" w14:textId="77777777">
        <w:trPr>
          <w:cantSplit/>
          <w:jc w:val="center"/>
        </w:trPr>
        <w:tc>
          <w:tcPr>
            <w:tcW w:w="1701" w:type="dxa"/>
            <w:vAlign w:val="center"/>
          </w:tcPr>
          <w:p w14:paraId="3D129922" w14:textId="77777777" w:rsidR="00643F40" w:rsidRDefault="00000000">
            <w:pPr>
              <w:pStyle w:val="ReportNote"/>
              <w:spacing w:after="0" w:line="252" w:lineRule="auto"/>
              <w:jc w:val="left"/>
            </w:pPr>
            <w:r>
              <w:t>MLP 2</w:t>
            </w:r>
          </w:p>
        </w:tc>
        <w:tc>
          <w:tcPr>
            <w:tcW w:w="1814" w:type="dxa"/>
            <w:vAlign w:val="center"/>
          </w:tcPr>
          <w:p w14:paraId="0D8992CF" w14:textId="77777777" w:rsidR="00643F40" w:rsidRDefault="00000000">
            <w:pPr>
              <w:pStyle w:val="ReportNote"/>
              <w:spacing w:after="0" w:line="252" w:lineRule="auto"/>
              <w:jc w:val="center"/>
            </w:pPr>
            <w:r>
              <w:t>256-128-64</w:t>
            </w:r>
          </w:p>
        </w:tc>
        <w:tc>
          <w:tcPr>
            <w:tcW w:w="1020" w:type="dxa"/>
            <w:vAlign w:val="center"/>
          </w:tcPr>
          <w:p w14:paraId="71D1C06D" w14:textId="77777777" w:rsidR="00643F40" w:rsidRDefault="00000000">
            <w:pPr>
              <w:pStyle w:val="ReportNote"/>
              <w:spacing w:after="0" w:line="252" w:lineRule="auto"/>
              <w:jc w:val="center"/>
            </w:pPr>
            <w:r>
              <w:t>0.001</w:t>
            </w:r>
          </w:p>
        </w:tc>
        <w:tc>
          <w:tcPr>
            <w:tcW w:w="794" w:type="dxa"/>
            <w:vAlign w:val="center"/>
          </w:tcPr>
          <w:p w14:paraId="16CFFC67" w14:textId="77777777" w:rsidR="00643F40" w:rsidRDefault="00000000">
            <w:pPr>
              <w:pStyle w:val="ReportNote"/>
              <w:spacing w:after="0" w:line="252" w:lineRule="auto"/>
              <w:jc w:val="center"/>
            </w:pPr>
            <w:r>
              <w:t>0.2</w:t>
            </w:r>
          </w:p>
        </w:tc>
        <w:tc>
          <w:tcPr>
            <w:tcW w:w="907" w:type="dxa"/>
            <w:vAlign w:val="center"/>
          </w:tcPr>
          <w:p w14:paraId="4412B6FC" w14:textId="77777777" w:rsidR="00643F40" w:rsidRDefault="00000000">
            <w:pPr>
              <w:pStyle w:val="ReportNote"/>
              <w:spacing w:after="0" w:line="252" w:lineRule="auto"/>
              <w:jc w:val="center"/>
            </w:pPr>
            <w:r>
              <w:t>Không</w:t>
            </w:r>
          </w:p>
        </w:tc>
        <w:tc>
          <w:tcPr>
            <w:tcW w:w="1417" w:type="dxa"/>
            <w:vAlign w:val="center"/>
          </w:tcPr>
          <w:p w14:paraId="1D02CAE6" w14:textId="77777777" w:rsidR="00643F40" w:rsidRDefault="00000000">
            <w:pPr>
              <w:pStyle w:val="ReportNote"/>
              <w:spacing w:after="0" w:line="252" w:lineRule="auto"/>
              <w:jc w:val="center"/>
            </w:pPr>
            <w:r>
              <w:t>0.13124</w:t>
            </w:r>
          </w:p>
        </w:tc>
        <w:tc>
          <w:tcPr>
            <w:tcW w:w="1134" w:type="dxa"/>
            <w:vAlign w:val="center"/>
          </w:tcPr>
          <w:p w14:paraId="0F2E9BDF" w14:textId="77777777" w:rsidR="00643F40" w:rsidRDefault="00000000">
            <w:pPr>
              <w:pStyle w:val="ReportNote"/>
              <w:spacing w:after="0" w:line="252" w:lineRule="auto"/>
              <w:jc w:val="center"/>
            </w:pPr>
            <w:r>
              <w:t>10</w:t>
            </w:r>
          </w:p>
        </w:tc>
      </w:tr>
      <w:tr w:rsidR="00643F40" w14:paraId="0334819C" w14:textId="77777777">
        <w:trPr>
          <w:cantSplit/>
          <w:jc w:val="center"/>
        </w:trPr>
        <w:tc>
          <w:tcPr>
            <w:tcW w:w="1701" w:type="dxa"/>
            <w:vAlign w:val="center"/>
          </w:tcPr>
          <w:p w14:paraId="4AEE1682" w14:textId="77777777" w:rsidR="00643F40" w:rsidRDefault="00000000">
            <w:pPr>
              <w:pStyle w:val="ReportNote"/>
              <w:spacing w:after="0" w:line="252" w:lineRule="auto"/>
              <w:jc w:val="left"/>
            </w:pPr>
            <w:r>
              <w:t>MLP 3 BN</w:t>
            </w:r>
          </w:p>
        </w:tc>
        <w:tc>
          <w:tcPr>
            <w:tcW w:w="1814" w:type="dxa"/>
            <w:vAlign w:val="center"/>
          </w:tcPr>
          <w:p w14:paraId="2AE244E8" w14:textId="77777777" w:rsidR="00643F40" w:rsidRDefault="00000000">
            <w:pPr>
              <w:pStyle w:val="ReportNote"/>
              <w:spacing w:after="0" w:line="252" w:lineRule="auto"/>
              <w:jc w:val="center"/>
            </w:pPr>
            <w:r>
              <w:t>512-256-128-64</w:t>
            </w:r>
          </w:p>
        </w:tc>
        <w:tc>
          <w:tcPr>
            <w:tcW w:w="1020" w:type="dxa"/>
            <w:vAlign w:val="center"/>
          </w:tcPr>
          <w:p w14:paraId="457A3D4A" w14:textId="77777777" w:rsidR="00643F40" w:rsidRDefault="00000000">
            <w:pPr>
              <w:pStyle w:val="ReportNote"/>
              <w:spacing w:after="0" w:line="252" w:lineRule="auto"/>
              <w:jc w:val="center"/>
            </w:pPr>
            <w:r>
              <w:t>0.0003</w:t>
            </w:r>
          </w:p>
        </w:tc>
        <w:tc>
          <w:tcPr>
            <w:tcW w:w="794" w:type="dxa"/>
            <w:vAlign w:val="center"/>
          </w:tcPr>
          <w:p w14:paraId="7D8E24E2" w14:textId="77777777" w:rsidR="00643F40" w:rsidRDefault="00000000">
            <w:pPr>
              <w:pStyle w:val="ReportNote"/>
              <w:spacing w:after="0" w:line="252" w:lineRule="auto"/>
              <w:jc w:val="center"/>
            </w:pPr>
            <w:r>
              <w:t>0.2</w:t>
            </w:r>
          </w:p>
        </w:tc>
        <w:tc>
          <w:tcPr>
            <w:tcW w:w="907" w:type="dxa"/>
            <w:vAlign w:val="center"/>
          </w:tcPr>
          <w:p w14:paraId="5129EC9C" w14:textId="77777777" w:rsidR="00643F40" w:rsidRDefault="00000000">
            <w:pPr>
              <w:pStyle w:val="ReportNote"/>
              <w:spacing w:after="0" w:line="252" w:lineRule="auto"/>
              <w:jc w:val="center"/>
            </w:pPr>
            <w:r>
              <w:t>Có</w:t>
            </w:r>
          </w:p>
        </w:tc>
        <w:tc>
          <w:tcPr>
            <w:tcW w:w="1417" w:type="dxa"/>
            <w:vAlign w:val="center"/>
          </w:tcPr>
          <w:p w14:paraId="5066F5E9" w14:textId="77777777" w:rsidR="00643F40" w:rsidRDefault="00000000">
            <w:pPr>
              <w:pStyle w:val="ReportNote"/>
              <w:spacing w:after="0" w:line="252" w:lineRule="auto"/>
              <w:jc w:val="center"/>
            </w:pPr>
            <w:r>
              <w:t>0.13147</w:t>
            </w:r>
          </w:p>
        </w:tc>
        <w:tc>
          <w:tcPr>
            <w:tcW w:w="1134" w:type="dxa"/>
            <w:vAlign w:val="center"/>
          </w:tcPr>
          <w:p w14:paraId="18F4D24D" w14:textId="77777777" w:rsidR="00643F40" w:rsidRDefault="00000000">
            <w:pPr>
              <w:pStyle w:val="ReportNote"/>
              <w:spacing w:after="0" w:line="252" w:lineRule="auto"/>
              <w:jc w:val="center"/>
            </w:pPr>
            <w:r>
              <w:t>97</w:t>
            </w:r>
          </w:p>
        </w:tc>
      </w:tr>
      <w:tr w:rsidR="00643F40" w14:paraId="2EAC33CC" w14:textId="77777777">
        <w:trPr>
          <w:cantSplit/>
          <w:jc w:val="center"/>
        </w:trPr>
        <w:tc>
          <w:tcPr>
            <w:tcW w:w="1701" w:type="dxa"/>
            <w:vAlign w:val="center"/>
          </w:tcPr>
          <w:p w14:paraId="105CE28A" w14:textId="77777777" w:rsidR="00643F40" w:rsidRDefault="00000000">
            <w:pPr>
              <w:pStyle w:val="ReportNote"/>
              <w:spacing w:after="0" w:line="252" w:lineRule="auto"/>
              <w:jc w:val="left"/>
            </w:pPr>
            <w:r>
              <w:t>MLP 2 drop 0.3</w:t>
            </w:r>
          </w:p>
        </w:tc>
        <w:tc>
          <w:tcPr>
            <w:tcW w:w="1814" w:type="dxa"/>
            <w:vAlign w:val="center"/>
          </w:tcPr>
          <w:p w14:paraId="566B89B2" w14:textId="77777777" w:rsidR="00643F40" w:rsidRDefault="00000000">
            <w:pPr>
              <w:pStyle w:val="ReportNote"/>
              <w:spacing w:after="0" w:line="252" w:lineRule="auto"/>
              <w:jc w:val="center"/>
            </w:pPr>
            <w:r>
              <w:t>256-128-64</w:t>
            </w:r>
          </w:p>
        </w:tc>
        <w:tc>
          <w:tcPr>
            <w:tcW w:w="1020" w:type="dxa"/>
            <w:vAlign w:val="center"/>
          </w:tcPr>
          <w:p w14:paraId="768E6008" w14:textId="77777777" w:rsidR="00643F40" w:rsidRDefault="00000000">
            <w:pPr>
              <w:pStyle w:val="ReportNote"/>
              <w:spacing w:after="0" w:line="252" w:lineRule="auto"/>
              <w:jc w:val="center"/>
            </w:pPr>
            <w:r>
              <w:t>0.001</w:t>
            </w:r>
          </w:p>
        </w:tc>
        <w:tc>
          <w:tcPr>
            <w:tcW w:w="794" w:type="dxa"/>
            <w:vAlign w:val="center"/>
          </w:tcPr>
          <w:p w14:paraId="4F070219" w14:textId="77777777" w:rsidR="00643F40" w:rsidRDefault="00000000">
            <w:pPr>
              <w:pStyle w:val="ReportNote"/>
              <w:spacing w:after="0" w:line="252" w:lineRule="auto"/>
              <w:jc w:val="center"/>
            </w:pPr>
            <w:r>
              <w:t>0.3</w:t>
            </w:r>
          </w:p>
        </w:tc>
        <w:tc>
          <w:tcPr>
            <w:tcW w:w="907" w:type="dxa"/>
            <w:vAlign w:val="center"/>
          </w:tcPr>
          <w:p w14:paraId="5AE86833" w14:textId="77777777" w:rsidR="00643F40" w:rsidRDefault="00000000">
            <w:pPr>
              <w:pStyle w:val="ReportNote"/>
              <w:spacing w:after="0" w:line="252" w:lineRule="auto"/>
              <w:jc w:val="center"/>
            </w:pPr>
            <w:r>
              <w:t>Không</w:t>
            </w:r>
          </w:p>
        </w:tc>
        <w:tc>
          <w:tcPr>
            <w:tcW w:w="1417" w:type="dxa"/>
            <w:vAlign w:val="center"/>
          </w:tcPr>
          <w:p w14:paraId="20F254AE" w14:textId="77777777" w:rsidR="00643F40" w:rsidRDefault="00000000">
            <w:pPr>
              <w:pStyle w:val="ReportNote"/>
              <w:spacing w:after="0" w:line="252" w:lineRule="auto"/>
              <w:jc w:val="center"/>
            </w:pPr>
            <w:r>
              <w:t>0.13212</w:t>
            </w:r>
          </w:p>
        </w:tc>
        <w:tc>
          <w:tcPr>
            <w:tcW w:w="1134" w:type="dxa"/>
            <w:vAlign w:val="center"/>
          </w:tcPr>
          <w:p w14:paraId="0BA75D1F" w14:textId="77777777" w:rsidR="00643F40" w:rsidRDefault="00000000">
            <w:pPr>
              <w:pStyle w:val="ReportNote"/>
              <w:spacing w:after="0" w:line="252" w:lineRule="auto"/>
              <w:jc w:val="center"/>
            </w:pPr>
            <w:r>
              <w:t>10</w:t>
            </w:r>
          </w:p>
        </w:tc>
      </w:tr>
      <w:tr w:rsidR="00643F40" w14:paraId="11ECC991" w14:textId="77777777">
        <w:trPr>
          <w:cantSplit/>
          <w:jc w:val="center"/>
        </w:trPr>
        <w:tc>
          <w:tcPr>
            <w:tcW w:w="1701" w:type="dxa"/>
            <w:vAlign w:val="center"/>
          </w:tcPr>
          <w:p w14:paraId="1F4BE22B" w14:textId="77777777" w:rsidR="00643F40" w:rsidRDefault="00000000">
            <w:pPr>
              <w:pStyle w:val="ReportNote"/>
              <w:spacing w:after="0" w:line="252" w:lineRule="auto"/>
              <w:jc w:val="left"/>
            </w:pPr>
            <w:r>
              <w:t>MLP 1</w:t>
            </w:r>
          </w:p>
        </w:tc>
        <w:tc>
          <w:tcPr>
            <w:tcW w:w="1814" w:type="dxa"/>
            <w:vAlign w:val="center"/>
          </w:tcPr>
          <w:p w14:paraId="3D3042EB" w14:textId="77777777" w:rsidR="00643F40" w:rsidRDefault="00000000">
            <w:pPr>
              <w:pStyle w:val="ReportNote"/>
              <w:spacing w:after="0" w:line="252" w:lineRule="auto"/>
              <w:jc w:val="center"/>
            </w:pPr>
            <w:r>
              <w:t>128-64</w:t>
            </w:r>
          </w:p>
        </w:tc>
        <w:tc>
          <w:tcPr>
            <w:tcW w:w="1020" w:type="dxa"/>
            <w:vAlign w:val="center"/>
          </w:tcPr>
          <w:p w14:paraId="7F840D28" w14:textId="77777777" w:rsidR="00643F40" w:rsidRDefault="00000000">
            <w:pPr>
              <w:pStyle w:val="ReportNote"/>
              <w:spacing w:after="0" w:line="252" w:lineRule="auto"/>
              <w:jc w:val="center"/>
            </w:pPr>
            <w:r>
              <w:t>0.001</w:t>
            </w:r>
          </w:p>
        </w:tc>
        <w:tc>
          <w:tcPr>
            <w:tcW w:w="794" w:type="dxa"/>
            <w:vAlign w:val="center"/>
          </w:tcPr>
          <w:p w14:paraId="07F9A4EE" w14:textId="77777777" w:rsidR="00643F40" w:rsidRDefault="00000000">
            <w:pPr>
              <w:pStyle w:val="ReportNote"/>
              <w:spacing w:after="0" w:line="252" w:lineRule="auto"/>
              <w:jc w:val="center"/>
            </w:pPr>
            <w:r>
              <w:t>0.0</w:t>
            </w:r>
          </w:p>
        </w:tc>
        <w:tc>
          <w:tcPr>
            <w:tcW w:w="907" w:type="dxa"/>
            <w:vAlign w:val="center"/>
          </w:tcPr>
          <w:p w14:paraId="0F38F96F" w14:textId="77777777" w:rsidR="00643F40" w:rsidRDefault="00000000">
            <w:pPr>
              <w:pStyle w:val="ReportNote"/>
              <w:spacing w:after="0" w:line="252" w:lineRule="auto"/>
              <w:jc w:val="center"/>
            </w:pPr>
            <w:r>
              <w:t>Không</w:t>
            </w:r>
          </w:p>
        </w:tc>
        <w:tc>
          <w:tcPr>
            <w:tcW w:w="1417" w:type="dxa"/>
            <w:vAlign w:val="center"/>
          </w:tcPr>
          <w:p w14:paraId="17C5C8EE" w14:textId="77777777" w:rsidR="00643F40" w:rsidRDefault="00000000">
            <w:pPr>
              <w:pStyle w:val="ReportNote"/>
              <w:spacing w:after="0" w:line="252" w:lineRule="auto"/>
              <w:jc w:val="center"/>
            </w:pPr>
            <w:r>
              <w:t>0.13280</w:t>
            </w:r>
          </w:p>
        </w:tc>
        <w:tc>
          <w:tcPr>
            <w:tcW w:w="1134" w:type="dxa"/>
            <w:vAlign w:val="center"/>
          </w:tcPr>
          <w:p w14:paraId="19BA0F61" w14:textId="77777777" w:rsidR="00643F40" w:rsidRDefault="00000000">
            <w:pPr>
              <w:pStyle w:val="ReportNote"/>
              <w:spacing w:after="0" w:line="252" w:lineRule="auto"/>
              <w:jc w:val="center"/>
            </w:pPr>
            <w:r>
              <w:t>7</w:t>
            </w:r>
          </w:p>
        </w:tc>
      </w:tr>
      <w:tr w:rsidR="00643F40" w14:paraId="06E58657" w14:textId="77777777">
        <w:trPr>
          <w:cantSplit/>
          <w:jc w:val="center"/>
        </w:trPr>
        <w:tc>
          <w:tcPr>
            <w:tcW w:w="1701" w:type="dxa"/>
            <w:vAlign w:val="center"/>
          </w:tcPr>
          <w:p w14:paraId="43FD8489" w14:textId="77777777" w:rsidR="00643F40" w:rsidRDefault="00000000">
            <w:pPr>
              <w:pStyle w:val="ReportNote"/>
              <w:spacing w:after="0" w:line="252" w:lineRule="auto"/>
              <w:jc w:val="left"/>
            </w:pPr>
            <w:r>
              <w:t>MLP 2 lr cao</w:t>
            </w:r>
          </w:p>
        </w:tc>
        <w:tc>
          <w:tcPr>
            <w:tcW w:w="1814" w:type="dxa"/>
            <w:vAlign w:val="center"/>
          </w:tcPr>
          <w:p w14:paraId="6FD252D5" w14:textId="77777777" w:rsidR="00643F40" w:rsidRDefault="00000000">
            <w:pPr>
              <w:pStyle w:val="ReportNote"/>
              <w:spacing w:after="0" w:line="252" w:lineRule="auto"/>
              <w:jc w:val="center"/>
            </w:pPr>
            <w:r>
              <w:t>256-128-64</w:t>
            </w:r>
          </w:p>
        </w:tc>
        <w:tc>
          <w:tcPr>
            <w:tcW w:w="1020" w:type="dxa"/>
            <w:vAlign w:val="center"/>
          </w:tcPr>
          <w:p w14:paraId="72C0B820" w14:textId="77777777" w:rsidR="00643F40" w:rsidRDefault="00000000">
            <w:pPr>
              <w:pStyle w:val="ReportNote"/>
              <w:spacing w:after="0" w:line="252" w:lineRule="auto"/>
              <w:jc w:val="center"/>
            </w:pPr>
            <w:r>
              <w:t>0.01</w:t>
            </w:r>
          </w:p>
        </w:tc>
        <w:tc>
          <w:tcPr>
            <w:tcW w:w="794" w:type="dxa"/>
            <w:vAlign w:val="center"/>
          </w:tcPr>
          <w:p w14:paraId="6664A27A" w14:textId="77777777" w:rsidR="00643F40" w:rsidRDefault="00000000">
            <w:pPr>
              <w:pStyle w:val="ReportNote"/>
              <w:spacing w:after="0" w:line="252" w:lineRule="auto"/>
              <w:jc w:val="center"/>
            </w:pPr>
            <w:r>
              <w:t>0.2</w:t>
            </w:r>
          </w:p>
        </w:tc>
        <w:tc>
          <w:tcPr>
            <w:tcW w:w="907" w:type="dxa"/>
            <w:vAlign w:val="center"/>
          </w:tcPr>
          <w:p w14:paraId="3DBA1017" w14:textId="77777777" w:rsidR="00643F40" w:rsidRDefault="00000000">
            <w:pPr>
              <w:pStyle w:val="ReportNote"/>
              <w:spacing w:after="0" w:line="252" w:lineRule="auto"/>
              <w:jc w:val="center"/>
            </w:pPr>
            <w:r>
              <w:t>Không</w:t>
            </w:r>
          </w:p>
        </w:tc>
        <w:tc>
          <w:tcPr>
            <w:tcW w:w="1417" w:type="dxa"/>
            <w:vAlign w:val="center"/>
          </w:tcPr>
          <w:p w14:paraId="2608202B" w14:textId="77777777" w:rsidR="00643F40" w:rsidRDefault="00000000">
            <w:pPr>
              <w:pStyle w:val="ReportNote"/>
              <w:spacing w:after="0" w:line="252" w:lineRule="auto"/>
              <w:jc w:val="center"/>
            </w:pPr>
            <w:r>
              <w:t>0.13282</w:t>
            </w:r>
          </w:p>
        </w:tc>
        <w:tc>
          <w:tcPr>
            <w:tcW w:w="1134" w:type="dxa"/>
            <w:vAlign w:val="center"/>
          </w:tcPr>
          <w:p w14:paraId="20C6D4FC" w14:textId="77777777" w:rsidR="00643F40" w:rsidRDefault="00000000">
            <w:pPr>
              <w:pStyle w:val="ReportNote"/>
              <w:spacing w:after="0" w:line="252" w:lineRule="auto"/>
              <w:jc w:val="center"/>
            </w:pPr>
            <w:r>
              <w:t>9</w:t>
            </w:r>
          </w:p>
        </w:tc>
      </w:tr>
    </w:tbl>
    <w:p w14:paraId="2E5F7353" w14:textId="77777777" w:rsidR="00643F40" w:rsidRDefault="00643F40">
      <w:pPr>
        <w:pStyle w:val="ReportNote"/>
        <w:spacing w:after="0"/>
      </w:pPr>
    </w:p>
    <w:p w14:paraId="1ED80814" w14:textId="77777777" w:rsidR="00643F40" w:rsidRDefault="00000000">
      <w:pPr>
        <w:pStyle w:val="ReportBody"/>
        <w:keepNext/>
        <w:spacing w:after="0" w:line="240" w:lineRule="auto"/>
        <w:ind w:firstLine="0"/>
        <w:jc w:val="center"/>
      </w:pPr>
      <w:r>
        <w:rPr>
          <w:noProof/>
        </w:rPr>
        <w:drawing>
          <wp:inline distT="0" distB="0" distL="114300" distR="114300" wp14:anchorId="4FA8A837" wp14:editId="144A2165">
            <wp:extent cx="5543550" cy="2771775"/>
            <wp:effectExtent l="0" t="0" r="6350" b="9525"/>
            <wp:docPr id="243797261" name="Picture 243797261" descr="So sánh validation RMSE của tám cấu hình M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61" name="Picture 243797261" descr="So sánh validation RMSE của tám cấu hình MLP"/>
                    <pic:cNvPicPr>
                      <a:picLocks noChangeAspect="1"/>
                    </pic:cNvPicPr>
                  </pic:nvPicPr>
                  <pic:blipFill>
                    <a:blip r:embed="rId20"/>
                    <a:stretch>
                      <a:fillRect/>
                    </a:stretch>
                  </pic:blipFill>
                  <pic:spPr>
                    <a:xfrm>
                      <a:off x="0" y="0"/>
                      <a:ext cx="5544000" cy="2772000"/>
                    </a:xfrm>
                    <a:prstGeom prst="rect">
                      <a:avLst/>
                    </a:prstGeom>
                  </pic:spPr>
                </pic:pic>
              </a:graphicData>
            </a:graphic>
          </wp:inline>
        </w:drawing>
      </w:r>
    </w:p>
    <w:p w14:paraId="60BAA155" w14:textId="77777777" w:rsidR="00643F40" w:rsidRDefault="00000000">
      <w:pPr>
        <w:pStyle w:val="Caption1"/>
      </w:pPr>
      <w:r>
        <w:t xml:space="preserve">Hình </w:t>
      </w:r>
      <w:fldSimple w:instr=" SEQ Hình \* ARABIC ">
        <w:r>
          <w:t>10</w:t>
        </w:r>
      </w:fldSimple>
      <w:bookmarkStart w:id="55" w:name="_Toc23042"/>
      <w:r>
        <w:t>. So sánh validation RMSE của tám cấu hình MLP</w:t>
      </w:r>
      <w:bookmarkEnd w:id="55"/>
    </w:p>
    <w:p w14:paraId="72CC3150" w14:textId="77777777" w:rsidR="00643F40" w:rsidRDefault="00000000">
      <w:pPr>
        <w:pStyle w:val="ReportBody"/>
      </w:pPr>
      <w:r>
        <w:lastRenderedPageBreak/>
        <w:t>MLP 2 với learning rate 0.0003 và dropout 0.2 đạt 0.12940, thấp hơn mô hình 128–64 có learning rate 0.001 và không dropout (0.13280). Với cùng kiến trúc 256–128–64 và learning rate 0.001, dropout 0.1 đạt 0.12999, tốt hơn các mức 0.0, 0.2 và 0.3 đã thử. Kết quả cho thấy cần chọn mức điều chuẩn phù hợp thay vì tăng dropout theo một chiều.</w:t>
      </w:r>
    </w:p>
    <w:p w14:paraId="1E8CB86F" w14:textId="77777777" w:rsidR="00643F40" w:rsidRDefault="00000000">
      <w:pPr>
        <w:pStyle w:val="ReportBody"/>
      </w:pPr>
      <w:r>
        <w:t>MLP 3 có nhiều tầng hơn và BatchNorm đạt 0.13147; thêm độ sâu không tạo ra cấu hình tốt nhất trong thí nghiệm này. Learning rate 0.01 cũng không tốt hơn 0.0003. Các kết luận này chỉ áp dụng cho holdout và không gian cấu hình đã thử, chưa phải kết luận chung về BatchNorm hoặc mạng sâu trên toàn bộ dữ liệu dạng bảng.</w:t>
      </w:r>
    </w:p>
    <w:p w14:paraId="178C433B" w14:textId="77777777" w:rsidR="00643F40" w:rsidRDefault="00000000">
      <w:pPr>
        <w:pStyle w:val="Heading2"/>
      </w:pPr>
      <w:bookmarkStart w:id="56" w:name="_Toc13543"/>
      <w:r>
        <w:t>Ảnh hưởng của feature engineering</w:t>
      </w:r>
      <w:bookmarkEnd w:id="56"/>
    </w:p>
    <w:p w14:paraId="7AFBFE27" w14:textId="77777777" w:rsidR="00643F40" w:rsidRDefault="00000000">
      <w:pPr>
        <w:pStyle w:val="Caption1"/>
        <w:keepNext/>
      </w:pPr>
      <w:r>
        <w:t xml:space="preserve">Bảng </w:t>
      </w:r>
      <w:fldSimple w:instr=" SEQ Bảng \* ARABIC ">
        <w:r>
          <w:t>10</w:t>
        </w:r>
      </w:fldSimple>
      <w:bookmarkStart w:id="57" w:name="_Toc6815"/>
      <w:r>
        <w:t>. Kết quả ablation E0 đến E5</w:t>
      </w:r>
      <w:bookmarkEnd w:id="57"/>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665"/>
        <w:gridCol w:w="2041"/>
        <w:gridCol w:w="2041"/>
        <w:gridCol w:w="2041"/>
      </w:tblGrid>
      <w:tr w:rsidR="00643F40" w14:paraId="09B60DA6" w14:textId="77777777">
        <w:trPr>
          <w:cantSplit/>
          <w:tblHeader/>
          <w:jc w:val="center"/>
        </w:trPr>
        <w:tc>
          <w:tcPr>
            <w:tcW w:w="2665" w:type="dxa"/>
            <w:shd w:val="clear" w:color="auto" w:fill="E7E6E6"/>
            <w:vAlign w:val="center"/>
          </w:tcPr>
          <w:p w14:paraId="30522890" w14:textId="77777777" w:rsidR="00643F40" w:rsidRDefault="00000000">
            <w:pPr>
              <w:pStyle w:val="ReportNote"/>
              <w:spacing w:after="0" w:line="252" w:lineRule="auto"/>
              <w:jc w:val="left"/>
            </w:pPr>
            <w:r>
              <w:rPr>
                <w:b/>
              </w:rPr>
              <w:t>Bộ đặc trưng</w:t>
            </w:r>
          </w:p>
        </w:tc>
        <w:tc>
          <w:tcPr>
            <w:tcW w:w="2041" w:type="dxa"/>
            <w:shd w:val="clear" w:color="auto" w:fill="E7E6E6"/>
            <w:vAlign w:val="center"/>
          </w:tcPr>
          <w:p w14:paraId="5AEAE2AB" w14:textId="77777777" w:rsidR="00643F40" w:rsidRDefault="00000000">
            <w:pPr>
              <w:pStyle w:val="ReportNote"/>
              <w:spacing w:after="0" w:line="252" w:lineRule="auto"/>
              <w:jc w:val="center"/>
            </w:pPr>
            <w:r>
              <w:rPr>
                <w:b/>
              </w:rPr>
              <w:t>Ridge CV</w:t>
            </w:r>
          </w:p>
        </w:tc>
        <w:tc>
          <w:tcPr>
            <w:tcW w:w="2041" w:type="dxa"/>
            <w:shd w:val="clear" w:color="auto" w:fill="E7E6E6"/>
            <w:vAlign w:val="center"/>
          </w:tcPr>
          <w:p w14:paraId="0006A978" w14:textId="77777777" w:rsidR="00643F40" w:rsidRDefault="00000000">
            <w:pPr>
              <w:pStyle w:val="ReportNote"/>
              <w:spacing w:after="0" w:line="252" w:lineRule="auto"/>
              <w:jc w:val="center"/>
            </w:pPr>
            <w:r>
              <w:rPr>
                <w:b/>
              </w:rPr>
              <w:t>GB CV</w:t>
            </w:r>
          </w:p>
        </w:tc>
        <w:tc>
          <w:tcPr>
            <w:tcW w:w="2041" w:type="dxa"/>
            <w:shd w:val="clear" w:color="auto" w:fill="E7E6E6"/>
            <w:vAlign w:val="center"/>
          </w:tcPr>
          <w:p w14:paraId="1AA010ED" w14:textId="77777777" w:rsidR="00643F40" w:rsidRDefault="00000000">
            <w:pPr>
              <w:pStyle w:val="ReportNote"/>
              <w:spacing w:after="0" w:line="252" w:lineRule="auto"/>
              <w:jc w:val="center"/>
            </w:pPr>
            <w:r>
              <w:rPr>
                <w:b/>
              </w:rPr>
              <w:t>MLP holdout</w:t>
            </w:r>
          </w:p>
        </w:tc>
      </w:tr>
      <w:tr w:rsidR="00643F40" w14:paraId="4625D00B" w14:textId="77777777">
        <w:trPr>
          <w:cantSplit/>
          <w:jc w:val="center"/>
        </w:trPr>
        <w:tc>
          <w:tcPr>
            <w:tcW w:w="2665" w:type="dxa"/>
            <w:vAlign w:val="center"/>
          </w:tcPr>
          <w:p w14:paraId="28364742" w14:textId="77777777" w:rsidR="00643F40" w:rsidRDefault="00000000">
            <w:pPr>
              <w:pStyle w:val="ReportNote"/>
              <w:spacing w:after="0" w:line="252" w:lineRule="auto"/>
              <w:jc w:val="left"/>
            </w:pPr>
            <w:r>
              <w:t>E0</w:t>
            </w:r>
          </w:p>
        </w:tc>
        <w:tc>
          <w:tcPr>
            <w:tcW w:w="2041" w:type="dxa"/>
            <w:vAlign w:val="center"/>
          </w:tcPr>
          <w:p w14:paraId="455867DE" w14:textId="77777777" w:rsidR="00643F40" w:rsidRDefault="00000000">
            <w:pPr>
              <w:pStyle w:val="ReportNote"/>
              <w:spacing w:after="0" w:line="252" w:lineRule="auto"/>
              <w:jc w:val="center"/>
            </w:pPr>
            <w:r>
              <w:t>0.14655</w:t>
            </w:r>
          </w:p>
        </w:tc>
        <w:tc>
          <w:tcPr>
            <w:tcW w:w="2041" w:type="dxa"/>
            <w:vAlign w:val="center"/>
          </w:tcPr>
          <w:p w14:paraId="6B957C73" w14:textId="77777777" w:rsidR="00643F40" w:rsidRDefault="00000000">
            <w:pPr>
              <w:pStyle w:val="ReportNote"/>
              <w:spacing w:after="0" w:line="252" w:lineRule="auto"/>
              <w:jc w:val="center"/>
            </w:pPr>
            <w:r>
              <w:t>0.12915</w:t>
            </w:r>
          </w:p>
        </w:tc>
        <w:tc>
          <w:tcPr>
            <w:tcW w:w="2041" w:type="dxa"/>
            <w:vAlign w:val="center"/>
          </w:tcPr>
          <w:p w14:paraId="60D42895" w14:textId="77777777" w:rsidR="00643F40" w:rsidRDefault="00000000">
            <w:pPr>
              <w:pStyle w:val="ReportNote"/>
              <w:spacing w:after="0" w:line="252" w:lineRule="auto"/>
              <w:jc w:val="center"/>
            </w:pPr>
            <w:r>
              <w:t>0.12940</w:t>
            </w:r>
          </w:p>
        </w:tc>
      </w:tr>
      <w:tr w:rsidR="00643F40" w14:paraId="117A7F0B" w14:textId="77777777">
        <w:trPr>
          <w:cantSplit/>
          <w:jc w:val="center"/>
        </w:trPr>
        <w:tc>
          <w:tcPr>
            <w:tcW w:w="2665" w:type="dxa"/>
            <w:vAlign w:val="center"/>
          </w:tcPr>
          <w:p w14:paraId="33AB0FC3" w14:textId="77777777" w:rsidR="00643F40" w:rsidRDefault="00000000">
            <w:pPr>
              <w:pStyle w:val="ReportNote"/>
              <w:spacing w:after="0" w:line="252" w:lineRule="auto"/>
              <w:jc w:val="left"/>
            </w:pPr>
            <w:r>
              <w:t>E1</w:t>
            </w:r>
          </w:p>
        </w:tc>
        <w:tc>
          <w:tcPr>
            <w:tcW w:w="2041" w:type="dxa"/>
            <w:vAlign w:val="center"/>
          </w:tcPr>
          <w:p w14:paraId="4488768B" w14:textId="77777777" w:rsidR="00643F40" w:rsidRDefault="00000000">
            <w:pPr>
              <w:pStyle w:val="ReportNote"/>
              <w:spacing w:after="0" w:line="252" w:lineRule="auto"/>
              <w:jc w:val="center"/>
            </w:pPr>
            <w:r>
              <w:t>0.14670</w:t>
            </w:r>
          </w:p>
        </w:tc>
        <w:tc>
          <w:tcPr>
            <w:tcW w:w="2041" w:type="dxa"/>
            <w:vAlign w:val="center"/>
          </w:tcPr>
          <w:p w14:paraId="42389002" w14:textId="77777777" w:rsidR="00643F40" w:rsidRDefault="00000000">
            <w:pPr>
              <w:pStyle w:val="ReportNote"/>
              <w:spacing w:after="0" w:line="252" w:lineRule="auto"/>
              <w:jc w:val="center"/>
            </w:pPr>
            <w:r>
              <w:t>0.12792</w:t>
            </w:r>
          </w:p>
        </w:tc>
        <w:tc>
          <w:tcPr>
            <w:tcW w:w="2041" w:type="dxa"/>
            <w:vAlign w:val="center"/>
          </w:tcPr>
          <w:p w14:paraId="0EF96A95" w14:textId="77777777" w:rsidR="00643F40" w:rsidRDefault="00000000">
            <w:pPr>
              <w:pStyle w:val="ReportNote"/>
              <w:spacing w:after="0" w:line="252" w:lineRule="auto"/>
              <w:jc w:val="center"/>
            </w:pPr>
            <w:r>
              <w:t>0.12971</w:t>
            </w:r>
          </w:p>
        </w:tc>
      </w:tr>
      <w:tr w:rsidR="00643F40" w14:paraId="0AE53391" w14:textId="77777777">
        <w:trPr>
          <w:cantSplit/>
          <w:jc w:val="center"/>
        </w:trPr>
        <w:tc>
          <w:tcPr>
            <w:tcW w:w="2665" w:type="dxa"/>
            <w:vAlign w:val="center"/>
          </w:tcPr>
          <w:p w14:paraId="23688338" w14:textId="77777777" w:rsidR="00643F40" w:rsidRDefault="00000000">
            <w:pPr>
              <w:pStyle w:val="ReportNote"/>
              <w:spacing w:after="0" w:line="252" w:lineRule="auto"/>
              <w:jc w:val="left"/>
            </w:pPr>
            <w:r>
              <w:t>E2</w:t>
            </w:r>
          </w:p>
        </w:tc>
        <w:tc>
          <w:tcPr>
            <w:tcW w:w="2041" w:type="dxa"/>
            <w:vAlign w:val="center"/>
          </w:tcPr>
          <w:p w14:paraId="7B7EB3FC" w14:textId="77777777" w:rsidR="00643F40" w:rsidRDefault="00000000">
            <w:pPr>
              <w:pStyle w:val="ReportNote"/>
              <w:spacing w:after="0" w:line="252" w:lineRule="auto"/>
              <w:jc w:val="center"/>
            </w:pPr>
            <w:r>
              <w:t>0.14670</w:t>
            </w:r>
          </w:p>
        </w:tc>
        <w:tc>
          <w:tcPr>
            <w:tcW w:w="2041" w:type="dxa"/>
            <w:vAlign w:val="center"/>
          </w:tcPr>
          <w:p w14:paraId="46CBD70A" w14:textId="77777777" w:rsidR="00643F40" w:rsidRDefault="00000000">
            <w:pPr>
              <w:pStyle w:val="ReportNote"/>
              <w:spacing w:after="0" w:line="252" w:lineRule="auto"/>
              <w:jc w:val="center"/>
            </w:pPr>
            <w:r>
              <w:t>0.12822</w:t>
            </w:r>
          </w:p>
        </w:tc>
        <w:tc>
          <w:tcPr>
            <w:tcW w:w="2041" w:type="dxa"/>
            <w:vAlign w:val="center"/>
          </w:tcPr>
          <w:p w14:paraId="1505644A" w14:textId="77777777" w:rsidR="00643F40" w:rsidRDefault="00000000">
            <w:pPr>
              <w:pStyle w:val="ReportNote"/>
              <w:spacing w:after="0" w:line="252" w:lineRule="auto"/>
              <w:jc w:val="center"/>
            </w:pPr>
            <w:r>
              <w:t>0.12957</w:t>
            </w:r>
          </w:p>
        </w:tc>
      </w:tr>
      <w:tr w:rsidR="00643F40" w14:paraId="3D5896B3" w14:textId="77777777">
        <w:trPr>
          <w:cantSplit/>
          <w:jc w:val="center"/>
        </w:trPr>
        <w:tc>
          <w:tcPr>
            <w:tcW w:w="2665" w:type="dxa"/>
            <w:vAlign w:val="center"/>
          </w:tcPr>
          <w:p w14:paraId="15F7FC7F" w14:textId="77777777" w:rsidR="00643F40" w:rsidRDefault="00000000">
            <w:pPr>
              <w:pStyle w:val="ReportNote"/>
              <w:spacing w:after="0" w:line="252" w:lineRule="auto"/>
              <w:jc w:val="left"/>
            </w:pPr>
            <w:r>
              <w:t>E3</w:t>
            </w:r>
          </w:p>
        </w:tc>
        <w:tc>
          <w:tcPr>
            <w:tcW w:w="2041" w:type="dxa"/>
            <w:vAlign w:val="center"/>
          </w:tcPr>
          <w:p w14:paraId="659E5E2A" w14:textId="77777777" w:rsidR="00643F40" w:rsidRDefault="00000000">
            <w:pPr>
              <w:pStyle w:val="ReportNote"/>
              <w:spacing w:after="0" w:line="252" w:lineRule="auto"/>
              <w:jc w:val="center"/>
            </w:pPr>
            <w:r>
              <w:t>0.14662</w:t>
            </w:r>
          </w:p>
        </w:tc>
        <w:tc>
          <w:tcPr>
            <w:tcW w:w="2041" w:type="dxa"/>
            <w:vAlign w:val="center"/>
          </w:tcPr>
          <w:p w14:paraId="078F5CC9" w14:textId="77777777" w:rsidR="00643F40" w:rsidRDefault="00000000">
            <w:pPr>
              <w:pStyle w:val="ReportNote"/>
              <w:spacing w:after="0" w:line="252" w:lineRule="auto"/>
              <w:jc w:val="center"/>
            </w:pPr>
            <w:r>
              <w:t>0.12939</w:t>
            </w:r>
          </w:p>
        </w:tc>
        <w:tc>
          <w:tcPr>
            <w:tcW w:w="2041" w:type="dxa"/>
            <w:vAlign w:val="center"/>
          </w:tcPr>
          <w:p w14:paraId="21E7313C" w14:textId="77777777" w:rsidR="00643F40" w:rsidRDefault="00000000">
            <w:pPr>
              <w:pStyle w:val="ReportNote"/>
              <w:spacing w:after="0" w:line="252" w:lineRule="auto"/>
              <w:jc w:val="center"/>
            </w:pPr>
            <w:r>
              <w:t>0.13170</w:t>
            </w:r>
          </w:p>
        </w:tc>
      </w:tr>
      <w:tr w:rsidR="00643F40" w14:paraId="70D1774E" w14:textId="77777777">
        <w:trPr>
          <w:cantSplit/>
          <w:jc w:val="center"/>
        </w:trPr>
        <w:tc>
          <w:tcPr>
            <w:tcW w:w="2665" w:type="dxa"/>
            <w:vAlign w:val="center"/>
          </w:tcPr>
          <w:p w14:paraId="0A9A2AF2" w14:textId="77777777" w:rsidR="00643F40" w:rsidRDefault="00000000">
            <w:pPr>
              <w:pStyle w:val="ReportNote"/>
              <w:spacing w:after="0" w:line="252" w:lineRule="auto"/>
              <w:jc w:val="left"/>
            </w:pPr>
            <w:r>
              <w:t>E4</w:t>
            </w:r>
          </w:p>
        </w:tc>
        <w:tc>
          <w:tcPr>
            <w:tcW w:w="2041" w:type="dxa"/>
            <w:vAlign w:val="center"/>
          </w:tcPr>
          <w:p w14:paraId="576E3831" w14:textId="77777777" w:rsidR="00643F40" w:rsidRDefault="00000000">
            <w:pPr>
              <w:pStyle w:val="ReportNote"/>
              <w:spacing w:after="0" w:line="252" w:lineRule="auto"/>
              <w:jc w:val="center"/>
            </w:pPr>
            <w:r>
              <w:t>0.14528</w:t>
            </w:r>
          </w:p>
        </w:tc>
        <w:tc>
          <w:tcPr>
            <w:tcW w:w="2041" w:type="dxa"/>
            <w:vAlign w:val="center"/>
          </w:tcPr>
          <w:p w14:paraId="3A6E8512" w14:textId="77777777" w:rsidR="00643F40" w:rsidRDefault="00000000">
            <w:pPr>
              <w:pStyle w:val="ReportNote"/>
              <w:spacing w:after="0" w:line="252" w:lineRule="auto"/>
              <w:jc w:val="center"/>
            </w:pPr>
            <w:r>
              <w:t>0.12964</w:t>
            </w:r>
          </w:p>
        </w:tc>
        <w:tc>
          <w:tcPr>
            <w:tcW w:w="2041" w:type="dxa"/>
            <w:vAlign w:val="center"/>
          </w:tcPr>
          <w:p w14:paraId="3CF3D224" w14:textId="77777777" w:rsidR="00643F40" w:rsidRDefault="00000000">
            <w:pPr>
              <w:pStyle w:val="ReportNote"/>
              <w:spacing w:after="0" w:line="252" w:lineRule="auto"/>
              <w:jc w:val="center"/>
            </w:pPr>
            <w:r>
              <w:t>0.13105</w:t>
            </w:r>
          </w:p>
        </w:tc>
      </w:tr>
      <w:tr w:rsidR="00643F40" w14:paraId="780B2FC0" w14:textId="77777777">
        <w:trPr>
          <w:cantSplit/>
          <w:jc w:val="center"/>
        </w:trPr>
        <w:tc>
          <w:tcPr>
            <w:tcW w:w="2665" w:type="dxa"/>
            <w:vAlign w:val="center"/>
          </w:tcPr>
          <w:p w14:paraId="2EDAEF70" w14:textId="77777777" w:rsidR="00643F40" w:rsidRDefault="00000000">
            <w:pPr>
              <w:pStyle w:val="ReportNote"/>
              <w:spacing w:after="0" w:line="252" w:lineRule="auto"/>
              <w:jc w:val="left"/>
            </w:pPr>
            <w:r>
              <w:t>E5</w:t>
            </w:r>
          </w:p>
        </w:tc>
        <w:tc>
          <w:tcPr>
            <w:tcW w:w="2041" w:type="dxa"/>
            <w:vAlign w:val="center"/>
          </w:tcPr>
          <w:p w14:paraId="20205828" w14:textId="77777777" w:rsidR="00643F40" w:rsidRDefault="00000000">
            <w:pPr>
              <w:pStyle w:val="ReportNote"/>
              <w:spacing w:after="0" w:line="252" w:lineRule="auto"/>
              <w:jc w:val="center"/>
            </w:pPr>
            <w:r>
              <w:t>0.14549</w:t>
            </w:r>
          </w:p>
        </w:tc>
        <w:tc>
          <w:tcPr>
            <w:tcW w:w="2041" w:type="dxa"/>
            <w:vAlign w:val="center"/>
          </w:tcPr>
          <w:p w14:paraId="13E2C06A" w14:textId="77777777" w:rsidR="00643F40" w:rsidRDefault="00000000">
            <w:pPr>
              <w:pStyle w:val="ReportNote"/>
              <w:spacing w:after="0" w:line="252" w:lineRule="auto"/>
              <w:jc w:val="center"/>
            </w:pPr>
            <w:r>
              <w:t>0.12645</w:t>
            </w:r>
          </w:p>
        </w:tc>
        <w:tc>
          <w:tcPr>
            <w:tcW w:w="2041" w:type="dxa"/>
            <w:vAlign w:val="center"/>
          </w:tcPr>
          <w:p w14:paraId="7CFC59BA" w14:textId="77777777" w:rsidR="00643F40" w:rsidRDefault="00000000">
            <w:pPr>
              <w:pStyle w:val="ReportNote"/>
              <w:spacing w:after="0" w:line="252" w:lineRule="auto"/>
              <w:jc w:val="center"/>
            </w:pPr>
            <w:r>
              <w:t>0.13189</w:t>
            </w:r>
          </w:p>
        </w:tc>
      </w:tr>
    </w:tbl>
    <w:p w14:paraId="6033CA44" w14:textId="77777777" w:rsidR="00643F40" w:rsidRDefault="00643F40">
      <w:pPr>
        <w:pStyle w:val="ReportNote"/>
        <w:spacing w:after="0"/>
      </w:pPr>
    </w:p>
    <w:p w14:paraId="3DE373BC" w14:textId="77777777" w:rsidR="00643F40" w:rsidRDefault="00000000">
      <w:pPr>
        <w:pStyle w:val="ReportBody"/>
        <w:keepNext/>
        <w:spacing w:after="0" w:line="240" w:lineRule="auto"/>
        <w:ind w:firstLine="0"/>
        <w:jc w:val="center"/>
      </w:pPr>
      <w:r>
        <w:rPr>
          <w:noProof/>
        </w:rPr>
        <w:drawing>
          <wp:inline distT="0" distB="0" distL="114300" distR="114300" wp14:anchorId="7AEFEA3E" wp14:editId="60FA4275">
            <wp:extent cx="5543550" cy="2882265"/>
            <wp:effectExtent l="0" t="0" r="6350" b="635"/>
            <wp:docPr id="243797262" name="Picture 243797262" descr="Sai số của ba họ mô hình theo bộ đặc trưng E0 đến 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62" name="Picture 243797262" descr="Sai số của ba họ mô hình theo bộ đặc trưng E0 đến E5"/>
                    <pic:cNvPicPr>
                      <a:picLocks noChangeAspect="1"/>
                    </pic:cNvPicPr>
                  </pic:nvPicPr>
                  <pic:blipFill>
                    <a:blip r:embed="rId21"/>
                    <a:stretch>
                      <a:fillRect/>
                    </a:stretch>
                  </pic:blipFill>
                  <pic:spPr>
                    <a:xfrm>
                      <a:off x="0" y="0"/>
                      <a:ext cx="5544000" cy="2882880"/>
                    </a:xfrm>
                    <a:prstGeom prst="rect">
                      <a:avLst/>
                    </a:prstGeom>
                  </pic:spPr>
                </pic:pic>
              </a:graphicData>
            </a:graphic>
          </wp:inline>
        </w:drawing>
      </w:r>
    </w:p>
    <w:p w14:paraId="59DBD5C0" w14:textId="77777777" w:rsidR="00643F40" w:rsidRDefault="00000000">
      <w:pPr>
        <w:pStyle w:val="Caption1"/>
      </w:pPr>
      <w:r>
        <w:t xml:space="preserve">Hình </w:t>
      </w:r>
      <w:fldSimple w:instr=" SEQ Hình \* ARABIC ">
        <w:r>
          <w:t>11</w:t>
        </w:r>
      </w:fldSimple>
      <w:bookmarkStart w:id="58" w:name="_Toc31984"/>
      <w:r>
        <w:t>. Sai số của ba họ mô hình theo bộ đặc trưng E0 đến E5</w:t>
      </w:r>
      <w:bookmarkEnd w:id="58"/>
    </w:p>
    <w:p w14:paraId="61A41A83" w14:textId="77777777" w:rsidR="00643F40" w:rsidRDefault="00000000">
      <w:pPr>
        <w:pStyle w:val="ReportBody"/>
      </w:pPr>
      <w:r>
        <w:lastRenderedPageBreak/>
        <w:t>Gradient Boosting giảm RMSE từ 0.12915 ở E0 xuống 0.12645 ở E5, tức giảm 0.00270, khoảng 2.09% so với E0. E1 cũng cải thiện xuống 0.12792; E3 và E4 riêng lẻ không giảm sai số. Kết quả E5 cho thấy hiệu quả của tổ hợp đặc trưng không thể suy ra chỉ bằng cách cộng mức cải thiện của từng biến riêng lẻ.</w:t>
      </w:r>
    </w:p>
    <w:p w14:paraId="6F9A05C7" w14:textId="77777777" w:rsidR="00643F40" w:rsidRDefault="00000000">
      <w:pPr>
        <w:pStyle w:val="ReportBody"/>
      </w:pPr>
      <w:r>
        <w:t>Ridge tốt nhất trong các tổ hợp đạt 0.14528 ở E4; E5 đạt 0.14549, vẫn giảm 0.00106 so với Ridge tuning E0. MLP tăng validation RMSE từ 0.12940 ở E0 lên 0.13189 ở E5. Vì vậy nhóm giữ E0 khi lựa chọn MLP tốt nhất, đồng thời sử dụng E5 cho Gradient Boosting nộp Kaggle.</w:t>
      </w:r>
    </w:p>
    <w:p w14:paraId="02DC9C9B" w14:textId="77777777" w:rsidR="00643F40" w:rsidRDefault="00000000">
      <w:pPr>
        <w:pStyle w:val="ReportBody"/>
      </w:pPr>
      <w:r>
        <w:t>Trong bảng tổng hợp của project, dòng Ridge Original là baseline alpha 10 (0.14678), còn đối chứng Ridge E0 trong ablation dùng alpha 30 (0.14655). Báo cáo tính hiệu quả ablation so với E0 có cùng cấu hình để tránh quy cả thay đổi hyperparameter thành hiệu quả của đặc trưng mới.</w:t>
      </w:r>
    </w:p>
    <w:p w14:paraId="64709CC8" w14:textId="77777777" w:rsidR="00643F40" w:rsidRDefault="00000000">
      <w:pPr>
        <w:pStyle w:val="ReportBody"/>
        <w:keepNext/>
        <w:spacing w:after="0" w:line="240" w:lineRule="auto"/>
        <w:ind w:firstLine="0"/>
        <w:jc w:val="center"/>
      </w:pPr>
      <w:r>
        <w:rPr>
          <w:noProof/>
        </w:rPr>
        <w:drawing>
          <wp:inline distT="0" distB="0" distL="114300" distR="114300" wp14:anchorId="7BD47F1B" wp14:editId="221D31A3">
            <wp:extent cx="5140325" cy="3059430"/>
            <wp:effectExtent l="0" t="0" r="3175" b="1270"/>
            <wp:docPr id="243797263" name="Picture 243797263" descr="Đối chiếu kết quả trước và sau khi thêm toàn bộ đặc trưng 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63" name="Picture 243797263" descr="Đối chiếu kết quả trước và sau khi thêm toàn bộ đặc trưng E5"/>
                    <pic:cNvPicPr>
                      <a:picLocks noChangeAspect="1"/>
                    </pic:cNvPicPr>
                  </pic:nvPicPr>
                  <pic:blipFill>
                    <a:blip r:embed="rId22"/>
                    <a:stretch>
                      <a:fillRect/>
                    </a:stretch>
                  </pic:blipFill>
                  <pic:spPr>
                    <a:xfrm>
                      <a:off x="0" y="0"/>
                      <a:ext cx="5140800" cy="3060000"/>
                    </a:xfrm>
                    <a:prstGeom prst="rect">
                      <a:avLst/>
                    </a:prstGeom>
                  </pic:spPr>
                </pic:pic>
              </a:graphicData>
            </a:graphic>
          </wp:inline>
        </w:drawing>
      </w:r>
    </w:p>
    <w:p w14:paraId="4F3B8085" w14:textId="77777777" w:rsidR="00643F40" w:rsidRDefault="00000000">
      <w:pPr>
        <w:pStyle w:val="Caption1"/>
      </w:pPr>
      <w:r>
        <w:t xml:space="preserve">Hình </w:t>
      </w:r>
      <w:fldSimple w:instr=" SEQ Hình \* ARABIC ">
        <w:r>
          <w:t>12</w:t>
        </w:r>
      </w:fldSimple>
      <w:bookmarkStart w:id="59" w:name="_Toc13656"/>
      <w:r>
        <w:t>. Đối chiếu kết quả trước và sau khi thêm toàn bộ đặc trưng E5</w:t>
      </w:r>
      <w:bookmarkEnd w:id="59"/>
    </w:p>
    <w:p w14:paraId="38BE5352" w14:textId="77777777" w:rsidR="00643F40" w:rsidRDefault="00000000">
      <w:pPr>
        <w:pStyle w:val="Heading2"/>
        <w:pageBreakBefore/>
      </w:pPr>
      <w:bookmarkStart w:id="60" w:name="_Toc25780"/>
      <w:r>
        <w:lastRenderedPageBreak/>
        <w:t>Kết quả nộp Kaggle</w:t>
      </w:r>
      <w:bookmarkEnd w:id="60"/>
    </w:p>
    <w:p w14:paraId="788F44EE" w14:textId="77777777" w:rsidR="00643F40" w:rsidRDefault="00000000">
      <w:pPr>
        <w:pStyle w:val="Caption1"/>
        <w:keepNext/>
      </w:pPr>
      <w:r>
        <w:t xml:space="preserve">Bảng </w:t>
      </w:r>
      <w:fldSimple w:instr=" SEQ Bảng \* ARABIC ">
        <w:r>
          <w:t>11</w:t>
        </w:r>
      </w:fldSimple>
      <w:bookmarkStart w:id="61" w:name="_Toc15583"/>
      <w:r>
        <w:t>. Mô hình được chọn và kết quả Kaggle</w:t>
      </w:r>
      <w:bookmarkEnd w:id="61"/>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2948"/>
        <w:gridCol w:w="5840"/>
      </w:tblGrid>
      <w:tr w:rsidR="00643F40" w14:paraId="37586914" w14:textId="77777777">
        <w:trPr>
          <w:cantSplit/>
          <w:tblHeader/>
          <w:jc w:val="center"/>
        </w:trPr>
        <w:tc>
          <w:tcPr>
            <w:tcW w:w="2948" w:type="dxa"/>
            <w:shd w:val="clear" w:color="auto" w:fill="E7E6E6"/>
            <w:vAlign w:val="center"/>
          </w:tcPr>
          <w:p w14:paraId="2B545DFE" w14:textId="77777777" w:rsidR="00643F40" w:rsidRDefault="00000000">
            <w:pPr>
              <w:pStyle w:val="ReportNote"/>
              <w:spacing w:after="0" w:line="252" w:lineRule="auto"/>
              <w:jc w:val="left"/>
            </w:pPr>
            <w:r>
              <w:rPr>
                <w:b/>
              </w:rPr>
              <w:t>Thông tin</w:t>
            </w:r>
          </w:p>
        </w:tc>
        <w:tc>
          <w:tcPr>
            <w:tcW w:w="5839" w:type="dxa"/>
            <w:shd w:val="clear" w:color="auto" w:fill="E7E6E6"/>
            <w:vAlign w:val="center"/>
          </w:tcPr>
          <w:p w14:paraId="5EA692BE" w14:textId="77777777" w:rsidR="00643F40" w:rsidRDefault="00000000">
            <w:pPr>
              <w:pStyle w:val="ReportNote"/>
              <w:spacing w:after="0" w:line="252" w:lineRule="auto"/>
              <w:jc w:val="center"/>
            </w:pPr>
            <w:r>
              <w:rPr>
                <w:b/>
              </w:rPr>
              <w:t>Kết quả</w:t>
            </w:r>
          </w:p>
        </w:tc>
      </w:tr>
      <w:tr w:rsidR="00643F40" w14:paraId="7331C4F7" w14:textId="77777777">
        <w:trPr>
          <w:cantSplit/>
          <w:jc w:val="center"/>
        </w:trPr>
        <w:tc>
          <w:tcPr>
            <w:tcW w:w="2948" w:type="dxa"/>
            <w:vAlign w:val="center"/>
          </w:tcPr>
          <w:p w14:paraId="55C3E6E0" w14:textId="77777777" w:rsidR="00643F40" w:rsidRDefault="00000000">
            <w:pPr>
              <w:pStyle w:val="ReportNote"/>
              <w:spacing w:after="0" w:line="252" w:lineRule="auto"/>
              <w:jc w:val="left"/>
            </w:pPr>
            <w:r>
              <w:t>Mô hình</w:t>
            </w:r>
          </w:p>
        </w:tc>
        <w:tc>
          <w:tcPr>
            <w:tcW w:w="5839" w:type="dxa"/>
            <w:vAlign w:val="center"/>
          </w:tcPr>
          <w:p w14:paraId="577D0B92" w14:textId="77777777" w:rsidR="00643F40" w:rsidRDefault="00000000">
            <w:pPr>
              <w:pStyle w:val="ReportNote"/>
              <w:spacing w:after="0" w:line="252" w:lineRule="auto"/>
              <w:jc w:val="left"/>
            </w:pPr>
            <w:r>
              <w:t>GradientBoostingRegressor đã tuning</w:t>
            </w:r>
          </w:p>
        </w:tc>
      </w:tr>
      <w:tr w:rsidR="00643F40" w14:paraId="17F4C2C0" w14:textId="77777777">
        <w:trPr>
          <w:cantSplit/>
          <w:jc w:val="center"/>
        </w:trPr>
        <w:tc>
          <w:tcPr>
            <w:tcW w:w="2948" w:type="dxa"/>
            <w:vAlign w:val="center"/>
          </w:tcPr>
          <w:p w14:paraId="575E2B45" w14:textId="77777777" w:rsidR="00643F40" w:rsidRDefault="00000000">
            <w:pPr>
              <w:pStyle w:val="ReportNote"/>
              <w:spacing w:after="0" w:line="252" w:lineRule="auto"/>
              <w:jc w:val="left"/>
            </w:pPr>
            <w:r>
              <w:t>Bộ đặc trưng</w:t>
            </w:r>
          </w:p>
        </w:tc>
        <w:tc>
          <w:tcPr>
            <w:tcW w:w="5839" w:type="dxa"/>
            <w:vAlign w:val="center"/>
          </w:tcPr>
          <w:p w14:paraId="52AED380" w14:textId="77777777" w:rsidR="00643F40" w:rsidRDefault="00000000">
            <w:pPr>
              <w:pStyle w:val="ReportNote"/>
              <w:spacing w:after="0" w:line="252" w:lineRule="auto"/>
              <w:jc w:val="left"/>
            </w:pPr>
            <w:r>
              <w:t>E5, gồm 79 cột gốc và 11 cột tạo thêm</w:t>
            </w:r>
          </w:p>
        </w:tc>
      </w:tr>
      <w:tr w:rsidR="00643F40" w14:paraId="65DAC4D0" w14:textId="77777777">
        <w:trPr>
          <w:cantSplit/>
          <w:jc w:val="center"/>
        </w:trPr>
        <w:tc>
          <w:tcPr>
            <w:tcW w:w="2948" w:type="dxa"/>
            <w:vAlign w:val="center"/>
          </w:tcPr>
          <w:p w14:paraId="23DFECC9" w14:textId="77777777" w:rsidR="00643F40" w:rsidRDefault="00000000">
            <w:pPr>
              <w:pStyle w:val="ReportNote"/>
              <w:spacing w:after="0" w:line="252" w:lineRule="auto"/>
              <w:jc w:val="left"/>
            </w:pPr>
            <w:r>
              <w:t>Siêu tham số</w:t>
            </w:r>
          </w:p>
        </w:tc>
        <w:tc>
          <w:tcPr>
            <w:tcW w:w="5839" w:type="dxa"/>
            <w:vAlign w:val="center"/>
          </w:tcPr>
          <w:p w14:paraId="608B94DD" w14:textId="77777777" w:rsidR="00643F40" w:rsidRDefault="00000000">
            <w:pPr>
              <w:pStyle w:val="ReportNote"/>
              <w:spacing w:after="0" w:line="252" w:lineRule="auto"/>
              <w:jc w:val="left"/>
            </w:pPr>
            <w:r>
              <w:t>learning_rate 0.05; 300 cây; max_depth 3; subsample 0.8</w:t>
            </w:r>
          </w:p>
        </w:tc>
      </w:tr>
      <w:tr w:rsidR="00643F40" w14:paraId="43603FBF" w14:textId="77777777">
        <w:trPr>
          <w:cantSplit/>
          <w:jc w:val="center"/>
        </w:trPr>
        <w:tc>
          <w:tcPr>
            <w:tcW w:w="2948" w:type="dxa"/>
            <w:vAlign w:val="center"/>
          </w:tcPr>
          <w:p w14:paraId="14BD5A4C" w14:textId="77777777" w:rsidR="00643F40" w:rsidRDefault="00000000">
            <w:pPr>
              <w:pStyle w:val="ReportNote"/>
              <w:spacing w:after="0" w:line="252" w:lineRule="auto"/>
              <w:jc w:val="left"/>
            </w:pPr>
            <w:r>
              <w:t>CV RMSE / std</w:t>
            </w:r>
          </w:p>
        </w:tc>
        <w:tc>
          <w:tcPr>
            <w:tcW w:w="5839" w:type="dxa"/>
            <w:vAlign w:val="center"/>
          </w:tcPr>
          <w:p w14:paraId="3F3DDD51" w14:textId="77777777" w:rsidR="00643F40" w:rsidRDefault="00000000">
            <w:pPr>
              <w:pStyle w:val="ReportNote"/>
              <w:spacing w:after="0" w:line="252" w:lineRule="auto"/>
              <w:jc w:val="center"/>
            </w:pPr>
            <w:r>
              <w:t>0.12645 / 0.01814</w:t>
            </w:r>
          </w:p>
        </w:tc>
      </w:tr>
      <w:tr w:rsidR="00643F40" w14:paraId="59107949" w14:textId="77777777">
        <w:trPr>
          <w:cantSplit/>
          <w:jc w:val="center"/>
        </w:trPr>
        <w:tc>
          <w:tcPr>
            <w:tcW w:w="2948" w:type="dxa"/>
            <w:vAlign w:val="center"/>
          </w:tcPr>
          <w:p w14:paraId="5E7A5BA0" w14:textId="77777777" w:rsidR="00643F40" w:rsidRDefault="00000000">
            <w:pPr>
              <w:pStyle w:val="ReportNote"/>
              <w:spacing w:after="0" w:line="252" w:lineRule="auto"/>
              <w:jc w:val="left"/>
            </w:pPr>
            <w:r>
              <w:t>File nộp</w:t>
            </w:r>
          </w:p>
        </w:tc>
        <w:tc>
          <w:tcPr>
            <w:tcW w:w="5839" w:type="dxa"/>
            <w:vAlign w:val="center"/>
          </w:tcPr>
          <w:p w14:paraId="1719EFC8" w14:textId="77777777" w:rsidR="00643F40" w:rsidRDefault="00000000">
            <w:pPr>
              <w:pStyle w:val="ReportNote"/>
              <w:spacing w:after="0" w:line="252" w:lineRule="auto"/>
              <w:jc w:val="left"/>
            </w:pPr>
            <w:r>
              <w:t>outputs/submissions/submission_best.csv</w:t>
            </w:r>
          </w:p>
        </w:tc>
      </w:tr>
      <w:tr w:rsidR="00643F40" w14:paraId="5697D773" w14:textId="77777777">
        <w:trPr>
          <w:cantSplit/>
          <w:jc w:val="center"/>
        </w:trPr>
        <w:tc>
          <w:tcPr>
            <w:tcW w:w="2948" w:type="dxa"/>
            <w:vAlign w:val="center"/>
          </w:tcPr>
          <w:p w14:paraId="6809D71C" w14:textId="77777777" w:rsidR="00643F40" w:rsidRDefault="00000000">
            <w:pPr>
              <w:pStyle w:val="ReportNote"/>
              <w:spacing w:after="0" w:line="252" w:lineRule="auto"/>
              <w:jc w:val="left"/>
            </w:pPr>
            <w:r>
              <w:t>Điểm Kaggle thực tế</w:t>
            </w:r>
          </w:p>
        </w:tc>
        <w:tc>
          <w:tcPr>
            <w:tcW w:w="5839" w:type="dxa"/>
            <w:vAlign w:val="center"/>
          </w:tcPr>
          <w:p w14:paraId="5C8E3519" w14:textId="77777777" w:rsidR="00643F40" w:rsidRDefault="00000000">
            <w:pPr>
              <w:pStyle w:val="ReportNote"/>
              <w:spacing w:after="0" w:line="252" w:lineRule="auto"/>
              <w:jc w:val="center"/>
            </w:pPr>
            <w:r>
              <w:t>0.13320</w:t>
            </w:r>
          </w:p>
        </w:tc>
      </w:tr>
      <w:tr w:rsidR="00643F40" w14:paraId="6A128684" w14:textId="77777777">
        <w:trPr>
          <w:cantSplit/>
          <w:jc w:val="center"/>
        </w:trPr>
        <w:tc>
          <w:tcPr>
            <w:tcW w:w="2948" w:type="dxa"/>
            <w:vAlign w:val="center"/>
          </w:tcPr>
          <w:p w14:paraId="1A3128AD" w14:textId="77777777" w:rsidR="00643F40" w:rsidRDefault="00000000">
            <w:pPr>
              <w:pStyle w:val="ReportNote"/>
              <w:spacing w:after="0" w:line="252" w:lineRule="auto"/>
              <w:jc w:val="left"/>
            </w:pPr>
            <w:r>
              <w:t>Trạng thái trên Kaggle</w:t>
            </w:r>
          </w:p>
        </w:tc>
        <w:tc>
          <w:tcPr>
            <w:tcW w:w="5839" w:type="dxa"/>
            <w:vAlign w:val="center"/>
          </w:tcPr>
          <w:p w14:paraId="6AF23CC7" w14:textId="77777777" w:rsidR="00643F40" w:rsidRDefault="00000000">
            <w:pPr>
              <w:pStyle w:val="ReportNote"/>
              <w:spacing w:after="0" w:line="252" w:lineRule="auto"/>
              <w:jc w:val="center"/>
            </w:pPr>
            <w:r>
              <w:t>Complete</w:t>
            </w:r>
          </w:p>
        </w:tc>
      </w:tr>
    </w:tbl>
    <w:p w14:paraId="63BF6944" w14:textId="77777777" w:rsidR="00643F40" w:rsidRDefault="00643F40">
      <w:pPr>
        <w:pStyle w:val="ReportNote"/>
        <w:spacing w:after="0"/>
      </w:pPr>
    </w:p>
    <w:p w14:paraId="41364473" w14:textId="77777777" w:rsidR="00643F40" w:rsidRDefault="00000000">
      <w:pPr>
        <w:pStyle w:val="ReportBody"/>
      </w:pPr>
      <w:r>
        <w:t>Sau khi chọn E5 bằng CV, nhóm fit mô hình trên toàn bộ train, dự đoán test rồi đảo log1p bằng expm1. submission_best.csv gồm 1.459 dòng với hai cột Id và SalePrice; Id được giữ theo tập test và mọi giá dự đoán đều dương, hữu hạn. Ảnh chụp kết quả xác nhận Kaggle đã chấm file này với điểm 0.13320.</w:t>
      </w:r>
    </w:p>
    <w:p w14:paraId="59ECB516" w14:textId="77777777" w:rsidR="00643F40" w:rsidRDefault="00000000">
      <w:pPr>
        <w:pStyle w:val="ReportBody"/>
        <w:keepNext/>
        <w:spacing w:after="0" w:line="240" w:lineRule="auto"/>
        <w:ind w:firstLine="0"/>
        <w:jc w:val="center"/>
      </w:pPr>
      <w:r>
        <w:rPr>
          <w:noProof/>
        </w:rPr>
        <w:drawing>
          <wp:inline distT="0" distB="0" distL="114300" distR="114300" wp14:anchorId="5505F362" wp14:editId="6056E724">
            <wp:extent cx="5543550" cy="2671445"/>
            <wp:effectExtent l="0" t="0" r="6350" b="8255"/>
            <wp:docPr id="243797264" name="Picture 243797264" descr="Minh chứng submission_best.csv hoàn tất và đạt điểm Kaggle 0.1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264" name="Picture 243797264" descr="Minh chứng submission_best.csv hoàn tất và đạt điểm Kaggle 0.13320"/>
                    <pic:cNvPicPr>
                      <a:picLocks noChangeAspect="1"/>
                    </pic:cNvPicPr>
                  </pic:nvPicPr>
                  <pic:blipFill>
                    <a:blip r:embed="rId23"/>
                    <a:stretch>
                      <a:fillRect/>
                    </a:stretch>
                  </pic:blipFill>
                  <pic:spPr>
                    <a:xfrm>
                      <a:off x="0" y="0"/>
                      <a:ext cx="5544000" cy="2671554"/>
                    </a:xfrm>
                    <a:prstGeom prst="rect">
                      <a:avLst/>
                    </a:prstGeom>
                  </pic:spPr>
                </pic:pic>
              </a:graphicData>
            </a:graphic>
          </wp:inline>
        </w:drawing>
      </w:r>
    </w:p>
    <w:p w14:paraId="68EBE781" w14:textId="77777777" w:rsidR="00643F40" w:rsidRDefault="00000000">
      <w:pPr>
        <w:pStyle w:val="Caption1"/>
      </w:pPr>
      <w:r>
        <w:t xml:space="preserve">Hình </w:t>
      </w:r>
      <w:fldSimple w:instr=" SEQ Hình \* ARABIC ">
        <w:r>
          <w:t>13</w:t>
        </w:r>
      </w:fldSimple>
      <w:bookmarkStart w:id="62" w:name="_Toc9674"/>
      <w:r>
        <w:t>. Minh chứng submission_best.csv hoàn tất và đạt điểm Kaggle 0.13320</w:t>
      </w:r>
      <w:bookmarkEnd w:id="62"/>
    </w:p>
    <w:p w14:paraId="3D1D29E3" w14:textId="77777777" w:rsidR="00643F40" w:rsidRDefault="00000000">
      <w:pPr>
        <w:pStyle w:val="ReportBody"/>
      </w:pPr>
      <w:r>
        <w:t>Điểm Kaggle cao hơn CV RMSE E5 là 0.00675. Chênh lệch này có thể liên quan đến tập đánh giá khác nhau và việc dùng CV để chọn cấu hình; báo cáo không quy nó cho một nguyên nhân duy nhất. Điểm 0.13320 là sai số trên thang log, không phải độ chính xác 13,32% hay sai số tiền tệ 0,13320 USD. Điểm nhỏ hơn là tốt hơn, nhưng chưa có dữ liệu thứ hạng để kết luận vị trí của nhóm trên leaderboard. Ridge, Random Forest và MLP chưa có điểm Kaggle được ghi nhận.</w:t>
      </w:r>
    </w:p>
    <w:p w14:paraId="22DCC421" w14:textId="77777777" w:rsidR="00643F40" w:rsidRDefault="00000000">
      <w:pPr>
        <w:pStyle w:val="Heading1"/>
      </w:pPr>
      <w:bookmarkStart w:id="63" w:name="_Toc25068"/>
      <w:r>
        <w:lastRenderedPageBreak/>
        <w:t>Kết luận</w:t>
      </w:r>
      <w:bookmarkEnd w:id="63"/>
    </w:p>
    <w:p w14:paraId="0A5CF797" w14:textId="77777777" w:rsidR="00643F40" w:rsidRDefault="00000000">
      <w:pPr>
        <w:pStyle w:val="Heading2"/>
      </w:pPr>
      <w:bookmarkStart w:id="64" w:name="_Toc16796"/>
      <w:r>
        <w:t>Kết quả đạt được</w:t>
      </w:r>
      <w:bookmarkEnd w:id="64"/>
    </w:p>
    <w:p w14:paraId="2B9307EA" w14:textId="77777777" w:rsidR="00643F40" w:rsidRDefault="00000000">
      <w:pPr>
        <w:pStyle w:val="ReportBody"/>
      </w:pPr>
      <w:r>
        <w:t>Nhóm hoàn thành quy trình dự đoán giá nhà gồm EDA, pipeline xử lý dữ liệu, 10 baseline scikit-learn, tuning ba mô hình, tám cấu hình MLP và ablation sáu bộ đặc trưng. Các mô hình được lưu cùng thông tin cần thiết để dự đoán; bảng kết quả và biểu đồ hỗ trợ đối chiếu các bước thực nghiệm.</w:t>
      </w:r>
    </w:p>
    <w:p w14:paraId="42A36E5B" w14:textId="77777777" w:rsidR="00643F40" w:rsidRDefault="00000000">
      <w:pPr>
        <w:pStyle w:val="ReportBody"/>
      </w:pPr>
      <w:r>
        <w:t>Trên dữ liệu gốc, Gradient Boosting sau tuning đạt CV RMSE 0.12915. Thêm toàn bộ 11 đặc trưng E5 giảm CV RMSE xuống 0.12645, cải thiện khoảng 2.09%. MLP tốt nhất trên holdout đạt 0.12940 với kiến trúc 256–128–64, learning rate 0.0003 và dropout 0.2. File được nộp Kaggle là Gradient Boosting E5, đạt điểm 0.13320.</w:t>
      </w:r>
    </w:p>
    <w:p w14:paraId="12CD6471" w14:textId="77777777" w:rsidR="00643F40" w:rsidRDefault="00000000">
      <w:pPr>
        <w:pStyle w:val="Heading2"/>
      </w:pPr>
      <w:bookmarkStart w:id="65" w:name="_Toc25846"/>
      <w:r>
        <w:t>Hạn chế và hướng cải tiến</w:t>
      </w:r>
      <w:bookmarkEnd w:id="65"/>
    </w:p>
    <w:p w14:paraId="6C92EC2F" w14:textId="77777777" w:rsidR="00643F40" w:rsidRDefault="00000000">
      <w:pPr>
        <w:pStyle w:val="ReportBody"/>
      </w:pPr>
      <w:r>
        <w:t>Dữ liệu train chỉ có 1.460 mẫu, đồng thời tồn tại missing và các điểm ngoại lệ. Việc điền mode cho toàn bộ cột phân loại chưa phân biệt missing thật với thông tin không có tiện ích. Một số biến mã nhóm đang được xử lý như biến số. Những lựa chọn này cần được kiểm tra bằng các thực nghiệm riêng để xác định tác động.</w:t>
      </w:r>
    </w:p>
    <w:p w14:paraId="5B7BBC8F" w14:textId="77777777" w:rsidR="00643F40" w:rsidRDefault="00000000">
      <w:pPr>
        <w:pStyle w:val="ReportBody"/>
      </w:pPr>
      <w:r>
        <w:t>Sklearn dùng CV còn MLP dùng một holdout, nên cần đánh giá các mô hình trên cùng các fold để so sánh chặt chẽ hơn. Tuning và lựa chọn đặc trưng tái sử dụng dữ liệu đánh giá nội bộ; repeated hoặc nested CV có thể cung cấp ước lượng ổn định hơn. Chạy nhiều seed cũng giúp phân biệt cải thiện nhất quán với biến động ngẫu nhiên.</w:t>
      </w:r>
    </w:p>
    <w:p w14:paraId="34FDB2F6" w14:textId="77777777" w:rsidR="00643F40" w:rsidRDefault="00000000">
      <w:pPr>
        <w:pStyle w:val="ReportBody"/>
      </w:pPr>
      <w:r>
        <w:t>Các hướng tiếp theo gồm mã hóa rõ nhóm không có tiện ích, đánh giá cách xử lý ngoại lệ, kiểm tra biến phân loại mang mã số, thử biểu diễn đặc trưng phù hợp hơn cho MLP và kết hợp mô hình nếu có bằng chứng cải thiện trên validation độc lập. Mọi thay đổi cần giữ pipeline tránh leakage và đối chiếu lại cả CV lẫn Kaggle trước khi chọn mô hình cuối cùng.</w:t>
      </w:r>
    </w:p>
    <w:p w14:paraId="03C74842" w14:textId="77777777" w:rsidR="00643F40" w:rsidRDefault="00000000">
      <w:pPr>
        <w:pStyle w:val="ReportUnnumbered"/>
        <w:pageBreakBefore/>
      </w:pPr>
      <w:bookmarkStart w:id="66" w:name="_Toc6745"/>
      <w:r>
        <w:lastRenderedPageBreak/>
        <w:t>TÀI LIỆU THAM KHẢO</w:t>
      </w:r>
      <w:bookmarkEnd w:id="66"/>
    </w:p>
    <w:p w14:paraId="0F2BCAFF" w14:textId="77777777" w:rsidR="00643F40" w:rsidRDefault="00000000">
      <w:pPr>
        <w:pStyle w:val="ReportBody"/>
        <w:spacing w:after="200" w:line="312" w:lineRule="auto"/>
        <w:ind w:firstLine="0"/>
      </w:pPr>
      <w:r>
        <w:t>[1] De Cock, D. (2011). Ames, Iowa: Alternative to the Boston Housing Data as an End of Semester Regression Project. Journal of Statistics Education, 19(3). https://jse.amstat.org/v19n3/decock.pdf</w:t>
      </w:r>
    </w:p>
    <w:p w14:paraId="1E1742E6" w14:textId="77777777" w:rsidR="00643F40" w:rsidRDefault="00000000">
      <w:pPr>
        <w:pStyle w:val="ReportBody"/>
        <w:spacing w:after="200" w:line="312" w:lineRule="auto"/>
        <w:ind w:firstLine="0"/>
      </w:pPr>
      <w:r>
        <w:t>[2] Kaggle. House Prices: Advanced Regression Techniques. Trang cuộc thi, dữ liệu và quy tắc đánh giá. https://www.kaggle.com/competitions/house-prices-advanced-regression-techniques</w:t>
      </w:r>
    </w:p>
    <w:p w14:paraId="7D6E361C" w14:textId="77777777" w:rsidR="00643F40" w:rsidRDefault="00000000">
      <w:pPr>
        <w:pStyle w:val="ReportBody"/>
        <w:spacing w:after="200" w:line="312" w:lineRule="auto"/>
        <w:ind w:firstLine="0"/>
      </w:pPr>
      <w:r>
        <w:t>[3] scikit-learn. Pipelines and composite estimators. Tài liệu về Pipeline và ColumnTransformer. https://scikit-learn.org/stable/modules/compose.html</w:t>
      </w:r>
    </w:p>
    <w:p w14:paraId="081ED818" w14:textId="77777777" w:rsidR="00643F40" w:rsidRDefault="00000000">
      <w:pPr>
        <w:pStyle w:val="ReportBody"/>
        <w:spacing w:after="200" w:line="312" w:lineRule="auto"/>
        <w:ind w:firstLine="0"/>
      </w:pPr>
      <w:r>
        <w:t>[4] PyTorch. torch.utils.data. Tài liệu về TensorDataset và DataLoader. https://docs.pytorch.org/docs/stable/data.html</w:t>
      </w:r>
    </w:p>
    <w:p w14:paraId="2254D761" w14:textId="77777777" w:rsidR="00643F40" w:rsidRDefault="00000000">
      <w:pPr>
        <w:pStyle w:val="ReportBody"/>
        <w:spacing w:after="200" w:line="312" w:lineRule="auto"/>
        <w:ind w:firstLine="0"/>
      </w:pPr>
      <w:r>
        <w:t>[5] Nhóm thực hiện Lab 03 (2026). Mã nguồn và kết quả thực nghiệm House Price Prediction: src/, notebooks/, outputs/results/ và outputs/figures/.</w:t>
      </w:r>
    </w:p>
    <w:p w14:paraId="2BD762BB" w14:textId="77777777" w:rsidR="00643F40" w:rsidRDefault="00000000">
      <w:pPr>
        <w:pStyle w:val="ReportNote"/>
      </w:pPr>
      <w:r>
        <w:t>Các nguồn trực tuyến được tham khảo ngày 05/10/2026. Các bảng kết quả và biểu đồ trong báo cáo được lấy từ thực nghiệm của nhóm [5]; ảnh Kaggle là minh chứng kết quả nộp bài của nhóm.</w:t>
      </w:r>
    </w:p>
    <w:p w14:paraId="00F36625" w14:textId="77777777" w:rsidR="00643F40" w:rsidRDefault="00000000">
      <w:pPr>
        <w:pStyle w:val="ReportUnnumbered"/>
        <w:pageBreakBefore/>
      </w:pPr>
      <w:bookmarkStart w:id="67" w:name="_Toc10185"/>
      <w:r>
        <w:lastRenderedPageBreak/>
        <w:t>PHỤ LỤC</w:t>
      </w:r>
      <w:bookmarkEnd w:id="67"/>
    </w:p>
    <w:p w14:paraId="14A2547D" w14:textId="77777777" w:rsidR="00643F40" w:rsidRDefault="00000000">
      <w:pPr>
        <w:pStyle w:val="ReportFront"/>
      </w:pPr>
      <w:bookmarkStart w:id="68" w:name="_Toc4829"/>
      <w:r>
        <w:t>A  Tổ chức source code và kết quả</w:t>
      </w:r>
      <w:bookmarkEnd w:id="68"/>
    </w:p>
    <w:p w14:paraId="328FF7FC" w14:textId="77777777" w:rsidR="00643F40" w:rsidRDefault="00000000">
      <w:pPr>
        <w:pStyle w:val="Caption1"/>
        <w:keepNext/>
      </w:pPr>
      <w:r>
        <w:t xml:space="preserve">Bảng </w:t>
      </w:r>
      <w:fldSimple w:instr=" SEQ Bảng \* ARABIC ">
        <w:r>
          <w:t>12</w:t>
        </w:r>
      </w:fldSimple>
      <w:bookmarkStart w:id="69" w:name="_Toc2538"/>
      <w:r>
        <w:t>. Các tệp chính phục vụ tái lập và kiểm tra</w:t>
      </w:r>
      <w:bookmarkEnd w:id="69"/>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649"/>
        <w:gridCol w:w="4139"/>
      </w:tblGrid>
      <w:tr w:rsidR="00643F40" w14:paraId="1D551E14" w14:textId="77777777">
        <w:trPr>
          <w:cantSplit/>
          <w:tblHeader/>
          <w:jc w:val="center"/>
        </w:trPr>
        <w:tc>
          <w:tcPr>
            <w:tcW w:w="4649" w:type="dxa"/>
            <w:shd w:val="clear" w:color="auto" w:fill="E7E6E6"/>
            <w:vAlign w:val="center"/>
          </w:tcPr>
          <w:p w14:paraId="582942D8" w14:textId="77777777" w:rsidR="00643F40" w:rsidRDefault="00000000">
            <w:pPr>
              <w:pStyle w:val="ReportNote"/>
              <w:spacing w:after="0" w:line="252" w:lineRule="auto"/>
              <w:jc w:val="left"/>
            </w:pPr>
            <w:r>
              <w:rPr>
                <w:b/>
              </w:rPr>
              <w:t>Vị trí trong project</w:t>
            </w:r>
          </w:p>
        </w:tc>
        <w:tc>
          <w:tcPr>
            <w:tcW w:w="4139" w:type="dxa"/>
            <w:shd w:val="clear" w:color="auto" w:fill="E7E6E6"/>
            <w:vAlign w:val="center"/>
          </w:tcPr>
          <w:p w14:paraId="41F634D1" w14:textId="77777777" w:rsidR="00643F40" w:rsidRDefault="00000000">
            <w:pPr>
              <w:pStyle w:val="ReportNote"/>
              <w:spacing w:after="0" w:line="252" w:lineRule="auto"/>
              <w:jc w:val="center"/>
            </w:pPr>
            <w:r>
              <w:rPr>
                <w:b/>
              </w:rPr>
              <w:t>Nội dung</w:t>
            </w:r>
          </w:p>
        </w:tc>
      </w:tr>
      <w:tr w:rsidR="00643F40" w14:paraId="01A38129" w14:textId="77777777">
        <w:trPr>
          <w:cantSplit/>
          <w:jc w:val="center"/>
        </w:trPr>
        <w:tc>
          <w:tcPr>
            <w:tcW w:w="4649" w:type="dxa"/>
            <w:vAlign w:val="center"/>
          </w:tcPr>
          <w:p w14:paraId="656FAB2C" w14:textId="77777777" w:rsidR="00643F40" w:rsidRDefault="00000000">
            <w:pPr>
              <w:pStyle w:val="ReportNote"/>
              <w:spacing w:after="0" w:line="252" w:lineRule="auto"/>
              <w:jc w:val="left"/>
            </w:pPr>
            <w:r>
              <w:t>notebooks/01_eda_preprocessing.ipynb</w:t>
            </w:r>
          </w:p>
        </w:tc>
        <w:tc>
          <w:tcPr>
            <w:tcW w:w="4139" w:type="dxa"/>
            <w:vAlign w:val="center"/>
          </w:tcPr>
          <w:p w14:paraId="0806A2E3" w14:textId="77777777" w:rsidR="00643F40" w:rsidRDefault="00000000">
            <w:pPr>
              <w:pStyle w:val="ReportNote"/>
              <w:spacing w:after="0" w:line="252" w:lineRule="auto"/>
              <w:jc w:val="left"/>
            </w:pPr>
            <w:r>
              <w:t>Phân tích dữ liệu và tiền xử lý</w:t>
            </w:r>
          </w:p>
        </w:tc>
      </w:tr>
      <w:tr w:rsidR="00643F40" w14:paraId="5B403B80" w14:textId="77777777">
        <w:trPr>
          <w:cantSplit/>
          <w:jc w:val="center"/>
        </w:trPr>
        <w:tc>
          <w:tcPr>
            <w:tcW w:w="4649" w:type="dxa"/>
            <w:vAlign w:val="center"/>
          </w:tcPr>
          <w:p w14:paraId="789EB930" w14:textId="77777777" w:rsidR="00643F40" w:rsidRDefault="00000000">
            <w:pPr>
              <w:pStyle w:val="ReportNote"/>
              <w:spacing w:after="0" w:line="252" w:lineRule="auto"/>
              <w:jc w:val="left"/>
            </w:pPr>
            <w:r>
              <w:t>notebooks/02_sklearn_models.ipynb</w:t>
            </w:r>
          </w:p>
        </w:tc>
        <w:tc>
          <w:tcPr>
            <w:tcW w:w="4139" w:type="dxa"/>
            <w:vAlign w:val="center"/>
          </w:tcPr>
          <w:p w14:paraId="7C336896" w14:textId="77777777" w:rsidR="00643F40" w:rsidRDefault="00000000">
            <w:pPr>
              <w:pStyle w:val="ReportNote"/>
              <w:spacing w:after="0" w:line="252" w:lineRule="auto"/>
              <w:jc w:val="left"/>
            </w:pPr>
            <w:r>
              <w:t>Baseline, tuning và bảng CV</w:t>
            </w:r>
          </w:p>
        </w:tc>
      </w:tr>
      <w:tr w:rsidR="00643F40" w14:paraId="54E7EF80" w14:textId="77777777">
        <w:trPr>
          <w:cantSplit/>
          <w:jc w:val="center"/>
        </w:trPr>
        <w:tc>
          <w:tcPr>
            <w:tcW w:w="4649" w:type="dxa"/>
            <w:vAlign w:val="center"/>
          </w:tcPr>
          <w:p w14:paraId="4A3784D3" w14:textId="77777777" w:rsidR="00643F40" w:rsidRDefault="00000000">
            <w:pPr>
              <w:pStyle w:val="ReportNote"/>
              <w:spacing w:after="0" w:line="252" w:lineRule="auto"/>
              <w:jc w:val="left"/>
            </w:pPr>
            <w:r>
              <w:t>notebooks/03_pytorch_mlp.ipynb</w:t>
            </w:r>
          </w:p>
        </w:tc>
        <w:tc>
          <w:tcPr>
            <w:tcW w:w="4139" w:type="dxa"/>
            <w:vAlign w:val="center"/>
          </w:tcPr>
          <w:p w14:paraId="4EEF7F00" w14:textId="77777777" w:rsidR="00643F40" w:rsidRDefault="00000000">
            <w:pPr>
              <w:pStyle w:val="ReportNote"/>
              <w:spacing w:after="0" w:line="252" w:lineRule="auto"/>
              <w:jc w:val="left"/>
            </w:pPr>
            <w:r>
              <w:t>Huấn luyện và so sánh MLP</w:t>
            </w:r>
          </w:p>
        </w:tc>
      </w:tr>
      <w:tr w:rsidR="00643F40" w14:paraId="6A625FB4" w14:textId="77777777">
        <w:trPr>
          <w:cantSplit/>
          <w:jc w:val="center"/>
        </w:trPr>
        <w:tc>
          <w:tcPr>
            <w:tcW w:w="4649" w:type="dxa"/>
            <w:vAlign w:val="center"/>
          </w:tcPr>
          <w:p w14:paraId="60DBECCC" w14:textId="77777777" w:rsidR="00643F40" w:rsidRDefault="00000000">
            <w:pPr>
              <w:pStyle w:val="ReportNote"/>
              <w:spacing w:after="0" w:line="252" w:lineRule="auto"/>
              <w:jc w:val="left"/>
            </w:pPr>
            <w:r>
              <w:t>notebooks/04_feature_engineering.ipynb</w:t>
            </w:r>
          </w:p>
        </w:tc>
        <w:tc>
          <w:tcPr>
            <w:tcW w:w="4139" w:type="dxa"/>
            <w:vAlign w:val="center"/>
          </w:tcPr>
          <w:p w14:paraId="70182C24" w14:textId="77777777" w:rsidR="00643F40" w:rsidRDefault="00000000">
            <w:pPr>
              <w:pStyle w:val="ReportNote"/>
              <w:spacing w:after="0" w:line="252" w:lineRule="auto"/>
              <w:jc w:val="left"/>
            </w:pPr>
            <w:r>
              <w:t>Đánh giá đặc trưng và ablation</w:t>
            </w:r>
          </w:p>
        </w:tc>
      </w:tr>
      <w:tr w:rsidR="00643F40" w14:paraId="6BBBA187" w14:textId="77777777">
        <w:trPr>
          <w:cantSplit/>
          <w:jc w:val="center"/>
        </w:trPr>
        <w:tc>
          <w:tcPr>
            <w:tcW w:w="4649" w:type="dxa"/>
            <w:vAlign w:val="center"/>
          </w:tcPr>
          <w:p w14:paraId="5AFE7BB1" w14:textId="77777777" w:rsidR="00643F40" w:rsidRDefault="00000000">
            <w:pPr>
              <w:pStyle w:val="ReportNote"/>
              <w:spacing w:after="0" w:line="252" w:lineRule="auto"/>
              <w:jc w:val="left"/>
            </w:pPr>
            <w:r>
              <w:t>src/</w:t>
            </w:r>
          </w:p>
        </w:tc>
        <w:tc>
          <w:tcPr>
            <w:tcW w:w="4139" w:type="dxa"/>
            <w:vAlign w:val="center"/>
          </w:tcPr>
          <w:p w14:paraId="6FDC2671" w14:textId="77777777" w:rsidR="00643F40" w:rsidRDefault="00000000">
            <w:pPr>
              <w:pStyle w:val="ReportNote"/>
              <w:spacing w:after="0" w:line="252" w:lineRule="auto"/>
              <w:jc w:val="left"/>
            </w:pPr>
            <w:r>
              <w:t>Module xử lý dữ liệu, huấn luyện và prediction</w:t>
            </w:r>
          </w:p>
        </w:tc>
      </w:tr>
      <w:tr w:rsidR="00643F40" w14:paraId="4F43149B" w14:textId="77777777">
        <w:trPr>
          <w:cantSplit/>
          <w:jc w:val="center"/>
        </w:trPr>
        <w:tc>
          <w:tcPr>
            <w:tcW w:w="4649" w:type="dxa"/>
            <w:vAlign w:val="center"/>
          </w:tcPr>
          <w:p w14:paraId="1830A837" w14:textId="77777777" w:rsidR="00643F40" w:rsidRDefault="00000000">
            <w:pPr>
              <w:pStyle w:val="ReportNote"/>
              <w:spacing w:after="0" w:line="252" w:lineRule="auto"/>
              <w:jc w:val="left"/>
            </w:pPr>
            <w:r>
              <w:t>models/</w:t>
            </w:r>
          </w:p>
        </w:tc>
        <w:tc>
          <w:tcPr>
            <w:tcW w:w="4139" w:type="dxa"/>
            <w:vAlign w:val="center"/>
          </w:tcPr>
          <w:p w14:paraId="1DB1F650" w14:textId="77777777" w:rsidR="00643F40" w:rsidRDefault="00000000">
            <w:pPr>
              <w:pStyle w:val="ReportNote"/>
              <w:spacing w:after="0" w:line="252" w:lineRule="auto"/>
              <w:jc w:val="left"/>
            </w:pPr>
            <w:r>
              <w:t>Mô hình sklearn, checkpoint MLP và preprocessor</w:t>
            </w:r>
          </w:p>
        </w:tc>
      </w:tr>
      <w:tr w:rsidR="00643F40" w14:paraId="44BBB4B8" w14:textId="77777777">
        <w:trPr>
          <w:cantSplit/>
          <w:jc w:val="center"/>
        </w:trPr>
        <w:tc>
          <w:tcPr>
            <w:tcW w:w="4649" w:type="dxa"/>
            <w:vAlign w:val="center"/>
          </w:tcPr>
          <w:p w14:paraId="5B7A6B54" w14:textId="77777777" w:rsidR="00643F40" w:rsidRDefault="00000000">
            <w:pPr>
              <w:pStyle w:val="ReportNote"/>
              <w:spacing w:after="0" w:line="252" w:lineRule="auto"/>
              <w:jc w:val="left"/>
            </w:pPr>
            <w:r>
              <w:t>outputs/results/</w:t>
            </w:r>
          </w:p>
        </w:tc>
        <w:tc>
          <w:tcPr>
            <w:tcW w:w="4139" w:type="dxa"/>
            <w:vAlign w:val="center"/>
          </w:tcPr>
          <w:p w14:paraId="02745A60" w14:textId="77777777" w:rsidR="00643F40" w:rsidRDefault="00000000">
            <w:pPr>
              <w:pStyle w:val="ReportNote"/>
              <w:spacing w:after="0" w:line="252" w:lineRule="auto"/>
              <w:jc w:val="left"/>
            </w:pPr>
            <w:r>
              <w:t>Các CSV kết quả và JSON cấu hình</w:t>
            </w:r>
          </w:p>
        </w:tc>
      </w:tr>
      <w:tr w:rsidR="00643F40" w14:paraId="5FE4D8AE" w14:textId="77777777">
        <w:trPr>
          <w:cantSplit/>
          <w:jc w:val="center"/>
        </w:trPr>
        <w:tc>
          <w:tcPr>
            <w:tcW w:w="4649" w:type="dxa"/>
            <w:vAlign w:val="center"/>
          </w:tcPr>
          <w:p w14:paraId="7010D840" w14:textId="77777777" w:rsidR="00643F40" w:rsidRDefault="00000000">
            <w:pPr>
              <w:pStyle w:val="ReportNote"/>
              <w:spacing w:after="0" w:line="252" w:lineRule="auto"/>
              <w:jc w:val="left"/>
            </w:pPr>
            <w:r>
              <w:t>outputs/figures/</w:t>
            </w:r>
          </w:p>
        </w:tc>
        <w:tc>
          <w:tcPr>
            <w:tcW w:w="4139" w:type="dxa"/>
            <w:vAlign w:val="center"/>
          </w:tcPr>
          <w:p w14:paraId="51450530" w14:textId="77777777" w:rsidR="00643F40" w:rsidRDefault="00000000">
            <w:pPr>
              <w:pStyle w:val="ReportNote"/>
              <w:spacing w:after="0" w:line="252" w:lineRule="auto"/>
              <w:jc w:val="left"/>
            </w:pPr>
            <w:r>
              <w:t>Biểu đồ và minh chứng Kaggle</w:t>
            </w:r>
          </w:p>
        </w:tc>
      </w:tr>
      <w:tr w:rsidR="00643F40" w14:paraId="45F2F741" w14:textId="77777777">
        <w:trPr>
          <w:cantSplit/>
          <w:jc w:val="center"/>
        </w:trPr>
        <w:tc>
          <w:tcPr>
            <w:tcW w:w="4649" w:type="dxa"/>
            <w:vAlign w:val="center"/>
          </w:tcPr>
          <w:p w14:paraId="695967AC" w14:textId="77777777" w:rsidR="00643F40" w:rsidRDefault="00000000">
            <w:pPr>
              <w:pStyle w:val="ReportNote"/>
              <w:spacing w:after="0" w:line="252" w:lineRule="auto"/>
              <w:jc w:val="left"/>
            </w:pPr>
            <w:r>
              <w:t>outputs/submissions/submission_best.csv</w:t>
            </w:r>
          </w:p>
        </w:tc>
        <w:tc>
          <w:tcPr>
            <w:tcW w:w="4139" w:type="dxa"/>
            <w:vAlign w:val="center"/>
          </w:tcPr>
          <w:p w14:paraId="25EB10DF" w14:textId="77777777" w:rsidR="00643F40" w:rsidRDefault="00000000">
            <w:pPr>
              <w:pStyle w:val="ReportNote"/>
              <w:spacing w:after="0" w:line="252" w:lineRule="auto"/>
              <w:jc w:val="left"/>
            </w:pPr>
            <w:r>
              <w:t>Dự đoán Gradient Boosting E5 đã nộp</w:t>
            </w:r>
          </w:p>
        </w:tc>
      </w:tr>
    </w:tbl>
    <w:p w14:paraId="150453F4" w14:textId="77777777" w:rsidR="00643F40" w:rsidRDefault="00643F40">
      <w:pPr>
        <w:pStyle w:val="ReportNote"/>
        <w:spacing w:after="0"/>
      </w:pPr>
    </w:p>
    <w:p w14:paraId="62157B39" w14:textId="77777777" w:rsidR="00643F40" w:rsidRDefault="00000000">
      <w:pPr>
        <w:pStyle w:val="ReportBody"/>
      </w:pPr>
      <w:r>
        <w:t>Khi chạy notebook, chọn kernel có các thư viện cần thiết và thực hiện Run All theo thứ tự 01 → 02 → 03 → 04. Các đường dẫn trong notebook được xác định từ thư mục project, hỗ trợ mở từ thư mục project hoặc notebooks. Khi chạy script, đặt thư mục làm việc là lab03_house_price; dùng tùy chọn --help của từng module để xem tham số có hỗ trợ.</w:t>
      </w:r>
    </w:p>
    <w:p w14:paraId="6D2533C3" w14:textId="77777777" w:rsidR="00643F40" w:rsidRDefault="00000000">
      <w:pPr>
        <w:pStyle w:val="ReportFront"/>
        <w:pageBreakBefore/>
      </w:pPr>
      <w:bookmarkStart w:id="70" w:name="_Toc740"/>
      <w:r>
        <w:lastRenderedPageBreak/>
        <w:t>B  Môi trường và cách cập nhật báo cáo</w:t>
      </w:r>
      <w:bookmarkEnd w:id="70"/>
    </w:p>
    <w:p w14:paraId="473FBBEC" w14:textId="77777777" w:rsidR="00643F40" w:rsidRDefault="00000000">
      <w:pPr>
        <w:pStyle w:val="Caption1"/>
        <w:keepNext/>
      </w:pPr>
      <w:r>
        <w:t xml:space="preserve">Bảng </w:t>
      </w:r>
      <w:fldSimple w:instr=" SEQ Bảng \* ARABIC ">
        <w:r>
          <w:t>13</w:t>
        </w:r>
      </w:fldSimple>
      <w:bookmarkStart w:id="71" w:name="_Toc24838"/>
      <w:r>
        <w:t>. Phiên bản thư viện ghi nhận trong lần chạy MLP</w:t>
      </w:r>
      <w:bookmarkEnd w:id="71"/>
    </w:p>
    <w:tbl>
      <w:tblPr>
        <w:tblW w:w="878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90" w:type="dxa"/>
          <w:bottom w:w="70" w:type="dxa"/>
          <w:right w:w="90" w:type="dxa"/>
        </w:tblCellMar>
        <w:tblLook w:val="04A0" w:firstRow="1" w:lastRow="0" w:firstColumn="1" w:lastColumn="0" w:noHBand="0" w:noVBand="1"/>
      </w:tblPr>
      <w:tblGrid>
        <w:gridCol w:w="4649"/>
        <w:gridCol w:w="4139"/>
      </w:tblGrid>
      <w:tr w:rsidR="00643F40" w14:paraId="202058D1" w14:textId="77777777">
        <w:trPr>
          <w:cantSplit/>
          <w:tblHeader/>
          <w:jc w:val="center"/>
        </w:trPr>
        <w:tc>
          <w:tcPr>
            <w:tcW w:w="4649" w:type="dxa"/>
            <w:shd w:val="clear" w:color="auto" w:fill="E7E6E6"/>
            <w:vAlign w:val="center"/>
          </w:tcPr>
          <w:p w14:paraId="73191EC7" w14:textId="77777777" w:rsidR="00643F40" w:rsidRDefault="00000000">
            <w:pPr>
              <w:pStyle w:val="ReportNote"/>
              <w:spacing w:after="0" w:line="252" w:lineRule="auto"/>
              <w:jc w:val="left"/>
            </w:pPr>
            <w:r>
              <w:rPr>
                <w:b/>
              </w:rPr>
              <w:t>Thư viện</w:t>
            </w:r>
          </w:p>
        </w:tc>
        <w:tc>
          <w:tcPr>
            <w:tcW w:w="4139" w:type="dxa"/>
            <w:shd w:val="clear" w:color="auto" w:fill="E7E6E6"/>
            <w:vAlign w:val="center"/>
          </w:tcPr>
          <w:p w14:paraId="25BEB487" w14:textId="77777777" w:rsidR="00643F40" w:rsidRDefault="00000000">
            <w:pPr>
              <w:pStyle w:val="ReportNote"/>
              <w:spacing w:after="0" w:line="252" w:lineRule="auto"/>
              <w:jc w:val="center"/>
            </w:pPr>
            <w:r>
              <w:rPr>
                <w:b/>
              </w:rPr>
              <w:t>Phiên bản</w:t>
            </w:r>
          </w:p>
        </w:tc>
      </w:tr>
      <w:tr w:rsidR="00643F40" w14:paraId="0BF0113C" w14:textId="77777777">
        <w:trPr>
          <w:cantSplit/>
          <w:jc w:val="center"/>
        </w:trPr>
        <w:tc>
          <w:tcPr>
            <w:tcW w:w="4649" w:type="dxa"/>
            <w:vAlign w:val="center"/>
          </w:tcPr>
          <w:p w14:paraId="13FBFF21" w14:textId="77777777" w:rsidR="00643F40" w:rsidRDefault="00000000">
            <w:pPr>
              <w:pStyle w:val="ReportNote"/>
              <w:spacing w:after="0" w:line="252" w:lineRule="auto"/>
              <w:jc w:val="left"/>
            </w:pPr>
            <w:r>
              <w:t>torch</w:t>
            </w:r>
          </w:p>
        </w:tc>
        <w:tc>
          <w:tcPr>
            <w:tcW w:w="4139" w:type="dxa"/>
            <w:vAlign w:val="center"/>
          </w:tcPr>
          <w:p w14:paraId="4577471E" w14:textId="77777777" w:rsidR="00643F40" w:rsidRDefault="00000000">
            <w:pPr>
              <w:pStyle w:val="ReportNote"/>
              <w:spacing w:after="0" w:line="252" w:lineRule="auto"/>
              <w:jc w:val="center"/>
            </w:pPr>
            <w:r>
              <w:t>2.14.1+cpu</w:t>
            </w:r>
          </w:p>
        </w:tc>
      </w:tr>
      <w:tr w:rsidR="00643F40" w14:paraId="4FEF3435" w14:textId="77777777">
        <w:trPr>
          <w:cantSplit/>
          <w:jc w:val="center"/>
        </w:trPr>
        <w:tc>
          <w:tcPr>
            <w:tcW w:w="4649" w:type="dxa"/>
            <w:vAlign w:val="center"/>
          </w:tcPr>
          <w:p w14:paraId="13D1DB47" w14:textId="77777777" w:rsidR="00643F40" w:rsidRDefault="00000000">
            <w:pPr>
              <w:pStyle w:val="ReportNote"/>
              <w:spacing w:after="0" w:line="252" w:lineRule="auto"/>
              <w:jc w:val="left"/>
            </w:pPr>
            <w:r>
              <w:t>numpy</w:t>
            </w:r>
          </w:p>
        </w:tc>
        <w:tc>
          <w:tcPr>
            <w:tcW w:w="4139" w:type="dxa"/>
            <w:vAlign w:val="center"/>
          </w:tcPr>
          <w:p w14:paraId="74D5FA46" w14:textId="77777777" w:rsidR="00643F40" w:rsidRDefault="00000000">
            <w:pPr>
              <w:pStyle w:val="ReportNote"/>
              <w:spacing w:after="0" w:line="252" w:lineRule="auto"/>
              <w:jc w:val="center"/>
            </w:pPr>
            <w:r>
              <w:t>2.3.3</w:t>
            </w:r>
          </w:p>
        </w:tc>
      </w:tr>
      <w:tr w:rsidR="00643F40" w14:paraId="4DC21971" w14:textId="77777777">
        <w:trPr>
          <w:cantSplit/>
          <w:jc w:val="center"/>
        </w:trPr>
        <w:tc>
          <w:tcPr>
            <w:tcW w:w="4649" w:type="dxa"/>
            <w:vAlign w:val="center"/>
          </w:tcPr>
          <w:p w14:paraId="26B2BAEF" w14:textId="77777777" w:rsidR="00643F40" w:rsidRDefault="00000000">
            <w:pPr>
              <w:pStyle w:val="ReportNote"/>
              <w:spacing w:after="0" w:line="252" w:lineRule="auto"/>
              <w:jc w:val="left"/>
            </w:pPr>
            <w:r>
              <w:t>pandas</w:t>
            </w:r>
          </w:p>
        </w:tc>
        <w:tc>
          <w:tcPr>
            <w:tcW w:w="4139" w:type="dxa"/>
            <w:vAlign w:val="center"/>
          </w:tcPr>
          <w:p w14:paraId="31BA28F5" w14:textId="77777777" w:rsidR="00643F40" w:rsidRDefault="00000000">
            <w:pPr>
              <w:pStyle w:val="ReportNote"/>
              <w:spacing w:after="0" w:line="252" w:lineRule="auto"/>
              <w:jc w:val="center"/>
            </w:pPr>
            <w:r>
              <w:t>3.0.6</w:t>
            </w:r>
          </w:p>
        </w:tc>
      </w:tr>
      <w:tr w:rsidR="00643F40" w14:paraId="32CAF971" w14:textId="77777777">
        <w:trPr>
          <w:cantSplit/>
          <w:jc w:val="center"/>
        </w:trPr>
        <w:tc>
          <w:tcPr>
            <w:tcW w:w="4649" w:type="dxa"/>
            <w:vAlign w:val="center"/>
          </w:tcPr>
          <w:p w14:paraId="2A56E71C" w14:textId="77777777" w:rsidR="00643F40" w:rsidRDefault="00000000">
            <w:pPr>
              <w:pStyle w:val="ReportNote"/>
              <w:spacing w:after="0" w:line="252" w:lineRule="auto"/>
              <w:jc w:val="left"/>
            </w:pPr>
            <w:r>
              <w:t>scipy</w:t>
            </w:r>
          </w:p>
        </w:tc>
        <w:tc>
          <w:tcPr>
            <w:tcW w:w="4139" w:type="dxa"/>
            <w:vAlign w:val="center"/>
          </w:tcPr>
          <w:p w14:paraId="62ECD597" w14:textId="77777777" w:rsidR="00643F40" w:rsidRDefault="00000000">
            <w:pPr>
              <w:pStyle w:val="ReportNote"/>
              <w:spacing w:after="0" w:line="252" w:lineRule="auto"/>
              <w:jc w:val="center"/>
            </w:pPr>
            <w:r>
              <w:t>1.18.1</w:t>
            </w:r>
          </w:p>
        </w:tc>
      </w:tr>
      <w:tr w:rsidR="00643F40" w14:paraId="58D4F693" w14:textId="77777777">
        <w:trPr>
          <w:cantSplit/>
          <w:jc w:val="center"/>
        </w:trPr>
        <w:tc>
          <w:tcPr>
            <w:tcW w:w="4649" w:type="dxa"/>
            <w:vAlign w:val="center"/>
          </w:tcPr>
          <w:p w14:paraId="2FD039FF" w14:textId="77777777" w:rsidR="00643F40" w:rsidRDefault="00000000">
            <w:pPr>
              <w:pStyle w:val="ReportNote"/>
              <w:spacing w:after="0" w:line="252" w:lineRule="auto"/>
              <w:jc w:val="left"/>
            </w:pPr>
            <w:r>
              <w:t>scikit-learn</w:t>
            </w:r>
          </w:p>
        </w:tc>
        <w:tc>
          <w:tcPr>
            <w:tcW w:w="4139" w:type="dxa"/>
            <w:vAlign w:val="center"/>
          </w:tcPr>
          <w:p w14:paraId="624DAC39" w14:textId="77777777" w:rsidR="00643F40" w:rsidRDefault="00000000">
            <w:pPr>
              <w:pStyle w:val="ReportNote"/>
              <w:spacing w:after="0" w:line="252" w:lineRule="auto"/>
              <w:jc w:val="center"/>
            </w:pPr>
            <w:r>
              <w:t>1.9.1</w:t>
            </w:r>
          </w:p>
        </w:tc>
      </w:tr>
      <w:tr w:rsidR="00643F40" w14:paraId="4ECB1A06" w14:textId="77777777">
        <w:trPr>
          <w:cantSplit/>
          <w:jc w:val="center"/>
        </w:trPr>
        <w:tc>
          <w:tcPr>
            <w:tcW w:w="4649" w:type="dxa"/>
            <w:vAlign w:val="center"/>
          </w:tcPr>
          <w:p w14:paraId="7D044682" w14:textId="77777777" w:rsidR="00643F40" w:rsidRDefault="00000000">
            <w:pPr>
              <w:pStyle w:val="ReportNote"/>
              <w:spacing w:after="0" w:line="252" w:lineRule="auto"/>
              <w:jc w:val="left"/>
            </w:pPr>
            <w:r>
              <w:t>matplotlib</w:t>
            </w:r>
          </w:p>
        </w:tc>
        <w:tc>
          <w:tcPr>
            <w:tcW w:w="4139" w:type="dxa"/>
            <w:vAlign w:val="center"/>
          </w:tcPr>
          <w:p w14:paraId="2811D2A7" w14:textId="77777777" w:rsidR="00643F40" w:rsidRDefault="00000000">
            <w:pPr>
              <w:pStyle w:val="ReportNote"/>
              <w:spacing w:after="0" w:line="252" w:lineRule="auto"/>
              <w:jc w:val="center"/>
            </w:pPr>
            <w:r>
              <w:t>3.11.2</w:t>
            </w:r>
          </w:p>
        </w:tc>
      </w:tr>
      <w:tr w:rsidR="00643F40" w14:paraId="64EBB387" w14:textId="77777777">
        <w:trPr>
          <w:cantSplit/>
          <w:jc w:val="center"/>
        </w:trPr>
        <w:tc>
          <w:tcPr>
            <w:tcW w:w="4649" w:type="dxa"/>
            <w:vAlign w:val="center"/>
          </w:tcPr>
          <w:p w14:paraId="60B22B59" w14:textId="77777777" w:rsidR="00643F40" w:rsidRDefault="00000000">
            <w:pPr>
              <w:pStyle w:val="ReportNote"/>
              <w:spacing w:after="0" w:line="252" w:lineRule="auto"/>
              <w:jc w:val="left"/>
            </w:pPr>
            <w:r>
              <w:t>joblib</w:t>
            </w:r>
          </w:p>
        </w:tc>
        <w:tc>
          <w:tcPr>
            <w:tcW w:w="4139" w:type="dxa"/>
            <w:vAlign w:val="center"/>
          </w:tcPr>
          <w:p w14:paraId="2E35E700" w14:textId="77777777" w:rsidR="00643F40" w:rsidRDefault="00000000">
            <w:pPr>
              <w:pStyle w:val="ReportNote"/>
              <w:spacing w:after="0" w:line="252" w:lineRule="auto"/>
              <w:jc w:val="center"/>
            </w:pPr>
            <w:r>
              <w:t>1.6.0</w:t>
            </w:r>
          </w:p>
        </w:tc>
      </w:tr>
    </w:tbl>
    <w:p w14:paraId="41533BA7" w14:textId="77777777" w:rsidR="00643F40" w:rsidRDefault="00643F40">
      <w:pPr>
        <w:pStyle w:val="ReportNote"/>
        <w:spacing w:after="0"/>
      </w:pPr>
    </w:p>
    <w:p w14:paraId="312447F1" w14:textId="77777777" w:rsidR="00643F40" w:rsidRDefault="00000000">
      <w:pPr>
        <w:pStyle w:val="ReportBody"/>
      </w:pPr>
      <w:r>
        <w:t>Lần chạy MLP được ghi nhận sử dụng CPU, hai thread, seed 42, batch size 64, tối đa 400 epoch và patience 40. Cấu hình và phiên bản trên được lưu trong mlp_run_summary.json; đây là thông tin của lần thực nghiệm được báo cáo.</w:t>
      </w:r>
    </w:p>
    <w:p w14:paraId="57E8ACF6" w14:textId="77777777" w:rsidR="00643F40" w:rsidRDefault="00000000">
      <w:pPr>
        <w:pStyle w:val="ReportBody"/>
      </w:pPr>
      <w:r>
        <w:t>Các nguồn số liệu chính là sklearn_results.csv, mlp_results.csv, feature_evaluation.csv, ablation_results.csv và experiment_results.csv. Số liệu được trình bày với năm chữ số thập phân; phép tính chênh lệch có thể khác một đơn vị ở chữ số cuối nếu tính từ dữ liệu chưa làm tròn.</w:t>
      </w:r>
    </w:p>
    <w:p w14:paraId="14402CFD" w14:textId="77777777" w:rsidR="00643F40" w:rsidRDefault="00000000">
      <w:pPr>
        <w:pStyle w:val="ReportBody"/>
      </w:pPr>
      <w:r>
        <w:t>Mục lục, danh sách bảng, danh sách hình, chú thích và số trang trong file Word là các trường tự động. Sau khi sửa nội dung, dùng Ctrl+A rồi F9 và chọn cập nhật toàn bộ mục lục để làm mới tên mục và số trang. Ba section lần lượt dành cho bìa không số trang, phần đầu dùng số La Mã và nội dung chính dùng số Ả Rập bắt đầu từ 1.</w:t>
      </w:r>
    </w:p>
    <w:sectPr w:rsidR="00643F40">
      <w:headerReference w:type="default" r:id="rId24"/>
      <w:footerReference w:type="default" r:id="rId2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C34C1" w14:textId="77777777" w:rsidR="0053760A" w:rsidRDefault="0053760A">
      <w:pPr>
        <w:spacing w:line="240" w:lineRule="auto"/>
      </w:pPr>
      <w:r>
        <w:separator/>
      </w:r>
    </w:p>
  </w:endnote>
  <w:endnote w:type="continuationSeparator" w:id="0">
    <w:p w14:paraId="51A84F12" w14:textId="77777777" w:rsidR="0053760A" w:rsidRDefault="00537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等线 Light">
    <w:altName w:val="JetBrainsMono NF"/>
    <w:charset w:val="00"/>
    <w:family w:val="auto"/>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E673" w14:textId="77777777" w:rsidR="00643F40" w:rsidRDefault="00000000">
    <w:pPr>
      <w:pStyle w:val="ReportNote"/>
      <w:jc w:val="center"/>
    </w:pPr>
    <w:r>
      <w:rPr>
        <w:sz w:val="24"/>
      </w:rPr>
      <w:fldChar w:fldCharType="begin"/>
    </w:r>
    <w:r>
      <w:rPr>
        <w:sz w:val="24"/>
      </w:rPr>
      <w:instrText xml:space="preserve"> PAGE </w:instrText>
    </w:r>
    <w:r>
      <w:rPr>
        <w:sz w:val="24"/>
      </w:rPr>
      <w:fldChar w:fldCharType="separate"/>
    </w:r>
    <w:r w:rsidR="00576C23">
      <w:rPr>
        <w:noProof/>
        <w:sz w:val="24"/>
      </w:rPr>
      <w:t>i</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E166C" w14:textId="39E78E9B" w:rsidR="00643F40" w:rsidRDefault="00000000">
    <w:pPr>
      <w:pStyle w:val="ReportNote"/>
      <w:jc w:val="center"/>
    </w:pPr>
    <w:r>
      <w:rPr>
        <w:sz w:val="24"/>
      </w:rPr>
      <w:fldChar w:fldCharType="begin"/>
    </w:r>
    <w:r>
      <w:rPr>
        <w:sz w:val="24"/>
      </w:rPr>
      <w:instrText xml:space="preserve"> PAGE </w:instrText>
    </w:r>
    <w:r>
      <w:rPr>
        <w:sz w:val="24"/>
      </w:rPr>
      <w:fldChar w:fldCharType="separate"/>
    </w:r>
    <w:r w:rsidR="00576C23">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6C601" w14:textId="77777777" w:rsidR="0053760A" w:rsidRDefault="0053760A">
      <w:pPr>
        <w:spacing w:after="0"/>
      </w:pPr>
      <w:r>
        <w:separator/>
      </w:r>
    </w:p>
  </w:footnote>
  <w:footnote w:type="continuationSeparator" w:id="0">
    <w:p w14:paraId="659D4439" w14:textId="77777777" w:rsidR="0053760A" w:rsidRDefault="005376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EB6A" w14:textId="77777777" w:rsidR="00643F40" w:rsidRDefault="00643F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664C" w14:textId="77777777" w:rsidR="00643F40" w:rsidRDefault="00643F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97369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FB4"/>
    <w:rsid w:val="00016971"/>
    <w:rsid w:val="000A6421"/>
    <w:rsid w:val="00212630"/>
    <w:rsid w:val="00220DAF"/>
    <w:rsid w:val="00231EAF"/>
    <w:rsid w:val="00277246"/>
    <w:rsid w:val="00327209"/>
    <w:rsid w:val="004075A3"/>
    <w:rsid w:val="0053760A"/>
    <w:rsid w:val="00576C23"/>
    <w:rsid w:val="006237CC"/>
    <w:rsid w:val="0062395A"/>
    <w:rsid w:val="00643F40"/>
    <w:rsid w:val="00693677"/>
    <w:rsid w:val="006E3A60"/>
    <w:rsid w:val="00776A54"/>
    <w:rsid w:val="008344A8"/>
    <w:rsid w:val="0085078C"/>
    <w:rsid w:val="00A23FB4"/>
    <w:rsid w:val="00B47F3C"/>
    <w:rsid w:val="00BC15E6"/>
    <w:rsid w:val="00CA0CDE"/>
    <w:rsid w:val="09141486"/>
    <w:rsid w:val="291B3F96"/>
    <w:rsid w:val="33B26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D802"/>
  <w15:docId w15:val="{A4B7E611-192A-4A44-8F00-08E31DE4D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Lines/>
      <w:spacing w:after="70" w:line="293" w:lineRule="auto"/>
      <w:jc w:val="both"/>
    </w:pPr>
    <w:rPr>
      <w:rFonts w:ascii="Times New Roman" w:eastAsiaTheme="minorEastAsia" w:hAnsi="Times New Roman"/>
      <w:color w:val="000000"/>
      <w:sz w:val="24"/>
      <w:szCs w:val="22"/>
    </w:rPr>
  </w:style>
  <w:style w:type="paragraph" w:styleId="Heading1">
    <w:name w:val="heading 1"/>
    <w:basedOn w:val="ReportBody"/>
    <w:next w:val="ReportBody"/>
    <w:link w:val="Heading1Char"/>
    <w:uiPriority w:val="9"/>
    <w:qFormat/>
    <w:pPr>
      <w:keepNext/>
      <w:pageBreakBefore/>
      <w:numPr>
        <w:numId w:val="1"/>
      </w:numPr>
      <w:spacing w:line="288" w:lineRule="auto"/>
      <w:outlineLvl w:val="0"/>
    </w:pPr>
    <w:rPr>
      <w:b/>
      <w:kern w:val="2"/>
      <w:sz w:val="32"/>
      <w:szCs w:val="40"/>
      <w14:ligatures w14:val="standardContextual"/>
    </w:rPr>
  </w:style>
  <w:style w:type="paragraph" w:styleId="Heading2">
    <w:name w:val="heading 2"/>
    <w:basedOn w:val="ReportBody"/>
    <w:next w:val="ReportBody"/>
    <w:link w:val="Heading2Char"/>
    <w:uiPriority w:val="9"/>
    <w:semiHidden/>
    <w:unhideWhenUsed/>
    <w:qFormat/>
    <w:pPr>
      <w:keepNext/>
      <w:numPr>
        <w:ilvl w:val="1"/>
        <w:numId w:val="1"/>
      </w:numPr>
      <w:spacing w:before="240" w:line="288" w:lineRule="auto"/>
      <w:outlineLvl w:val="1"/>
    </w:pPr>
    <w:rPr>
      <w:b/>
      <w:kern w:val="2"/>
      <w:sz w:val="28"/>
      <w:szCs w:val="32"/>
      <w14:ligatures w14:val="standardContextual"/>
    </w:rPr>
  </w:style>
  <w:style w:type="paragraph" w:styleId="Heading3">
    <w:name w:val="heading 3"/>
    <w:basedOn w:val="ReportBody"/>
    <w:next w:val="ReportBody"/>
    <w:link w:val="Heading3Char"/>
    <w:uiPriority w:val="9"/>
    <w:semiHidden/>
    <w:unhideWhenUsed/>
    <w:qFormat/>
    <w:pPr>
      <w:keepNext/>
      <w:numPr>
        <w:ilvl w:val="2"/>
        <w:numId w:val="1"/>
      </w:numPr>
      <w:spacing w:before="240" w:line="288" w:lineRule="auto"/>
      <w:jc w:val="left"/>
      <w:outlineLvl w:val="2"/>
    </w:pPr>
    <w:rPr>
      <w:b/>
      <w:kern w:val="2"/>
      <w:szCs w:val="28"/>
      <w14:ligatures w14:val="standardContextual"/>
    </w:rPr>
  </w:style>
  <w:style w:type="paragraph" w:styleId="Heading4">
    <w:name w:val="heading 4"/>
    <w:basedOn w:val="Normal"/>
    <w:next w:val="Normal"/>
    <w:link w:val="Heading4Char"/>
    <w:uiPriority w:val="9"/>
    <w:semiHidden/>
    <w:unhideWhenUsed/>
    <w:qFormat/>
    <w:pPr>
      <w:keepNext/>
      <w:spacing w:before="80" w:after="40" w:line="312" w:lineRule="auto"/>
      <w:jc w:val="left"/>
      <w:outlineLvl w:val="3"/>
    </w:pPr>
    <w:rPr>
      <w:rFonts w:asciiTheme="minorHAnsi" w:eastAsiaTheme="majorEastAsia" w:hAnsiTheme="minorHAnsi" w:cstheme="majorBidi"/>
      <w:i/>
      <w:iCs/>
      <w:color w:val="0F4761" w:themeColor="accent1" w:themeShade="BF"/>
      <w:kern w:val="2"/>
      <w:sz w:val="26"/>
      <w:szCs w:val="24"/>
      <w14:ligatures w14:val="standardContextual"/>
    </w:rPr>
  </w:style>
  <w:style w:type="paragraph" w:styleId="Heading5">
    <w:name w:val="heading 5"/>
    <w:basedOn w:val="Normal"/>
    <w:next w:val="Normal"/>
    <w:link w:val="Heading5Char"/>
    <w:uiPriority w:val="9"/>
    <w:semiHidden/>
    <w:unhideWhenUsed/>
    <w:qFormat/>
    <w:pPr>
      <w:keepNext/>
      <w:spacing w:before="80" w:after="40" w:line="312" w:lineRule="auto"/>
      <w:jc w:val="left"/>
      <w:outlineLvl w:val="4"/>
    </w:pPr>
    <w:rPr>
      <w:rFonts w:asciiTheme="minorHAnsi" w:eastAsiaTheme="majorEastAsia" w:hAnsiTheme="minorHAnsi" w:cstheme="majorBidi"/>
      <w:color w:val="0F4761" w:themeColor="accent1" w:themeShade="BF"/>
      <w:kern w:val="2"/>
      <w:sz w:val="26"/>
      <w:szCs w:val="24"/>
      <w14:ligatures w14:val="standardContextual"/>
    </w:rPr>
  </w:style>
  <w:style w:type="paragraph" w:styleId="Heading6">
    <w:name w:val="heading 6"/>
    <w:basedOn w:val="Normal"/>
    <w:next w:val="Normal"/>
    <w:link w:val="Heading6Char"/>
    <w:uiPriority w:val="9"/>
    <w:semiHidden/>
    <w:unhideWhenUsed/>
    <w:qFormat/>
    <w:pPr>
      <w:keepNext/>
      <w:spacing w:before="40" w:after="0" w:line="312" w:lineRule="auto"/>
      <w:jc w:val="left"/>
      <w:outlineLvl w:val="5"/>
    </w:pPr>
    <w:rPr>
      <w:rFonts w:asciiTheme="minorHAnsi" w:eastAsiaTheme="majorEastAsia" w:hAnsiTheme="minorHAnsi" w:cstheme="majorBidi"/>
      <w:i/>
      <w:iCs/>
      <w:color w:val="595959" w:themeColor="text1" w:themeTint="A6"/>
      <w:kern w:val="2"/>
      <w:sz w:val="26"/>
      <w:szCs w:val="24"/>
      <w14:ligatures w14:val="standardContextual"/>
    </w:rPr>
  </w:style>
  <w:style w:type="paragraph" w:styleId="Heading7">
    <w:name w:val="heading 7"/>
    <w:basedOn w:val="Normal"/>
    <w:next w:val="Normal"/>
    <w:link w:val="Heading7Char"/>
    <w:uiPriority w:val="9"/>
    <w:semiHidden/>
    <w:unhideWhenUsed/>
    <w:qFormat/>
    <w:pPr>
      <w:keepNext/>
      <w:spacing w:before="40" w:after="0" w:line="312" w:lineRule="auto"/>
      <w:jc w:val="left"/>
      <w:outlineLvl w:val="6"/>
    </w:pPr>
    <w:rPr>
      <w:rFonts w:asciiTheme="minorHAnsi" w:eastAsiaTheme="majorEastAsia" w:hAnsiTheme="minorHAnsi" w:cstheme="majorBidi"/>
      <w:color w:val="595959" w:themeColor="text1" w:themeTint="A6"/>
      <w:kern w:val="2"/>
      <w:sz w:val="26"/>
      <w:szCs w:val="24"/>
      <w14:ligatures w14:val="standardContextual"/>
    </w:rPr>
  </w:style>
  <w:style w:type="paragraph" w:styleId="Heading8">
    <w:name w:val="heading 8"/>
    <w:basedOn w:val="Normal"/>
    <w:next w:val="Normal"/>
    <w:link w:val="Heading8Char"/>
    <w:uiPriority w:val="9"/>
    <w:semiHidden/>
    <w:unhideWhenUsed/>
    <w:qFormat/>
    <w:pPr>
      <w:keepNext/>
      <w:spacing w:after="0" w:line="312" w:lineRule="auto"/>
      <w:jc w:val="left"/>
      <w:outlineLvl w:val="7"/>
    </w:pPr>
    <w:rPr>
      <w:rFonts w:asciiTheme="minorHAnsi" w:eastAsiaTheme="majorEastAsia" w:hAnsiTheme="minorHAnsi" w:cstheme="majorBidi"/>
      <w:i/>
      <w:iCs/>
      <w:color w:val="262626" w:themeColor="text1" w:themeTint="D9"/>
      <w:kern w:val="2"/>
      <w:sz w:val="26"/>
      <w:szCs w:val="24"/>
      <w14:ligatures w14:val="standardContextual"/>
    </w:rPr>
  </w:style>
  <w:style w:type="paragraph" w:styleId="Heading9">
    <w:name w:val="heading 9"/>
    <w:basedOn w:val="Normal"/>
    <w:next w:val="Normal"/>
    <w:link w:val="Heading9Char"/>
    <w:uiPriority w:val="9"/>
    <w:semiHidden/>
    <w:unhideWhenUsed/>
    <w:qFormat/>
    <w:pPr>
      <w:keepNext/>
      <w:spacing w:after="0" w:line="312" w:lineRule="auto"/>
      <w:jc w:val="left"/>
      <w:outlineLvl w:val="8"/>
    </w:pPr>
    <w:rPr>
      <w:rFonts w:asciiTheme="minorHAnsi" w:eastAsiaTheme="majorEastAsia" w:hAnsiTheme="minorHAnsi" w:cstheme="majorBidi"/>
      <w:color w:val="262626" w:themeColor="text1" w:themeTint="D9"/>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Body">
    <w:name w:val="Report Body"/>
    <w:basedOn w:val="Normal"/>
    <w:qFormat/>
    <w:pPr>
      <w:spacing w:after="120" w:line="360" w:lineRule="auto"/>
      <w:ind w:firstLine="567"/>
    </w:pPr>
    <w:rPr>
      <w:rFonts w:eastAsia="Times New Roman" w:cs="Times New Roman"/>
      <w:sz w:val="26"/>
    </w:rPr>
  </w:style>
  <w:style w:type="paragraph" w:styleId="Subtitle">
    <w:name w:val="Subtitle"/>
    <w:basedOn w:val="Normal"/>
    <w:next w:val="Normal"/>
    <w:link w:val="SubtitleChar"/>
    <w:uiPriority w:val="11"/>
    <w:qFormat/>
    <w:pPr>
      <w:keepLines w:val="0"/>
      <w:spacing w:after="160" w:line="312"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ind w:leftChars="200" w:left="200" w:hangingChars="200" w:hanging="200"/>
    </w:pPr>
  </w:style>
  <w:style w:type="paragraph" w:styleId="Title">
    <w:name w:val="Title"/>
    <w:basedOn w:val="Normal"/>
    <w:next w:val="Normal"/>
    <w:link w:val="TitleChar"/>
    <w:uiPriority w:val="10"/>
    <w:qFormat/>
    <w:pPr>
      <w:keepLines w:val="0"/>
      <w:spacing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pPr>
      <w:ind w:leftChars="200" w:left="4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semiHidden/>
    <w:qFormat/>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sz w:val="26"/>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sz w:val="2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keepLines w:val="0"/>
      <w:spacing w:before="160" w:after="160" w:line="312" w:lineRule="auto"/>
      <w:jc w:val="center"/>
    </w:pPr>
    <w:rPr>
      <w:rFonts w:eastAsiaTheme="minorHAnsi"/>
      <w:i/>
      <w:iCs/>
      <w:color w:val="404040" w:themeColor="text1" w:themeTint="BF"/>
      <w:kern w:val="2"/>
      <w:sz w:val="26"/>
      <w:szCs w:val="24"/>
      <w14:ligatures w14:val="standardContextual"/>
    </w:rPr>
  </w:style>
  <w:style w:type="character" w:customStyle="1" w:styleId="QuoteChar">
    <w:name w:val="Quote Char"/>
    <w:basedOn w:val="DefaultParagraphFont"/>
    <w:link w:val="Quote"/>
    <w:uiPriority w:val="29"/>
    <w:qFormat/>
    <w:rPr>
      <w:rFonts w:ascii="Times New Roman" w:hAnsi="Times New Roman"/>
      <w:i/>
      <w:iCs/>
      <w:color w:val="404040" w:themeColor="text1" w:themeTint="BF"/>
      <w:sz w:val="26"/>
    </w:rPr>
  </w:style>
  <w:style w:type="paragraph" w:styleId="ListParagraph">
    <w:name w:val="List Paragraph"/>
    <w:basedOn w:val="Normal"/>
    <w:uiPriority w:val="34"/>
    <w:qFormat/>
    <w:pPr>
      <w:keepLines w:val="0"/>
      <w:spacing w:after="160" w:line="312" w:lineRule="auto"/>
      <w:ind w:left="720"/>
      <w:contextualSpacing/>
      <w:jc w:val="left"/>
    </w:pPr>
    <w:rPr>
      <w:rFonts w:eastAsiaTheme="minorHAnsi"/>
      <w:color w:val="auto"/>
      <w:kern w:val="2"/>
      <w:sz w:val="26"/>
      <w:szCs w:val="24"/>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keepLines w:val="0"/>
      <w:pBdr>
        <w:top w:val="single" w:sz="4" w:space="10" w:color="0F4761" w:themeColor="accent1" w:themeShade="BF"/>
        <w:bottom w:val="single" w:sz="4" w:space="10" w:color="0F4761" w:themeColor="accent1" w:themeShade="BF"/>
      </w:pBdr>
      <w:spacing w:before="360" w:after="360" w:line="312" w:lineRule="auto"/>
      <w:ind w:left="864" w:right="864"/>
      <w:jc w:val="center"/>
    </w:pPr>
    <w:rPr>
      <w:rFonts w:eastAsiaTheme="minorHAnsi"/>
      <w:i/>
      <w:iCs/>
      <w:color w:val="0F4761" w:themeColor="accent1" w:themeShade="BF"/>
      <w:kern w:val="2"/>
      <w:sz w:val="26"/>
      <w:szCs w:val="24"/>
      <w14:ligatures w14:val="standardContextual"/>
    </w:rPr>
  </w:style>
  <w:style w:type="character" w:customStyle="1" w:styleId="IntenseQuoteChar">
    <w:name w:val="Intense Quote Char"/>
    <w:basedOn w:val="DefaultParagraphFont"/>
    <w:link w:val="IntenseQuote"/>
    <w:uiPriority w:val="30"/>
    <w:rPr>
      <w:rFonts w:ascii="Times New Roman" w:hAnsi="Times New Roman"/>
      <w:i/>
      <w:iCs/>
      <w:color w:val="0F4761" w:themeColor="accent1" w:themeShade="BF"/>
      <w:sz w:val="26"/>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ReportFront">
    <w:name w:val="Report Front"/>
    <w:basedOn w:val="Normal"/>
    <w:qFormat/>
    <w:pPr>
      <w:keepNext/>
      <w:spacing w:after="240" w:line="288" w:lineRule="auto"/>
      <w:outlineLvl w:val="0"/>
    </w:pPr>
    <w:rPr>
      <w:rFonts w:eastAsia="Times New Roman" w:cs="Times New Roman"/>
      <w:b/>
      <w:sz w:val="32"/>
    </w:rPr>
  </w:style>
  <w:style w:type="paragraph" w:customStyle="1" w:styleId="ReportUnnumbered">
    <w:name w:val="Report Unnumbered"/>
    <w:basedOn w:val="Normal"/>
    <w:qFormat/>
    <w:pPr>
      <w:keepNext/>
      <w:spacing w:after="240" w:line="288" w:lineRule="auto"/>
      <w:outlineLvl w:val="0"/>
    </w:pPr>
    <w:rPr>
      <w:rFonts w:eastAsia="Times New Roman" w:cs="Times New Roman"/>
      <w:b/>
      <w:sz w:val="32"/>
    </w:rPr>
  </w:style>
  <w:style w:type="paragraph" w:customStyle="1" w:styleId="ReportTOCTitle">
    <w:name w:val="Report TOC Title"/>
    <w:basedOn w:val="Normal"/>
    <w:qFormat/>
    <w:pPr>
      <w:keepNext/>
      <w:spacing w:after="240" w:line="288" w:lineRule="auto"/>
    </w:pPr>
    <w:rPr>
      <w:rFonts w:eastAsia="Times New Roman" w:cs="Times New Roman"/>
      <w:b/>
      <w:sz w:val="32"/>
    </w:rPr>
  </w:style>
  <w:style w:type="paragraph" w:customStyle="1" w:styleId="Caption1">
    <w:name w:val="Caption1"/>
    <w:basedOn w:val="Normal"/>
    <w:qFormat/>
    <w:pPr>
      <w:spacing w:before="80" w:after="120" w:line="240" w:lineRule="auto"/>
      <w:jc w:val="center"/>
    </w:pPr>
    <w:rPr>
      <w:rFonts w:eastAsia="Times New Roman" w:cs="Times New Roman"/>
    </w:rPr>
  </w:style>
  <w:style w:type="paragraph" w:customStyle="1" w:styleId="TOC11">
    <w:name w:val="TOC 11"/>
    <w:basedOn w:val="Normal"/>
    <w:qFormat/>
    <w:pPr>
      <w:spacing w:after="0" w:line="240" w:lineRule="auto"/>
    </w:pPr>
    <w:rPr>
      <w:rFonts w:eastAsia="Times New Roman" w:cs="Times New Roman"/>
    </w:rPr>
  </w:style>
  <w:style w:type="paragraph" w:customStyle="1" w:styleId="TOC21">
    <w:name w:val="TOC 21"/>
    <w:basedOn w:val="Normal"/>
    <w:pPr>
      <w:spacing w:after="0" w:line="240" w:lineRule="auto"/>
      <w:ind w:left="340"/>
    </w:pPr>
    <w:rPr>
      <w:rFonts w:eastAsia="Times New Roman" w:cs="Times New Roman"/>
    </w:rPr>
  </w:style>
  <w:style w:type="paragraph" w:customStyle="1" w:styleId="TOC31">
    <w:name w:val="TOC 31"/>
    <w:basedOn w:val="Normal"/>
    <w:qFormat/>
    <w:pPr>
      <w:spacing w:after="0" w:line="240" w:lineRule="auto"/>
      <w:ind w:left="680"/>
    </w:pPr>
    <w:rPr>
      <w:rFonts w:eastAsia="Times New Roman" w:cs="Times New Roman"/>
    </w:rPr>
  </w:style>
  <w:style w:type="paragraph" w:customStyle="1" w:styleId="TableofFigures1">
    <w:name w:val="Table of Figures1"/>
    <w:basedOn w:val="Normal"/>
    <w:qFormat/>
    <w:pPr>
      <w:spacing w:after="0" w:line="240" w:lineRule="auto"/>
    </w:pPr>
    <w:rPr>
      <w:rFonts w:eastAsia="Times New Roman" w:cs="Times New Roman"/>
    </w:rPr>
  </w:style>
  <w:style w:type="paragraph" w:customStyle="1" w:styleId="ReportNote">
    <w:name w:val="Report Note"/>
    <w:basedOn w:val="Normal"/>
    <w:qFormat/>
    <w:pPr>
      <w:spacing w:after="120" w:line="240" w:lineRule="auto"/>
    </w:pPr>
    <w:rPr>
      <w:rFonts w:eastAsia="Times New Roman" w:cs="Times New Roman"/>
      <w:sz w:val="22"/>
    </w:rPr>
  </w:style>
  <w:style w:type="paragraph" w:customStyle="1" w:styleId="ReportCode">
    <w:name w:val="Report Code"/>
    <w:basedOn w:val="Normal"/>
    <w:qFormat/>
    <w:pPr>
      <w:spacing w:after="60" w:line="264" w:lineRule="auto"/>
    </w:pPr>
    <w:rPr>
      <w:rFonts w:ascii="Consolas" w:eastAsia="Times New Roman" w:hAnsi="Consola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596FC-F60B-4E72-AF54-7B497D628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5633</Words>
  <Characters>32114</Characters>
  <Application>Microsoft Office Word</Application>
  <DocSecurity>0</DocSecurity>
  <Lines>267</Lines>
  <Paragraphs>75</Paragraphs>
  <ScaleCrop>false</ScaleCrop>
  <Company/>
  <LinksUpToDate>false</LinksUpToDate>
  <CharactersWithSpaces>37672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House Price Prediction</dc:title>
  <dc:subject>Báo cáo thực nghiệm dự đoán giá nhà Ames Housing</dc:subject>
  <dc:creator>Nhóm DCT123C4</dc:creator>
  <cp:keywords>Ames Housing, regression, sklearn, PyTorch, Kaggle</cp:keywords>
  <cp:lastModifiedBy>Office</cp:lastModifiedBy>
  <cp:revision>5</cp:revision>
  <dcterms:created xsi:type="dcterms:W3CDTF">2026-10-05T08:05:00Z</dcterms:created>
  <dcterms:modified xsi:type="dcterms:W3CDTF">2026-10-05T11:15:00Z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7B5F9972749846BBBDE14AF6D5FAFC8B_12</vt:lpwstr>
  </property>
</Properties>
</file>