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AE349" w14:textId="16DDE8B5" w:rsidR="003E3790" w:rsidRDefault="00071B3C">
      <w:pPr>
        <w:rPr>
          <w:lang w:val="en-US"/>
        </w:rPr>
      </w:pPr>
      <w:r>
        <w:rPr>
          <w:lang w:val="en-US"/>
        </w:rPr>
        <w:t>Name: Tan Wen Tao Bryan</w:t>
      </w:r>
    </w:p>
    <w:p w14:paraId="435F6CBA" w14:textId="76DA4FC8" w:rsidR="00071B3C" w:rsidRDefault="00071B3C">
      <w:pPr>
        <w:rPr>
          <w:lang w:val="en-US"/>
        </w:rPr>
      </w:pPr>
      <w:r>
        <w:rPr>
          <w:lang w:val="en-US"/>
        </w:rPr>
        <w:t>Class: DAAA/FT/2A/01</w:t>
      </w:r>
    </w:p>
    <w:p w14:paraId="48D66E5C" w14:textId="2802B55E" w:rsidR="00071B3C" w:rsidRDefault="00071B3C">
      <w:pPr>
        <w:rPr>
          <w:lang w:val="en-US"/>
        </w:rPr>
      </w:pPr>
      <w:r>
        <w:rPr>
          <w:lang w:val="en-US"/>
        </w:rPr>
        <w:t>Student ID: 2214449</w:t>
      </w:r>
    </w:p>
    <w:p w14:paraId="66ACDD4C" w14:textId="6333D951" w:rsidR="00071B3C" w:rsidRPr="005A7E18" w:rsidRDefault="005A7E18">
      <w:pPr>
        <w:rPr>
          <w:b/>
          <w:bCs/>
          <w:u w:val="single"/>
          <w:lang w:val="en-US"/>
        </w:rPr>
      </w:pPr>
      <w:proofErr w:type="spellStart"/>
      <w:r w:rsidRPr="005A7E18">
        <w:rPr>
          <w:b/>
          <w:bCs/>
          <w:u w:val="single"/>
          <w:lang w:val="en-US"/>
        </w:rPr>
        <w:t>Qn</w:t>
      </w:r>
      <w:proofErr w:type="spellEnd"/>
      <w:r w:rsidRPr="005A7E18">
        <w:rPr>
          <w:b/>
          <w:bCs/>
          <w:u w:val="single"/>
          <w:lang w:val="en-US"/>
        </w:rPr>
        <w:t xml:space="preserve"> 1</w:t>
      </w:r>
    </w:p>
    <w:p w14:paraId="26BA9719" w14:textId="77777777" w:rsidR="005A7E18" w:rsidRDefault="005A7E18">
      <w:pPr>
        <w:rPr>
          <w:b/>
          <w:bCs/>
          <w:lang w:val="en-US"/>
        </w:rPr>
      </w:pPr>
      <w:r w:rsidRPr="005A7E18">
        <w:rPr>
          <w:b/>
          <w:bCs/>
          <w:lang w:val="en-US"/>
        </w:rPr>
        <w:t>a)</w:t>
      </w:r>
      <w:r>
        <w:rPr>
          <w:b/>
          <w:bCs/>
          <w:lang w:val="en-US"/>
        </w:rPr>
        <w:t xml:space="preserve"> </w:t>
      </w:r>
    </w:p>
    <w:p w14:paraId="3C4139C1" w14:textId="39361CBE" w:rsidR="005A7E18" w:rsidRDefault="005A7E18">
      <w:pPr>
        <w:rPr>
          <w:lang w:val="en-US"/>
        </w:rPr>
      </w:pPr>
      <w:r>
        <w:rPr>
          <w:b/>
          <w:bCs/>
          <w:lang w:val="en-US"/>
        </w:rPr>
        <w:t xml:space="preserve">- </w:t>
      </w:r>
      <w:r>
        <w:rPr>
          <w:lang w:val="en-US"/>
        </w:rPr>
        <w:t>Use correlation matrix instead of covariance matrix as the values of the data are of different units and magnitude</w:t>
      </w:r>
    </w:p>
    <w:p w14:paraId="2D48BD9C" w14:textId="35CA2B8B" w:rsidR="00CC5C81" w:rsidRPr="00CC5C81" w:rsidRDefault="00CC5C81">
      <w:pPr>
        <w:rPr>
          <w:b/>
          <w:bCs/>
          <w:u w:val="single"/>
          <w:lang w:val="en-US"/>
        </w:rPr>
      </w:pPr>
      <w:r w:rsidRPr="00CC5C81">
        <w:rPr>
          <w:b/>
          <w:bCs/>
          <w:u w:val="single"/>
          <w:lang w:val="en-US"/>
        </w:rPr>
        <w:t>PCA</w:t>
      </w:r>
    </w:p>
    <w:p w14:paraId="7C9A307B" w14:textId="11C6CE3B" w:rsidR="005A7E18" w:rsidRDefault="005A7E18">
      <w:pPr>
        <w:rPr>
          <w:lang w:val="en-US"/>
        </w:rPr>
      </w:pPr>
      <w:r>
        <w:rPr>
          <w:noProof/>
          <w:lang w:val="en-US"/>
        </w:rPr>
        <w:drawing>
          <wp:inline distT="0" distB="0" distL="0" distR="0" wp14:anchorId="12E275D1" wp14:editId="1B5BF9D6">
            <wp:extent cx="5731510" cy="1706245"/>
            <wp:effectExtent l="0" t="0" r="2540" b="8255"/>
            <wp:docPr id="13661370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707" name="Picture 1" descr="A picture containing text, screenshot, font, numb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06245"/>
                    </a:xfrm>
                    <a:prstGeom prst="rect">
                      <a:avLst/>
                    </a:prstGeom>
                  </pic:spPr>
                </pic:pic>
              </a:graphicData>
            </a:graphic>
          </wp:inline>
        </w:drawing>
      </w:r>
    </w:p>
    <w:p w14:paraId="4C0660F5" w14:textId="40B1AA79" w:rsidR="005A7E18" w:rsidRDefault="005A7E18">
      <w:pPr>
        <w:rPr>
          <w:lang w:val="en-US"/>
        </w:rPr>
      </w:pPr>
      <w:r>
        <w:rPr>
          <w:lang w:val="en-US"/>
        </w:rPr>
        <w:t>PC1 explains 46.67% of the total variance. PC2 explains 26.78% of the total variance. PC3 explains 11.34% of the total variance.</w:t>
      </w:r>
    </w:p>
    <w:p w14:paraId="08069508" w14:textId="32DD402E" w:rsidR="00CC5C81" w:rsidRDefault="00CC5C81">
      <w:pPr>
        <w:rPr>
          <w:b/>
          <w:bCs/>
          <w:u w:val="single"/>
          <w:lang w:val="en-US"/>
        </w:rPr>
      </w:pPr>
      <w:proofErr w:type="spellStart"/>
      <w:r w:rsidRPr="00CC5C81">
        <w:rPr>
          <w:b/>
          <w:bCs/>
          <w:u w:val="single"/>
          <w:lang w:val="en-US"/>
        </w:rPr>
        <w:t>Scree</w:t>
      </w:r>
      <w:r>
        <w:rPr>
          <w:b/>
          <w:bCs/>
          <w:u w:val="single"/>
          <w:lang w:val="en-US"/>
        </w:rPr>
        <w:t>p</w:t>
      </w:r>
      <w:r w:rsidRPr="00CC5C81">
        <w:rPr>
          <w:b/>
          <w:bCs/>
          <w:u w:val="single"/>
          <w:lang w:val="en-US"/>
        </w:rPr>
        <w:t>lot</w:t>
      </w:r>
      <w:proofErr w:type="spellEnd"/>
    </w:p>
    <w:p w14:paraId="3782C12D" w14:textId="75A6D297" w:rsidR="00CC5C81" w:rsidRPr="00CC5C81" w:rsidRDefault="00CC5C81">
      <w:pPr>
        <w:rPr>
          <w:lang w:val="en-US"/>
        </w:rPr>
      </w:pPr>
      <w:r>
        <w:rPr>
          <w:noProof/>
          <w:lang w:val="en-US"/>
        </w:rPr>
        <w:drawing>
          <wp:inline distT="0" distB="0" distL="0" distR="0" wp14:anchorId="1BE9EBCF" wp14:editId="72EA3121">
            <wp:extent cx="2690850" cy="1905000"/>
            <wp:effectExtent l="0" t="0" r="0" b="0"/>
            <wp:docPr id="1975273178" name="Picture 2" descr="A picture containing line, plot,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3178" name="Picture 2" descr="A picture containing line, plot, screenshot,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4683" cy="1907713"/>
                    </a:xfrm>
                    <a:prstGeom prst="rect">
                      <a:avLst/>
                    </a:prstGeom>
                  </pic:spPr>
                </pic:pic>
              </a:graphicData>
            </a:graphic>
          </wp:inline>
        </w:drawing>
      </w:r>
    </w:p>
    <w:p w14:paraId="5BF0FE4C" w14:textId="5B6BFCFD" w:rsidR="005A7E18" w:rsidRDefault="005A7E18">
      <w:pPr>
        <w:rPr>
          <w:b/>
          <w:bCs/>
          <w:u w:val="single"/>
          <w:lang w:val="en-US"/>
        </w:rPr>
      </w:pPr>
      <w:bookmarkStart w:id="0" w:name="_Hlk137378676"/>
      <w:r w:rsidRPr="005A7E18">
        <w:rPr>
          <w:b/>
          <w:bCs/>
          <w:u w:val="single"/>
          <w:lang w:val="en-US"/>
        </w:rPr>
        <w:t>Extraction of PCs</w:t>
      </w:r>
    </w:p>
    <w:p w14:paraId="0C32F579" w14:textId="4068121E" w:rsidR="005A7E18" w:rsidRDefault="005A7E18">
      <w:pPr>
        <w:rPr>
          <w:lang w:val="en-US"/>
        </w:rPr>
      </w:pPr>
      <w:r>
        <w:rPr>
          <w:lang w:val="en-US"/>
        </w:rPr>
        <w:t>Numbers of PCs to extract:</w:t>
      </w:r>
    </w:p>
    <w:p w14:paraId="5963945F" w14:textId="2165CBC9" w:rsidR="005A7E18" w:rsidRDefault="005A7E18" w:rsidP="005A7E18">
      <w:pPr>
        <w:pStyle w:val="ListParagraph"/>
        <w:numPr>
          <w:ilvl w:val="0"/>
          <w:numId w:val="1"/>
        </w:numPr>
        <w:rPr>
          <w:lang w:val="en-US"/>
        </w:rPr>
      </w:pPr>
      <w:r>
        <w:rPr>
          <w:lang w:val="en-US"/>
        </w:rPr>
        <w:t>By Kaiser’s rule, extract the first 2PC as whose eigenvalues (3.73 &amp; 2.14) respectively are</w:t>
      </w:r>
      <w:r w:rsidR="00CC5C81">
        <w:rPr>
          <w:lang w:val="en-US"/>
        </w:rPr>
        <w:t xml:space="preserve"> &gt;1.</w:t>
      </w:r>
    </w:p>
    <w:p w14:paraId="2A0FE206" w14:textId="35FE0CAF" w:rsidR="00CC5C81" w:rsidRDefault="00CC5C81" w:rsidP="005A7E18">
      <w:pPr>
        <w:pStyle w:val="ListParagraph"/>
        <w:numPr>
          <w:ilvl w:val="0"/>
          <w:numId w:val="1"/>
        </w:numPr>
        <w:rPr>
          <w:lang w:val="en-US"/>
        </w:rPr>
      </w:pPr>
      <w:r>
        <w:rPr>
          <w:lang w:val="en-US"/>
        </w:rPr>
        <w:t>1</w:t>
      </w:r>
      <w:r w:rsidRPr="00CC5C81">
        <w:rPr>
          <w:vertAlign w:val="superscript"/>
          <w:lang w:val="en-US"/>
        </w:rPr>
        <w:t>st</w:t>
      </w:r>
      <w:r>
        <w:rPr>
          <w:lang w:val="en-US"/>
        </w:rPr>
        <w:t xml:space="preserve"> 3 PC s already accounted for 84.79% of total variance, PC3 account for 11.34% of total variance, which could be too high to discard.</w:t>
      </w:r>
    </w:p>
    <w:p w14:paraId="4AAF1FD2" w14:textId="3E7DE43D" w:rsidR="00CC5C81" w:rsidRDefault="00CC5C81" w:rsidP="005A7E18">
      <w:pPr>
        <w:pStyle w:val="ListParagraph"/>
        <w:numPr>
          <w:ilvl w:val="0"/>
          <w:numId w:val="1"/>
        </w:numPr>
        <w:rPr>
          <w:lang w:val="en-US"/>
        </w:rPr>
      </w:pPr>
      <w:proofErr w:type="spellStart"/>
      <w:r>
        <w:rPr>
          <w:lang w:val="en-US"/>
        </w:rPr>
        <w:t>Screeplot</w:t>
      </w:r>
      <w:proofErr w:type="spellEnd"/>
      <w:r>
        <w:rPr>
          <w:lang w:val="en-US"/>
        </w:rPr>
        <w:t xml:space="preserve"> shows elbow at PC4, suggesting 3PC to extract.</w:t>
      </w:r>
    </w:p>
    <w:p w14:paraId="4012D717" w14:textId="3E36C685" w:rsidR="00CC5C81" w:rsidRDefault="00CC5C81" w:rsidP="00CC5C81">
      <w:pPr>
        <w:rPr>
          <w:lang w:val="en-US"/>
        </w:rPr>
      </w:pPr>
      <w:r>
        <w:rPr>
          <w:lang w:val="en-US"/>
        </w:rPr>
        <w:t>Let’s extract the first 3 PCs only.</w:t>
      </w:r>
    </w:p>
    <w:bookmarkEnd w:id="0"/>
    <w:p w14:paraId="0E6B45D2" w14:textId="77777777" w:rsidR="0018297B" w:rsidRDefault="0018297B" w:rsidP="00CC5C81">
      <w:pPr>
        <w:rPr>
          <w:lang w:val="en-US"/>
        </w:rPr>
      </w:pPr>
    </w:p>
    <w:p w14:paraId="100186C7" w14:textId="77777777" w:rsidR="0018297B" w:rsidRDefault="0018297B" w:rsidP="00CC5C81">
      <w:pPr>
        <w:rPr>
          <w:b/>
          <w:bCs/>
          <w:u w:val="single"/>
          <w:lang w:val="en-US"/>
        </w:rPr>
      </w:pPr>
      <w:r w:rsidRPr="0018297B">
        <w:rPr>
          <w:b/>
          <w:bCs/>
          <w:u w:val="single"/>
          <w:lang w:val="en-US"/>
        </w:rPr>
        <w:lastRenderedPageBreak/>
        <w:t>Loading Plot</w:t>
      </w:r>
    </w:p>
    <w:p w14:paraId="0A2EE0F2" w14:textId="6CB06CD5" w:rsidR="0018297B" w:rsidRDefault="0018297B" w:rsidP="00CC5C81">
      <w:pPr>
        <w:rPr>
          <w:b/>
          <w:bCs/>
          <w:u w:val="single"/>
          <w:lang w:val="en-US"/>
        </w:rPr>
      </w:pPr>
      <w:r>
        <w:rPr>
          <w:noProof/>
          <w:lang w:val="en-US"/>
        </w:rPr>
        <w:drawing>
          <wp:inline distT="0" distB="0" distL="0" distR="0" wp14:anchorId="474C26D5" wp14:editId="4F7A922B">
            <wp:extent cx="2183655" cy="2079625"/>
            <wp:effectExtent l="0" t="0" r="7620" b="0"/>
            <wp:docPr id="1274842057"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42057" name="Picture 3" descr="A picture containing text, screenshot, diagram,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9998" cy="2142807"/>
                    </a:xfrm>
                    <a:prstGeom prst="rect">
                      <a:avLst/>
                    </a:prstGeom>
                  </pic:spPr>
                </pic:pic>
              </a:graphicData>
            </a:graphic>
          </wp:inline>
        </w:drawing>
      </w:r>
      <w:r>
        <w:rPr>
          <w:noProof/>
          <w:lang w:val="en-US"/>
        </w:rPr>
        <w:drawing>
          <wp:inline distT="0" distB="0" distL="0" distR="0" wp14:anchorId="76D756BA" wp14:editId="0F654D4A">
            <wp:extent cx="2179473" cy="2047875"/>
            <wp:effectExtent l="0" t="0" r="0" b="0"/>
            <wp:docPr id="1114461074" name="Picture 4"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1074" name="Picture 4"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176" cy="2074845"/>
                    </a:xfrm>
                    <a:prstGeom prst="rect">
                      <a:avLst/>
                    </a:prstGeom>
                  </pic:spPr>
                </pic:pic>
              </a:graphicData>
            </a:graphic>
          </wp:inline>
        </w:drawing>
      </w:r>
      <w:r>
        <w:rPr>
          <w:noProof/>
          <w:lang w:val="en-US"/>
        </w:rPr>
        <w:drawing>
          <wp:inline distT="0" distB="0" distL="0" distR="0" wp14:anchorId="74856B7F" wp14:editId="38B1DA5F">
            <wp:extent cx="2222500" cy="2116127"/>
            <wp:effectExtent l="0" t="0" r="6350" b="0"/>
            <wp:docPr id="104384690"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690" name="Picture 5"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7859" cy="2159315"/>
                    </a:xfrm>
                    <a:prstGeom prst="rect">
                      <a:avLst/>
                    </a:prstGeom>
                  </pic:spPr>
                </pic:pic>
              </a:graphicData>
            </a:graphic>
          </wp:inline>
        </w:drawing>
      </w:r>
    </w:p>
    <w:p w14:paraId="67F13094" w14:textId="59927AB9" w:rsidR="0018297B" w:rsidRDefault="0018297B" w:rsidP="00CC5C81">
      <w:pPr>
        <w:rPr>
          <w:lang w:val="en-US"/>
        </w:rPr>
      </w:pPr>
      <w:r w:rsidRPr="0018297B">
        <w:rPr>
          <w:b/>
          <w:bCs/>
          <w:u w:val="single"/>
          <w:lang w:val="en-US"/>
        </w:rPr>
        <w:t>Interpretation of PCs</w:t>
      </w:r>
      <w:r>
        <w:rPr>
          <w:b/>
          <w:bCs/>
          <w:u w:val="single"/>
          <w:lang w:val="en-US"/>
        </w:rPr>
        <w:t>:</w:t>
      </w:r>
    </w:p>
    <w:p w14:paraId="4CC94CC7" w14:textId="77777777" w:rsidR="001F281E" w:rsidRPr="00430281" w:rsidRDefault="0018297B" w:rsidP="001F281E">
      <w:pPr>
        <w:spacing w:after="0"/>
        <w:rPr>
          <w:rFonts w:cstheme="minorHAnsi"/>
          <w:lang w:val="en-US"/>
        </w:rPr>
      </w:pPr>
      <w:r w:rsidRPr="00430281">
        <w:rPr>
          <w:rFonts w:cstheme="minorHAnsi"/>
          <w:lang w:val="en-US"/>
        </w:rPr>
        <w:t xml:space="preserve">PC1: </w:t>
      </w:r>
    </w:p>
    <w:p w14:paraId="7D9D846C" w14:textId="1A40F05F" w:rsidR="0018297B" w:rsidRPr="00430281" w:rsidRDefault="0018297B" w:rsidP="001F281E">
      <w:pPr>
        <w:spacing w:after="0"/>
        <w:rPr>
          <w:rFonts w:cstheme="minorHAnsi"/>
          <w:sz w:val="21"/>
          <w:szCs w:val="21"/>
          <w:shd w:val="clear" w:color="auto" w:fill="FFFFFF"/>
        </w:rPr>
      </w:pPr>
      <w:r w:rsidRPr="00430281">
        <w:rPr>
          <w:rFonts w:cstheme="minorHAnsi"/>
          <w:sz w:val="21"/>
          <w:szCs w:val="21"/>
          <w:shd w:val="clear" w:color="auto" w:fill="FFFFFF"/>
        </w:rPr>
        <w:t>ŷ1</w:t>
      </w:r>
      <w:r w:rsidR="00430281">
        <w:rPr>
          <w:rFonts w:cstheme="minorHAnsi"/>
          <w:sz w:val="21"/>
          <w:szCs w:val="21"/>
          <w:shd w:val="clear" w:color="auto" w:fill="FFFFFF"/>
        </w:rPr>
        <w:t xml:space="preserve"> </w:t>
      </w:r>
      <w:r w:rsidRPr="00430281">
        <w:rPr>
          <w:rFonts w:cstheme="minorHAnsi"/>
          <w:sz w:val="21"/>
          <w:szCs w:val="21"/>
          <w:shd w:val="clear" w:color="auto" w:fill="FFFFFF"/>
        </w:rPr>
        <w:t>= 0.4731z1 + 0.2974z2 + 0.0517</w:t>
      </w:r>
      <w:r w:rsidR="001F281E" w:rsidRPr="00430281">
        <w:rPr>
          <w:rFonts w:cstheme="minorHAnsi"/>
          <w:sz w:val="21"/>
          <w:szCs w:val="21"/>
          <w:shd w:val="clear" w:color="auto" w:fill="FFFFFF"/>
        </w:rPr>
        <w:t>z3 + 0.0786z4 + 0.3650z5 + 0.3601z6 + 0.4411z7 + 0.4706z8</w:t>
      </w:r>
    </w:p>
    <w:p w14:paraId="4B271D4C" w14:textId="77777777" w:rsidR="001F281E" w:rsidRDefault="001F281E" w:rsidP="001F281E">
      <w:pPr>
        <w:spacing w:after="0"/>
        <w:rPr>
          <w:rFonts w:ascii="Helvetica" w:hAnsi="Helvetica" w:cs="Helvetica"/>
          <w:sz w:val="21"/>
          <w:szCs w:val="21"/>
          <w:shd w:val="clear" w:color="auto" w:fill="FFFFFF"/>
        </w:rPr>
      </w:pPr>
    </w:p>
    <w:p w14:paraId="5240AB64" w14:textId="747ABEA7" w:rsidR="009861EA" w:rsidRDefault="001F281E" w:rsidP="001F281E">
      <w:pPr>
        <w:spacing w:after="0"/>
        <w:rPr>
          <w:rFonts w:cstheme="minorHAnsi"/>
          <w:lang w:val="en-US"/>
        </w:rPr>
      </w:pPr>
      <w:r w:rsidRPr="00430281">
        <w:rPr>
          <w:rFonts w:cstheme="minorHAnsi"/>
          <w:lang w:val="en-US"/>
        </w:rPr>
        <w:t xml:space="preserve">The loadings on </w:t>
      </w:r>
      <w:proofErr w:type="gramStart"/>
      <w:r w:rsidRPr="00430281">
        <w:rPr>
          <w:rFonts w:cstheme="minorHAnsi"/>
          <w:lang w:val="en-US"/>
        </w:rPr>
        <w:t>carb</w:t>
      </w:r>
      <w:proofErr w:type="gramEnd"/>
      <w:r w:rsidRPr="00430281">
        <w:rPr>
          <w:rFonts w:cstheme="minorHAnsi"/>
          <w:lang w:val="en-US"/>
        </w:rPr>
        <w:t xml:space="preserve"> and sugar are quite small, whereas the loadings on protein, fat, </w:t>
      </w:r>
      <w:r w:rsidR="000101AB" w:rsidRPr="00430281">
        <w:rPr>
          <w:rFonts w:cstheme="minorHAnsi"/>
          <w:lang w:val="en-US"/>
        </w:rPr>
        <w:t>Vitamin A, Vitamin B6, Vitamin B12 and calcium are bigger. This PC seems to measure</w:t>
      </w:r>
      <w:r w:rsidR="00E9113D" w:rsidRPr="00430281">
        <w:rPr>
          <w:rFonts w:cstheme="minorHAnsi"/>
          <w:lang w:val="en-US"/>
        </w:rPr>
        <w:t xml:space="preserve"> the </w:t>
      </w:r>
      <w:r w:rsidR="000C278D" w:rsidRPr="00430281">
        <w:rPr>
          <w:rFonts w:cstheme="minorHAnsi"/>
          <w:lang w:val="en-US"/>
        </w:rPr>
        <w:t>average nutrients composition in dairy products.</w:t>
      </w:r>
    </w:p>
    <w:p w14:paraId="7111BE22" w14:textId="77777777" w:rsidR="009861EA" w:rsidRDefault="009861EA" w:rsidP="001F281E">
      <w:pPr>
        <w:spacing w:after="0"/>
        <w:rPr>
          <w:rFonts w:cstheme="minorHAnsi"/>
          <w:lang w:val="en-US"/>
        </w:rPr>
      </w:pPr>
    </w:p>
    <w:p w14:paraId="7CF68FEE" w14:textId="288545C3" w:rsidR="009861EA" w:rsidRPr="00430281" w:rsidRDefault="009861EA" w:rsidP="001F281E">
      <w:pPr>
        <w:spacing w:after="0"/>
        <w:rPr>
          <w:rFonts w:cstheme="minorHAnsi"/>
          <w:lang w:val="en-US"/>
        </w:rPr>
      </w:pPr>
      <w:r>
        <w:rPr>
          <w:rFonts w:cstheme="minorHAnsi"/>
          <w:lang w:val="en-US"/>
        </w:rPr>
        <w:t xml:space="preserve">Protein has the highest loading, so z1 has the greatest impact in value of </w:t>
      </w:r>
      <w:r w:rsidRPr="00430281">
        <w:rPr>
          <w:rFonts w:cstheme="minorHAnsi"/>
          <w:sz w:val="21"/>
          <w:szCs w:val="21"/>
          <w:shd w:val="clear" w:color="auto" w:fill="FFFFFF"/>
        </w:rPr>
        <w:t>ŷ1</w:t>
      </w:r>
      <w:r>
        <w:rPr>
          <w:rFonts w:cstheme="minorHAnsi"/>
          <w:sz w:val="21"/>
          <w:szCs w:val="21"/>
          <w:shd w:val="clear" w:color="auto" w:fill="FFFFFF"/>
        </w:rPr>
        <w:t xml:space="preserve"> for PC1.</w:t>
      </w:r>
    </w:p>
    <w:p w14:paraId="231AD550" w14:textId="77777777" w:rsidR="006B2F18" w:rsidRPr="00430281" w:rsidRDefault="006B2F18" w:rsidP="001F281E">
      <w:pPr>
        <w:spacing w:after="0"/>
        <w:rPr>
          <w:rFonts w:cstheme="minorHAnsi"/>
          <w:lang w:val="en-US"/>
        </w:rPr>
      </w:pPr>
    </w:p>
    <w:p w14:paraId="6A04105A" w14:textId="3839092E" w:rsidR="006B2F18" w:rsidRPr="00430281" w:rsidRDefault="006B2F18" w:rsidP="001F281E">
      <w:pPr>
        <w:spacing w:after="0"/>
        <w:rPr>
          <w:rFonts w:cstheme="minorHAnsi"/>
          <w:lang w:val="en-US"/>
        </w:rPr>
      </w:pPr>
      <w:r w:rsidRPr="00430281">
        <w:rPr>
          <w:rFonts w:cstheme="minorHAnsi"/>
          <w:lang w:val="en-US"/>
        </w:rPr>
        <w:t>PC2:</w:t>
      </w:r>
    </w:p>
    <w:p w14:paraId="5681CECF" w14:textId="6A780ABD" w:rsidR="006B2F18" w:rsidRPr="00430281" w:rsidRDefault="006B2F18" w:rsidP="001F281E">
      <w:pPr>
        <w:spacing w:after="0"/>
        <w:rPr>
          <w:rFonts w:cstheme="minorHAnsi"/>
          <w:sz w:val="21"/>
          <w:szCs w:val="21"/>
          <w:shd w:val="clear" w:color="auto" w:fill="FFFFFF"/>
        </w:rPr>
      </w:pPr>
      <w:r w:rsidRPr="00430281">
        <w:rPr>
          <w:rFonts w:cstheme="minorHAnsi"/>
          <w:sz w:val="21"/>
          <w:szCs w:val="21"/>
          <w:shd w:val="clear" w:color="auto" w:fill="FFFFFF"/>
        </w:rPr>
        <w:t>ŷ2</w:t>
      </w:r>
      <w:r w:rsidR="00430281">
        <w:rPr>
          <w:rFonts w:cstheme="minorHAnsi"/>
          <w:sz w:val="21"/>
          <w:szCs w:val="21"/>
          <w:shd w:val="clear" w:color="auto" w:fill="FFFFFF"/>
        </w:rPr>
        <w:t xml:space="preserve"> </w:t>
      </w:r>
      <w:r w:rsidRPr="00430281">
        <w:rPr>
          <w:rFonts w:cstheme="minorHAnsi"/>
          <w:sz w:val="21"/>
          <w:szCs w:val="21"/>
          <w:shd w:val="clear" w:color="auto" w:fill="FFFFFF"/>
        </w:rPr>
        <w:t>=</w:t>
      </w:r>
      <w:r w:rsidR="00430281">
        <w:rPr>
          <w:rFonts w:cstheme="minorHAnsi"/>
          <w:sz w:val="21"/>
          <w:szCs w:val="21"/>
          <w:shd w:val="clear" w:color="auto" w:fill="FFFFFF"/>
        </w:rPr>
        <w:t xml:space="preserve"> </w:t>
      </w:r>
      <w:r w:rsidR="00446EE3" w:rsidRPr="00430281">
        <w:rPr>
          <w:rFonts w:cstheme="minorHAnsi"/>
          <w:sz w:val="21"/>
          <w:szCs w:val="21"/>
          <w:shd w:val="clear" w:color="auto" w:fill="FFFFFF"/>
        </w:rPr>
        <w:t>-0.1048z1 – 0.3213z2 + 0.6244z3 + 0.6061z4 – 0.1748z5 + 0.2503z6 + 0.1712z7 – 0.0778z8</w:t>
      </w:r>
    </w:p>
    <w:p w14:paraId="1CF713A4" w14:textId="77777777" w:rsidR="00446EE3" w:rsidRPr="00430281" w:rsidRDefault="00446EE3" w:rsidP="001F281E">
      <w:pPr>
        <w:spacing w:after="0"/>
        <w:rPr>
          <w:rFonts w:cstheme="minorHAnsi"/>
          <w:sz w:val="21"/>
          <w:szCs w:val="21"/>
          <w:shd w:val="clear" w:color="auto" w:fill="FFFFFF"/>
        </w:rPr>
      </w:pPr>
    </w:p>
    <w:p w14:paraId="6598F3EF" w14:textId="2A896880" w:rsidR="009861EA" w:rsidRDefault="00446EE3" w:rsidP="001F281E">
      <w:pPr>
        <w:spacing w:after="0"/>
        <w:rPr>
          <w:rFonts w:cstheme="minorHAnsi"/>
          <w:sz w:val="21"/>
          <w:szCs w:val="21"/>
          <w:shd w:val="clear" w:color="auto" w:fill="FFFFFF"/>
        </w:rPr>
      </w:pPr>
      <w:r w:rsidRPr="00430281">
        <w:rPr>
          <w:rFonts w:cstheme="minorHAnsi"/>
          <w:sz w:val="21"/>
          <w:szCs w:val="21"/>
          <w:shd w:val="clear" w:color="auto" w:fill="FFFFFF"/>
        </w:rPr>
        <w:t>The loadings on Vitamin B6 and Vitamin B12</w:t>
      </w:r>
      <w:r w:rsidR="00ED197A" w:rsidRPr="00430281">
        <w:rPr>
          <w:rFonts w:cstheme="minorHAnsi"/>
          <w:sz w:val="21"/>
          <w:szCs w:val="21"/>
          <w:shd w:val="clear" w:color="auto" w:fill="FFFFFF"/>
        </w:rPr>
        <w:t xml:space="preserve"> are quite small compared to loadings on Carb and Sugar. The loadings on Calcium, Protein, Vitamin A and Fat are opposite in sign to the loadings on Vitamin B6, B12, Carb and Sugar.</w:t>
      </w:r>
      <w:r w:rsidR="0018516C" w:rsidRPr="00430281">
        <w:rPr>
          <w:rFonts w:cstheme="minorHAnsi"/>
          <w:sz w:val="21"/>
          <w:szCs w:val="21"/>
          <w:shd w:val="clear" w:color="auto" w:fill="FFFFFF"/>
        </w:rPr>
        <w:t xml:space="preserve"> This PC seems to measure a contrast of </w:t>
      </w:r>
      <w:r w:rsidR="00E9113D" w:rsidRPr="00430281">
        <w:rPr>
          <w:rFonts w:cstheme="minorHAnsi"/>
          <w:sz w:val="21"/>
          <w:szCs w:val="21"/>
          <w:shd w:val="clear" w:color="auto" w:fill="FFFFFF"/>
        </w:rPr>
        <w:t>nutrients that</w:t>
      </w:r>
      <w:r w:rsidR="0018516C" w:rsidRPr="00430281">
        <w:rPr>
          <w:rFonts w:cstheme="minorHAnsi"/>
          <w:sz w:val="21"/>
          <w:szCs w:val="21"/>
          <w:shd w:val="clear" w:color="auto" w:fill="FFFFFF"/>
        </w:rPr>
        <w:t xml:space="preserve"> </w:t>
      </w:r>
      <w:r w:rsidR="008C0FCA" w:rsidRPr="00430281">
        <w:rPr>
          <w:rFonts w:cstheme="minorHAnsi"/>
          <w:sz w:val="21"/>
          <w:szCs w:val="21"/>
          <w:shd w:val="clear" w:color="auto" w:fill="FFFFFF"/>
        </w:rPr>
        <w:t xml:space="preserve">are </w:t>
      </w:r>
      <w:r w:rsidR="00E9113D" w:rsidRPr="00430281">
        <w:rPr>
          <w:rFonts w:cstheme="minorHAnsi"/>
          <w:sz w:val="21"/>
          <w:szCs w:val="21"/>
          <w:shd w:val="clear" w:color="auto" w:fill="FFFFFF"/>
        </w:rPr>
        <w:t>involved in energy metabolism</w:t>
      </w:r>
      <w:r w:rsidR="0018516C" w:rsidRPr="00430281">
        <w:rPr>
          <w:rFonts w:cstheme="minorHAnsi"/>
          <w:sz w:val="21"/>
          <w:szCs w:val="21"/>
          <w:shd w:val="clear" w:color="auto" w:fill="FFFFFF"/>
        </w:rPr>
        <w:t xml:space="preserve"> </w:t>
      </w:r>
      <w:r w:rsidR="00E9113D" w:rsidRPr="00430281">
        <w:rPr>
          <w:rFonts w:cstheme="minorHAnsi"/>
          <w:sz w:val="21"/>
          <w:szCs w:val="21"/>
          <w:shd w:val="clear" w:color="auto" w:fill="FFFFFF"/>
        </w:rPr>
        <w:t>(</w:t>
      </w:r>
      <w:r w:rsidR="0018516C" w:rsidRPr="00430281">
        <w:rPr>
          <w:rFonts w:cstheme="minorHAnsi"/>
          <w:sz w:val="21"/>
          <w:szCs w:val="21"/>
          <w:shd w:val="clear" w:color="auto" w:fill="FFFFFF"/>
        </w:rPr>
        <w:t>carb</w:t>
      </w:r>
      <w:r w:rsidR="00E9113D" w:rsidRPr="00430281">
        <w:rPr>
          <w:rFonts w:cstheme="minorHAnsi"/>
          <w:sz w:val="21"/>
          <w:szCs w:val="21"/>
          <w:shd w:val="clear" w:color="auto" w:fill="FFFFFF"/>
        </w:rPr>
        <w:t>s,</w:t>
      </w:r>
      <w:r w:rsidR="0018516C" w:rsidRPr="00430281">
        <w:rPr>
          <w:rFonts w:cstheme="minorHAnsi"/>
          <w:sz w:val="21"/>
          <w:szCs w:val="21"/>
          <w:shd w:val="clear" w:color="auto" w:fill="FFFFFF"/>
        </w:rPr>
        <w:t xml:space="preserve"> sugar</w:t>
      </w:r>
      <w:r w:rsidR="00E9113D" w:rsidRPr="00430281">
        <w:rPr>
          <w:rFonts w:cstheme="minorHAnsi"/>
          <w:sz w:val="21"/>
          <w:szCs w:val="21"/>
          <w:shd w:val="clear" w:color="auto" w:fill="FFFFFF"/>
        </w:rPr>
        <w:t>, Vitamin B6, B12) against nutrients that are involved in physiological (Calcium and Protein) and dietary fats (Vitamin A, Fat) related components</w:t>
      </w:r>
      <w:r w:rsidR="008C0FCA" w:rsidRPr="00430281">
        <w:rPr>
          <w:rFonts w:cstheme="minorHAnsi"/>
          <w:sz w:val="21"/>
          <w:szCs w:val="21"/>
          <w:shd w:val="clear" w:color="auto" w:fill="FFFFFF"/>
        </w:rPr>
        <w:t xml:space="preserve"> in dairy products</w:t>
      </w:r>
      <w:r w:rsidR="00E9113D" w:rsidRPr="00430281">
        <w:rPr>
          <w:rFonts w:cstheme="minorHAnsi"/>
          <w:sz w:val="21"/>
          <w:szCs w:val="21"/>
          <w:shd w:val="clear" w:color="auto" w:fill="FFFFFF"/>
        </w:rPr>
        <w:t>.</w:t>
      </w:r>
    </w:p>
    <w:p w14:paraId="4111AF93" w14:textId="77777777" w:rsidR="009861EA" w:rsidRDefault="009861EA" w:rsidP="001F281E">
      <w:pPr>
        <w:spacing w:after="0"/>
        <w:rPr>
          <w:rFonts w:cstheme="minorHAnsi"/>
          <w:sz w:val="21"/>
          <w:szCs w:val="21"/>
          <w:shd w:val="clear" w:color="auto" w:fill="FFFFFF"/>
        </w:rPr>
      </w:pPr>
    </w:p>
    <w:p w14:paraId="381F9849" w14:textId="1516E62F" w:rsidR="009861EA" w:rsidRPr="00430281" w:rsidRDefault="009861EA" w:rsidP="001F281E">
      <w:pPr>
        <w:spacing w:after="0"/>
        <w:rPr>
          <w:rFonts w:cstheme="minorHAnsi"/>
          <w:sz w:val="21"/>
          <w:szCs w:val="21"/>
          <w:shd w:val="clear" w:color="auto" w:fill="FFFFFF"/>
        </w:rPr>
      </w:pPr>
      <w:r>
        <w:rPr>
          <w:rFonts w:cstheme="minorHAnsi"/>
          <w:sz w:val="21"/>
          <w:szCs w:val="21"/>
          <w:shd w:val="clear" w:color="auto" w:fill="FFFFFF"/>
        </w:rPr>
        <w:t xml:space="preserve">Sugar has the highest loading, so z4 has the greatest impact of </w:t>
      </w:r>
      <w:r w:rsidRPr="00430281">
        <w:rPr>
          <w:rFonts w:cstheme="minorHAnsi"/>
          <w:sz w:val="21"/>
          <w:szCs w:val="21"/>
          <w:shd w:val="clear" w:color="auto" w:fill="FFFFFF"/>
        </w:rPr>
        <w:t>ŷ2</w:t>
      </w:r>
      <w:r>
        <w:rPr>
          <w:rFonts w:cstheme="minorHAnsi"/>
          <w:sz w:val="21"/>
          <w:szCs w:val="21"/>
          <w:shd w:val="clear" w:color="auto" w:fill="FFFFFF"/>
        </w:rPr>
        <w:t xml:space="preserve"> for PC2.</w:t>
      </w:r>
    </w:p>
    <w:p w14:paraId="2A0DD393" w14:textId="77777777" w:rsidR="00ED197A" w:rsidRPr="00430281" w:rsidRDefault="00ED197A" w:rsidP="001F281E">
      <w:pPr>
        <w:spacing w:after="0"/>
        <w:rPr>
          <w:rFonts w:cstheme="minorHAnsi"/>
          <w:sz w:val="21"/>
          <w:szCs w:val="21"/>
          <w:shd w:val="clear" w:color="auto" w:fill="FFFFFF"/>
        </w:rPr>
      </w:pPr>
    </w:p>
    <w:p w14:paraId="459C5FD1" w14:textId="092372BE" w:rsidR="00ED197A" w:rsidRPr="00430281" w:rsidRDefault="00ED197A" w:rsidP="001F281E">
      <w:pPr>
        <w:spacing w:after="0"/>
        <w:rPr>
          <w:rFonts w:cstheme="minorHAnsi"/>
          <w:sz w:val="21"/>
          <w:szCs w:val="21"/>
          <w:shd w:val="clear" w:color="auto" w:fill="FFFFFF"/>
        </w:rPr>
      </w:pPr>
      <w:r w:rsidRPr="00430281">
        <w:rPr>
          <w:rFonts w:cstheme="minorHAnsi"/>
          <w:sz w:val="21"/>
          <w:szCs w:val="21"/>
          <w:shd w:val="clear" w:color="auto" w:fill="FFFFFF"/>
        </w:rPr>
        <w:t>PC3:</w:t>
      </w:r>
    </w:p>
    <w:p w14:paraId="130E5BB1" w14:textId="60CCA4CE" w:rsidR="00ED197A" w:rsidRPr="00430281" w:rsidRDefault="00ED197A" w:rsidP="00ED197A">
      <w:pPr>
        <w:spacing w:after="0"/>
        <w:rPr>
          <w:rFonts w:cstheme="minorHAnsi"/>
          <w:sz w:val="21"/>
          <w:szCs w:val="21"/>
          <w:shd w:val="clear" w:color="auto" w:fill="FFFFFF"/>
        </w:rPr>
      </w:pPr>
      <w:r w:rsidRPr="00430281">
        <w:rPr>
          <w:rFonts w:cstheme="minorHAnsi"/>
          <w:sz w:val="21"/>
          <w:szCs w:val="21"/>
          <w:shd w:val="clear" w:color="auto" w:fill="FFFFFF"/>
        </w:rPr>
        <w:t>ŷ3</w:t>
      </w:r>
      <w:r w:rsidR="00430281">
        <w:rPr>
          <w:rFonts w:cstheme="minorHAnsi"/>
          <w:sz w:val="21"/>
          <w:szCs w:val="21"/>
          <w:shd w:val="clear" w:color="auto" w:fill="FFFFFF"/>
        </w:rPr>
        <w:t xml:space="preserve"> </w:t>
      </w:r>
      <w:r w:rsidRPr="00430281">
        <w:rPr>
          <w:rFonts w:cstheme="minorHAnsi"/>
          <w:sz w:val="21"/>
          <w:szCs w:val="21"/>
          <w:shd w:val="clear" w:color="auto" w:fill="FFFFFF"/>
        </w:rPr>
        <w:t>= 0.1550z1 – 0.5709z2 – 0.2856z3 – 0.3362z4 – 0.4771z5 + 0.3537z6 + 0.3014z7 + 0.1095z8</w:t>
      </w:r>
    </w:p>
    <w:p w14:paraId="5DEBA60E" w14:textId="77777777" w:rsidR="00ED197A" w:rsidRPr="00430281" w:rsidRDefault="00ED197A" w:rsidP="00ED197A">
      <w:pPr>
        <w:spacing w:after="0"/>
        <w:rPr>
          <w:rFonts w:cstheme="minorHAnsi"/>
          <w:sz w:val="21"/>
          <w:szCs w:val="21"/>
          <w:shd w:val="clear" w:color="auto" w:fill="FFFFFF"/>
        </w:rPr>
      </w:pPr>
    </w:p>
    <w:p w14:paraId="4F8721DA" w14:textId="5BDA5787" w:rsidR="00ED197A" w:rsidRDefault="00ED197A" w:rsidP="00ED197A">
      <w:pPr>
        <w:spacing w:after="0"/>
        <w:rPr>
          <w:rFonts w:cstheme="minorHAnsi"/>
          <w:sz w:val="21"/>
          <w:szCs w:val="21"/>
          <w:shd w:val="clear" w:color="auto" w:fill="FFFFFF"/>
        </w:rPr>
      </w:pPr>
      <w:r w:rsidRPr="00430281">
        <w:rPr>
          <w:rFonts w:cstheme="minorHAnsi"/>
          <w:sz w:val="21"/>
          <w:szCs w:val="21"/>
          <w:shd w:val="clear" w:color="auto" w:fill="FFFFFF"/>
        </w:rPr>
        <w:t>The loadings on Protein, Vitamin B6, Vitamin B12, Calcium</w:t>
      </w:r>
      <w:r w:rsidR="0018516C" w:rsidRPr="00430281">
        <w:rPr>
          <w:rFonts w:cstheme="minorHAnsi"/>
          <w:sz w:val="21"/>
          <w:szCs w:val="21"/>
          <w:shd w:val="clear" w:color="auto" w:fill="FFFFFF"/>
        </w:rPr>
        <w:t xml:space="preserve"> are opposite in sign to the loadings on Fat, Carb, </w:t>
      </w:r>
      <w:proofErr w:type="gramStart"/>
      <w:r w:rsidR="0018516C" w:rsidRPr="00430281">
        <w:rPr>
          <w:rFonts w:cstheme="minorHAnsi"/>
          <w:sz w:val="21"/>
          <w:szCs w:val="21"/>
          <w:shd w:val="clear" w:color="auto" w:fill="FFFFFF"/>
        </w:rPr>
        <w:t>Sugar</w:t>
      </w:r>
      <w:proofErr w:type="gramEnd"/>
      <w:r w:rsidR="0018516C" w:rsidRPr="00430281">
        <w:rPr>
          <w:rFonts w:cstheme="minorHAnsi"/>
          <w:sz w:val="21"/>
          <w:szCs w:val="21"/>
          <w:shd w:val="clear" w:color="auto" w:fill="FFFFFF"/>
        </w:rPr>
        <w:t xml:space="preserve"> and Vitamin A. This PC seems to measure</w:t>
      </w:r>
      <w:r w:rsidR="008C0FCA" w:rsidRPr="00430281">
        <w:rPr>
          <w:rFonts w:cstheme="minorHAnsi"/>
          <w:sz w:val="21"/>
          <w:szCs w:val="21"/>
          <w:shd w:val="clear" w:color="auto" w:fill="FFFFFF"/>
        </w:rPr>
        <w:t xml:space="preserve"> a contrast of beneficial nutrients (Protein, Vitamin B6, Vitamin B12, Calcium) against the nutrients that are of less indicative of overall nutritional quality (Fat, Carb, </w:t>
      </w:r>
      <w:proofErr w:type="gramStart"/>
      <w:r w:rsidR="008C0FCA" w:rsidRPr="00430281">
        <w:rPr>
          <w:rFonts w:cstheme="minorHAnsi"/>
          <w:sz w:val="21"/>
          <w:szCs w:val="21"/>
          <w:shd w:val="clear" w:color="auto" w:fill="FFFFFF"/>
        </w:rPr>
        <w:t>Sugar</w:t>
      </w:r>
      <w:proofErr w:type="gramEnd"/>
      <w:r w:rsidR="008C0FCA" w:rsidRPr="00430281">
        <w:rPr>
          <w:rFonts w:cstheme="minorHAnsi"/>
          <w:sz w:val="21"/>
          <w:szCs w:val="21"/>
          <w:shd w:val="clear" w:color="auto" w:fill="FFFFFF"/>
        </w:rPr>
        <w:t xml:space="preserve"> and Vitamin A) in dairy products when taking excessive amounts.</w:t>
      </w:r>
    </w:p>
    <w:p w14:paraId="58F86ECF" w14:textId="77777777" w:rsidR="009861EA" w:rsidRDefault="009861EA" w:rsidP="00ED197A">
      <w:pPr>
        <w:spacing w:after="0"/>
        <w:rPr>
          <w:rFonts w:cstheme="minorHAnsi"/>
          <w:sz w:val="21"/>
          <w:szCs w:val="21"/>
          <w:shd w:val="clear" w:color="auto" w:fill="FFFFFF"/>
        </w:rPr>
      </w:pPr>
    </w:p>
    <w:p w14:paraId="541789E6" w14:textId="4735689F" w:rsidR="009861EA" w:rsidRPr="00430281" w:rsidRDefault="009861EA" w:rsidP="00ED197A">
      <w:pPr>
        <w:spacing w:after="0"/>
        <w:rPr>
          <w:rFonts w:cstheme="minorHAnsi"/>
          <w:sz w:val="21"/>
          <w:szCs w:val="21"/>
          <w:shd w:val="clear" w:color="auto" w:fill="FFFFFF"/>
        </w:rPr>
      </w:pPr>
      <w:r>
        <w:rPr>
          <w:rFonts w:cstheme="minorHAnsi"/>
          <w:sz w:val="21"/>
          <w:szCs w:val="21"/>
          <w:shd w:val="clear" w:color="auto" w:fill="FFFFFF"/>
        </w:rPr>
        <w:t xml:space="preserve">Fat has the highest loading, so z2 has the greatest impact of </w:t>
      </w:r>
      <w:r w:rsidRPr="00430281">
        <w:rPr>
          <w:rFonts w:cstheme="minorHAnsi"/>
          <w:sz w:val="21"/>
          <w:szCs w:val="21"/>
          <w:shd w:val="clear" w:color="auto" w:fill="FFFFFF"/>
        </w:rPr>
        <w:t>ŷ3</w:t>
      </w:r>
      <w:r>
        <w:rPr>
          <w:rFonts w:cstheme="minorHAnsi"/>
          <w:sz w:val="21"/>
          <w:szCs w:val="21"/>
          <w:shd w:val="clear" w:color="auto" w:fill="FFFFFF"/>
        </w:rPr>
        <w:t xml:space="preserve"> for PC3.</w:t>
      </w:r>
    </w:p>
    <w:p w14:paraId="1B74E484" w14:textId="77777777" w:rsidR="008C0FCA" w:rsidRDefault="008C0FCA" w:rsidP="00ED197A">
      <w:pPr>
        <w:spacing w:after="0"/>
        <w:rPr>
          <w:rFonts w:ascii="Helvetica" w:hAnsi="Helvetica" w:cs="Helvetica"/>
          <w:sz w:val="21"/>
          <w:szCs w:val="21"/>
          <w:shd w:val="clear" w:color="auto" w:fill="FFFFFF"/>
        </w:rPr>
      </w:pPr>
    </w:p>
    <w:p w14:paraId="05BEEE92" w14:textId="213B8A16" w:rsidR="008C0FCA" w:rsidRPr="00A56174" w:rsidRDefault="00A56174" w:rsidP="00ED197A">
      <w:pPr>
        <w:spacing w:after="0"/>
        <w:rPr>
          <w:rFonts w:ascii="Helvetica" w:hAnsi="Helvetica" w:cs="Helvetica"/>
          <w:b/>
          <w:bCs/>
          <w:sz w:val="21"/>
          <w:szCs w:val="21"/>
          <w:u w:val="single"/>
          <w:shd w:val="clear" w:color="auto" w:fill="FFFFFF"/>
        </w:rPr>
      </w:pPr>
      <w:r>
        <w:rPr>
          <w:rFonts w:ascii="Helvetica" w:hAnsi="Helvetica" w:cs="Helvetica"/>
          <w:b/>
          <w:bCs/>
          <w:sz w:val="21"/>
          <w:szCs w:val="21"/>
          <w:u w:val="single"/>
          <w:shd w:val="clear" w:color="auto" w:fill="FFFFFF"/>
        </w:rPr>
        <w:t xml:space="preserve">Score </w:t>
      </w:r>
      <w:r w:rsidR="003E7166">
        <w:rPr>
          <w:rFonts w:ascii="Helvetica" w:hAnsi="Helvetica" w:cs="Helvetica"/>
          <w:b/>
          <w:bCs/>
          <w:sz w:val="21"/>
          <w:szCs w:val="21"/>
          <w:u w:val="single"/>
          <w:shd w:val="clear" w:color="auto" w:fill="FFFFFF"/>
        </w:rPr>
        <w:t>P</w:t>
      </w:r>
      <w:r>
        <w:rPr>
          <w:rFonts w:ascii="Helvetica" w:hAnsi="Helvetica" w:cs="Helvetica"/>
          <w:b/>
          <w:bCs/>
          <w:sz w:val="21"/>
          <w:szCs w:val="21"/>
          <w:u w:val="single"/>
          <w:shd w:val="clear" w:color="auto" w:fill="FFFFFF"/>
        </w:rPr>
        <w:t>lot</w:t>
      </w:r>
    </w:p>
    <w:p w14:paraId="3E141C9C" w14:textId="7AFC7BCC" w:rsidR="00ED197A" w:rsidRDefault="00A56174" w:rsidP="00ED197A">
      <w:pPr>
        <w:spacing w:after="0"/>
        <w:rPr>
          <w:rFonts w:ascii="Helvetica" w:hAnsi="Helvetica" w:cs="Helvetica"/>
          <w:sz w:val="21"/>
          <w:szCs w:val="21"/>
          <w:shd w:val="clear" w:color="auto" w:fill="FFFFFF"/>
        </w:rPr>
      </w:pPr>
      <w:r>
        <w:rPr>
          <w:rFonts w:ascii="Helvetica" w:hAnsi="Helvetica" w:cs="Helvetica"/>
          <w:noProof/>
          <w:sz w:val="21"/>
          <w:szCs w:val="21"/>
          <w:shd w:val="clear" w:color="auto" w:fill="FFFFFF"/>
        </w:rPr>
        <w:drawing>
          <wp:inline distT="0" distB="0" distL="0" distR="0" wp14:anchorId="767531DA" wp14:editId="57660DDA">
            <wp:extent cx="2257425" cy="2202903"/>
            <wp:effectExtent l="0" t="0" r="0" b="6985"/>
            <wp:docPr id="1906164201"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4201" name="Picture 6" descr="A picture containing text, screenshot, diagram, pl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5372" cy="2230175"/>
                    </a:xfrm>
                    <a:prstGeom prst="rect">
                      <a:avLst/>
                    </a:prstGeom>
                  </pic:spPr>
                </pic:pic>
              </a:graphicData>
            </a:graphic>
          </wp:inline>
        </w:drawing>
      </w:r>
      <w:r>
        <w:rPr>
          <w:rFonts w:ascii="Helvetica" w:hAnsi="Helvetica" w:cs="Helvetica"/>
          <w:noProof/>
          <w:sz w:val="21"/>
          <w:szCs w:val="21"/>
          <w:shd w:val="clear" w:color="auto" w:fill="FFFFFF"/>
        </w:rPr>
        <w:drawing>
          <wp:inline distT="0" distB="0" distL="0" distR="0" wp14:anchorId="32D7CC3A" wp14:editId="2AACA537">
            <wp:extent cx="2214564" cy="2187575"/>
            <wp:effectExtent l="0" t="0" r="0" b="3175"/>
            <wp:docPr id="524935214"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35214" name="Picture 7"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0910" cy="2203722"/>
                    </a:xfrm>
                    <a:prstGeom prst="rect">
                      <a:avLst/>
                    </a:prstGeom>
                  </pic:spPr>
                </pic:pic>
              </a:graphicData>
            </a:graphic>
          </wp:inline>
        </w:drawing>
      </w:r>
      <w:r>
        <w:rPr>
          <w:rFonts w:ascii="Helvetica" w:hAnsi="Helvetica" w:cs="Helvetica"/>
          <w:noProof/>
          <w:sz w:val="21"/>
          <w:szCs w:val="21"/>
          <w:shd w:val="clear" w:color="auto" w:fill="FFFFFF"/>
        </w:rPr>
        <w:drawing>
          <wp:inline distT="0" distB="0" distL="0" distR="0" wp14:anchorId="43263087" wp14:editId="65D7EAF1">
            <wp:extent cx="2155825" cy="2120715"/>
            <wp:effectExtent l="0" t="0" r="0" b="0"/>
            <wp:docPr id="869355140" name="Picture 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55140" name="Picture 9"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0692" cy="2135340"/>
                    </a:xfrm>
                    <a:prstGeom prst="rect">
                      <a:avLst/>
                    </a:prstGeom>
                  </pic:spPr>
                </pic:pic>
              </a:graphicData>
            </a:graphic>
          </wp:inline>
        </w:drawing>
      </w:r>
    </w:p>
    <w:p w14:paraId="65DE0FBB" w14:textId="2F239F5E" w:rsidR="00ED197A" w:rsidRDefault="004D0AD2" w:rsidP="001F281E">
      <w:pPr>
        <w:spacing w:after="0"/>
        <w:rPr>
          <w:b/>
          <w:bCs/>
          <w:u w:val="single"/>
          <w:lang w:val="en-US"/>
        </w:rPr>
      </w:pPr>
      <w:r w:rsidRPr="004D0AD2">
        <w:rPr>
          <w:b/>
          <w:bCs/>
          <w:u w:val="single"/>
          <w:lang w:val="en-US"/>
        </w:rPr>
        <w:t>Interpretations of score plots:</w:t>
      </w:r>
      <w:r w:rsidR="00FA13D0" w:rsidRPr="004D0AD2">
        <w:rPr>
          <w:b/>
          <w:bCs/>
          <w:u w:val="single"/>
          <w:lang w:val="en-US"/>
        </w:rPr>
        <w:t xml:space="preserve"> </w:t>
      </w:r>
    </w:p>
    <w:p w14:paraId="5F0D9C6A" w14:textId="46018DE2" w:rsidR="004D0AD2" w:rsidRDefault="004D0AD2" w:rsidP="001F281E">
      <w:pPr>
        <w:spacing w:after="0"/>
        <w:rPr>
          <w:lang w:val="en-US"/>
        </w:rPr>
      </w:pPr>
      <w:r>
        <w:rPr>
          <w:lang w:val="en-US"/>
        </w:rPr>
        <w:t xml:space="preserve">From the score plot, </w:t>
      </w:r>
      <w:r w:rsidR="00996CB9">
        <w:rPr>
          <w:lang w:val="en-US"/>
        </w:rPr>
        <w:t xml:space="preserve">most of the </w:t>
      </w:r>
      <w:r w:rsidR="00E90D9F">
        <w:rPr>
          <w:lang w:val="en-US"/>
        </w:rPr>
        <w:t>yoghurt, ice cream</w:t>
      </w:r>
      <w:r w:rsidR="00996CB9">
        <w:rPr>
          <w:lang w:val="en-US"/>
        </w:rPr>
        <w:t>, milk</w:t>
      </w:r>
      <w:r w:rsidR="00E90D9F">
        <w:rPr>
          <w:lang w:val="en-US"/>
        </w:rPr>
        <w:t xml:space="preserve"> and cream tend to score low on PC1.</w:t>
      </w:r>
    </w:p>
    <w:p w14:paraId="08E29396" w14:textId="3B48BF39" w:rsidR="00E90D9F" w:rsidRDefault="00996CB9" w:rsidP="001F281E">
      <w:pPr>
        <w:spacing w:after="0"/>
        <w:rPr>
          <w:lang w:val="en-US"/>
        </w:rPr>
      </w:pPr>
      <w:r>
        <w:rPr>
          <w:lang w:val="en-US"/>
        </w:rPr>
        <w:t>Most of</w:t>
      </w:r>
      <w:r w:rsidR="002C54D5">
        <w:rPr>
          <w:lang w:val="en-US"/>
        </w:rPr>
        <w:t xml:space="preserve"> the cheese</w:t>
      </w:r>
      <w:r>
        <w:rPr>
          <w:lang w:val="en-US"/>
        </w:rPr>
        <w:t xml:space="preserve"> and cream tend to score low while some cream and milk tend to score high as outliers on PC2. PC2 also has </w:t>
      </w:r>
      <w:r w:rsidR="004163F4">
        <w:rPr>
          <w:lang w:val="en-US"/>
        </w:rPr>
        <w:t>most of the</w:t>
      </w:r>
      <w:r>
        <w:rPr>
          <w:lang w:val="en-US"/>
        </w:rPr>
        <w:t xml:space="preserve"> milk and yoghurt scoring near zero on PC2. </w:t>
      </w:r>
      <w:r w:rsidR="004163F4">
        <w:rPr>
          <w:lang w:val="en-US"/>
        </w:rPr>
        <w:t xml:space="preserve">Most yoghurt, cream, </w:t>
      </w:r>
      <w:proofErr w:type="gramStart"/>
      <w:r w:rsidR="004163F4">
        <w:rPr>
          <w:lang w:val="en-US"/>
        </w:rPr>
        <w:t>cheese</w:t>
      </w:r>
      <w:proofErr w:type="gramEnd"/>
      <w:r w:rsidR="004163F4">
        <w:rPr>
          <w:lang w:val="en-US"/>
        </w:rPr>
        <w:t xml:space="preserve"> and milk score near zero on PC3.</w:t>
      </w:r>
    </w:p>
    <w:p w14:paraId="0B9AE675" w14:textId="77777777" w:rsidR="009E3B14" w:rsidRDefault="009E3B14" w:rsidP="001F281E">
      <w:pPr>
        <w:spacing w:after="0"/>
        <w:rPr>
          <w:lang w:val="en-US"/>
        </w:rPr>
      </w:pPr>
    </w:p>
    <w:p w14:paraId="04B86FB9" w14:textId="6E9586E5" w:rsidR="009E3B14" w:rsidRPr="00835100" w:rsidRDefault="009E3B14" w:rsidP="001F281E">
      <w:pPr>
        <w:spacing w:after="0"/>
        <w:rPr>
          <w:lang w:val="en-US"/>
        </w:rPr>
      </w:pPr>
      <w:r w:rsidRPr="009E3B14">
        <w:rPr>
          <w:b/>
          <w:bCs/>
          <w:lang w:val="en-US"/>
        </w:rPr>
        <w:t>b)</w:t>
      </w:r>
      <w:r w:rsidR="00835100">
        <w:rPr>
          <w:b/>
          <w:bCs/>
          <w:lang w:val="en-US"/>
        </w:rPr>
        <w:t xml:space="preserve"> </w:t>
      </w:r>
    </w:p>
    <w:p w14:paraId="33C8A362" w14:textId="0ADA9F65" w:rsidR="009E3B14" w:rsidRDefault="00BB28DB" w:rsidP="001F281E">
      <w:pPr>
        <w:spacing w:after="0"/>
        <w:rPr>
          <w:lang w:val="en-US"/>
        </w:rPr>
      </w:pPr>
      <w:proofErr w:type="spellStart"/>
      <w:r w:rsidRPr="00BB28DB">
        <w:rPr>
          <w:b/>
          <w:bCs/>
          <w:lang w:val="en-US"/>
        </w:rPr>
        <w:t>i</w:t>
      </w:r>
      <w:proofErr w:type="spellEnd"/>
      <w:r w:rsidRPr="00BB28DB">
        <w:rPr>
          <w:b/>
          <w:bCs/>
          <w:lang w:val="en-US"/>
        </w:rPr>
        <w:t>)</w:t>
      </w:r>
      <w:r>
        <w:rPr>
          <w:b/>
          <w:bCs/>
          <w:lang w:val="en-US"/>
        </w:rPr>
        <w:t xml:space="preserve"> </w:t>
      </w:r>
      <w:r w:rsidR="008776A7">
        <w:rPr>
          <w:lang w:val="en-US"/>
        </w:rPr>
        <w:t xml:space="preserve">Using PC1, </w:t>
      </w:r>
      <w:r w:rsidR="00B31251">
        <w:rPr>
          <w:lang w:val="en-US"/>
        </w:rPr>
        <w:t xml:space="preserve">some milk and some </w:t>
      </w:r>
      <w:r w:rsidR="00567D15">
        <w:rPr>
          <w:lang w:val="en-US"/>
        </w:rPr>
        <w:t>cheeses</w:t>
      </w:r>
      <w:r w:rsidR="00B31251">
        <w:rPr>
          <w:lang w:val="en-US"/>
        </w:rPr>
        <w:t xml:space="preserve"> are low in carbs and sugar but high in other nutrients. </w:t>
      </w:r>
    </w:p>
    <w:p w14:paraId="167F1595" w14:textId="66E6D0D4" w:rsidR="00835100" w:rsidRDefault="00835100" w:rsidP="001F281E">
      <w:pPr>
        <w:spacing w:after="0"/>
        <w:rPr>
          <w:lang w:val="en-US"/>
        </w:rPr>
      </w:pPr>
      <w:r w:rsidRPr="00835100">
        <w:rPr>
          <w:b/>
          <w:bCs/>
          <w:lang w:val="en-US"/>
        </w:rPr>
        <w:t>ii)</w:t>
      </w:r>
      <w:r>
        <w:rPr>
          <w:b/>
          <w:bCs/>
          <w:lang w:val="en-US"/>
        </w:rPr>
        <w:t xml:space="preserve"> </w:t>
      </w:r>
      <w:r w:rsidR="008776A7">
        <w:rPr>
          <w:lang w:val="en-US"/>
        </w:rPr>
        <w:t xml:space="preserve">Using PC2, </w:t>
      </w:r>
      <w:r w:rsidR="00B31251">
        <w:rPr>
          <w:lang w:val="en-US"/>
        </w:rPr>
        <w:t xml:space="preserve">some milk and some </w:t>
      </w:r>
      <w:r w:rsidR="00567D15">
        <w:rPr>
          <w:lang w:val="en-US"/>
        </w:rPr>
        <w:t>creams</w:t>
      </w:r>
      <w:r w:rsidR="00B31251">
        <w:rPr>
          <w:lang w:val="en-US"/>
        </w:rPr>
        <w:t xml:space="preserve"> are h</w:t>
      </w:r>
      <w:r w:rsidR="00B31251" w:rsidRPr="00B31251">
        <w:rPr>
          <w:lang w:val="en-US"/>
        </w:rPr>
        <w:t>igh</w:t>
      </w:r>
      <w:r w:rsidR="00B31251">
        <w:rPr>
          <w:lang w:val="en-US"/>
        </w:rPr>
        <w:t xml:space="preserve"> in</w:t>
      </w:r>
      <w:r w:rsidR="00B31251" w:rsidRPr="00B31251">
        <w:rPr>
          <w:lang w:val="en-US"/>
        </w:rPr>
        <w:t xml:space="preserve"> carbs and sugar but low in other nutrients</w:t>
      </w:r>
      <w:r w:rsidR="00B31251">
        <w:rPr>
          <w:lang w:val="en-US"/>
        </w:rPr>
        <w:t>.</w:t>
      </w:r>
    </w:p>
    <w:p w14:paraId="03CEFD72" w14:textId="77777777" w:rsidR="009B7178" w:rsidRDefault="009B7178" w:rsidP="001F281E">
      <w:pPr>
        <w:spacing w:after="0"/>
        <w:rPr>
          <w:lang w:val="en-US"/>
        </w:rPr>
      </w:pPr>
    </w:p>
    <w:p w14:paraId="6E569A8A" w14:textId="77777777" w:rsidR="00B31251" w:rsidRDefault="00B31251" w:rsidP="001F281E">
      <w:pPr>
        <w:spacing w:after="0"/>
        <w:rPr>
          <w:lang w:val="en-US"/>
        </w:rPr>
      </w:pPr>
    </w:p>
    <w:p w14:paraId="6B4B7279" w14:textId="77777777" w:rsidR="00B31251" w:rsidRDefault="00B31251" w:rsidP="001F281E">
      <w:pPr>
        <w:spacing w:after="0"/>
        <w:rPr>
          <w:lang w:val="en-US"/>
        </w:rPr>
      </w:pPr>
    </w:p>
    <w:p w14:paraId="11E38918" w14:textId="77777777" w:rsidR="00B31251" w:rsidRDefault="00B31251" w:rsidP="001F281E">
      <w:pPr>
        <w:spacing w:after="0"/>
        <w:rPr>
          <w:lang w:val="en-US"/>
        </w:rPr>
      </w:pPr>
    </w:p>
    <w:p w14:paraId="19B4A11B" w14:textId="77777777" w:rsidR="00B31251" w:rsidRDefault="00B31251" w:rsidP="001F281E">
      <w:pPr>
        <w:spacing w:after="0"/>
        <w:rPr>
          <w:lang w:val="en-US"/>
        </w:rPr>
      </w:pPr>
    </w:p>
    <w:p w14:paraId="18474AE3" w14:textId="77777777" w:rsidR="00B31251" w:rsidRDefault="00B31251" w:rsidP="001F281E">
      <w:pPr>
        <w:spacing w:after="0"/>
        <w:rPr>
          <w:lang w:val="en-US"/>
        </w:rPr>
      </w:pPr>
    </w:p>
    <w:p w14:paraId="5CADCBEF" w14:textId="77777777" w:rsidR="00B31251" w:rsidRDefault="00B31251" w:rsidP="001F281E">
      <w:pPr>
        <w:spacing w:after="0"/>
        <w:rPr>
          <w:b/>
          <w:bCs/>
          <w:lang w:val="en-US"/>
        </w:rPr>
      </w:pPr>
    </w:p>
    <w:p w14:paraId="34FB2644" w14:textId="3FA04DA1" w:rsidR="000E1577" w:rsidRDefault="00835100" w:rsidP="001F281E">
      <w:pPr>
        <w:spacing w:after="0"/>
        <w:rPr>
          <w:b/>
          <w:bCs/>
          <w:lang w:val="en-US"/>
        </w:rPr>
      </w:pPr>
      <w:r w:rsidRPr="00835100">
        <w:rPr>
          <w:b/>
          <w:bCs/>
          <w:lang w:val="en-US"/>
        </w:rPr>
        <w:lastRenderedPageBreak/>
        <w:t>c)</w:t>
      </w:r>
      <w:r>
        <w:rPr>
          <w:b/>
          <w:bCs/>
          <w:lang w:val="en-US"/>
        </w:rPr>
        <w:t xml:space="preserve"> </w:t>
      </w:r>
    </w:p>
    <w:p w14:paraId="0C1613CF" w14:textId="01BA7C2D" w:rsidR="009B7178" w:rsidRPr="009B7178" w:rsidRDefault="009B7178" w:rsidP="001F281E">
      <w:pPr>
        <w:spacing w:after="0"/>
        <w:rPr>
          <w:b/>
          <w:bCs/>
          <w:u w:val="single"/>
          <w:lang w:val="en-US"/>
        </w:rPr>
      </w:pPr>
      <w:r w:rsidRPr="009B7178">
        <w:rPr>
          <w:b/>
          <w:bCs/>
          <w:u w:val="single"/>
          <w:lang w:val="en-US"/>
        </w:rPr>
        <w:t>Score Plots with Product1</w:t>
      </w:r>
      <w:r w:rsidR="00B31251">
        <w:rPr>
          <w:b/>
          <w:bCs/>
          <w:u w:val="single"/>
          <w:lang w:val="en-US"/>
        </w:rPr>
        <w:t xml:space="preserve"> </w:t>
      </w:r>
      <w:r w:rsidRPr="009B7178">
        <w:rPr>
          <w:b/>
          <w:bCs/>
          <w:u w:val="single"/>
          <w:lang w:val="en-US"/>
        </w:rPr>
        <w:t>&amp;</w:t>
      </w:r>
      <w:r w:rsidR="00B31251">
        <w:rPr>
          <w:b/>
          <w:bCs/>
          <w:u w:val="single"/>
          <w:lang w:val="en-US"/>
        </w:rPr>
        <w:t xml:space="preserve"> Product</w:t>
      </w:r>
      <w:r w:rsidRPr="009B7178">
        <w:rPr>
          <w:b/>
          <w:bCs/>
          <w:u w:val="single"/>
          <w:lang w:val="en-US"/>
        </w:rPr>
        <w:t>2 markers</w:t>
      </w:r>
    </w:p>
    <w:p w14:paraId="7655819E" w14:textId="55C1CC62" w:rsidR="009B7178" w:rsidRDefault="009B7178" w:rsidP="001F281E">
      <w:pPr>
        <w:spacing w:after="0"/>
        <w:rPr>
          <w:b/>
          <w:bCs/>
          <w:lang w:val="en-US"/>
        </w:rPr>
      </w:pPr>
      <w:r>
        <w:rPr>
          <w:b/>
          <w:bCs/>
          <w:noProof/>
          <w:lang w:val="en-US"/>
        </w:rPr>
        <w:drawing>
          <wp:inline distT="0" distB="0" distL="0" distR="0" wp14:anchorId="77BED94A" wp14:editId="6B3768BC">
            <wp:extent cx="2388621" cy="2323785"/>
            <wp:effectExtent l="0" t="0" r="0" b="635"/>
            <wp:docPr id="995001570" name="Picture 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1570" name="Picture 9"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9614" cy="2344209"/>
                    </a:xfrm>
                    <a:prstGeom prst="rect">
                      <a:avLst/>
                    </a:prstGeom>
                  </pic:spPr>
                </pic:pic>
              </a:graphicData>
            </a:graphic>
          </wp:inline>
        </w:drawing>
      </w:r>
      <w:r>
        <w:rPr>
          <w:b/>
          <w:bCs/>
          <w:noProof/>
          <w:lang w:val="en-US"/>
        </w:rPr>
        <w:drawing>
          <wp:inline distT="0" distB="0" distL="0" distR="0" wp14:anchorId="2CA885D6" wp14:editId="6BEEF575">
            <wp:extent cx="2351397" cy="2316228"/>
            <wp:effectExtent l="0" t="0" r="0" b="8255"/>
            <wp:docPr id="130032943" name="Picture 1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943" name="Picture 10" descr="A picture containing text, screenshot, diagram,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1678" cy="2336206"/>
                    </a:xfrm>
                    <a:prstGeom prst="rect">
                      <a:avLst/>
                    </a:prstGeom>
                  </pic:spPr>
                </pic:pic>
              </a:graphicData>
            </a:graphic>
          </wp:inline>
        </w:drawing>
      </w:r>
      <w:r>
        <w:rPr>
          <w:b/>
          <w:bCs/>
          <w:noProof/>
          <w:lang w:val="en-US"/>
        </w:rPr>
        <w:drawing>
          <wp:inline distT="0" distB="0" distL="0" distR="0" wp14:anchorId="06CABE65" wp14:editId="7F1316C9">
            <wp:extent cx="2388235" cy="2342724"/>
            <wp:effectExtent l="0" t="0" r="0" b="635"/>
            <wp:docPr id="809067927"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7927" name="Picture 11" descr="A picture containing text, screenshot, diagram,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8320" cy="2352617"/>
                    </a:xfrm>
                    <a:prstGeom prst="rect">
                      <a:avLst/>
                    </a:prstGeom>
                  </pic:spPr>
                </pic:pic>
              </a:graphicData>
            </a:graphic>
          </wp:inline>
        </w:drawing>
      </w:r>
    </w:p>
    <w:p w14:paraId="02E765BB" w14:textId="76018FEB" w:rsidR="00835100" w:rsidRDefault="00835100" w:rsidP="001F281E">
      <w:pPr>
        <w:spacing w:after="0"/>
        <w:rPr>
          <w:lang w:val="en-US"/>
        </w:rPr>
      </w:pPr>
      <w:r>
        <w:rPr>
          <w:lang w:val="en-US"/>
        </w:rPr>
        <w:t>Using PC</w:t>
      </w:r>
      <w:r w:rsidR="000E1577">
        <w:rPr>
          <w:lang w:val="en-US"/>
        </w:rPr>
        <w:t>1, Product</w:t>
      </w:r>
      <w:r w:rsidR="00A10B88">
        <w:rPr>
          <w:lang w:val="en-US"/>
        </w:rPr>
        <w:t xml:space="preserve"> 1 is Cheese</w:t>
      </w:r>
    </w:p>
    <w:p w14:paraId="55A745CF" w14:textId="6FFE7AF7" w:rsidR="000E1577" w:rsidRDefault="000E1577" w:rsidP="001F281E">
      <w:pPr>
        <w:spacing w:after="0"/>
        <w:rPr>
          <w:lang w:val="en-US"/>
        </w:rPr>
      </w:pPr>
      <w:r>
        <w:rPr>
          <w:lang w:val="en-US"/>
        </w:rPr>
        <w:t xml:space="preserve">Using PC2, Product 2 is </w:t>
      </w:r>
      <w:r w:rsidR="009B7178">
        <w:rPr>
          <w:lang w:val="en-US"/>
        </w:rPr>
        <w:t>Yoghurt</w:t>
      </w:r>
    </w:p>
    <w:p w14:paraId="3FA8042F" w14:textId="77777777" w:rsidR="00AF1AE3" w:rsidRDefault="00AF1AE3" w:rsidP="001F281E">
      <w:pPr>
        <w:spacing w:after="0"/>
        <w:rPr>
          <w:lang w:val="en-US"/>
        </w:rPr>
      </w:pPr>
    </w:p>
    <w:p w14:paraId="6604477B" w14:textId="5889C418" w:rsidR="00AF1AE3" w:rsidRDefault="00AF1AE3" w:rsidP="001F281E">
      <w:pPr>
        <w:spacing w:after="0"/>
        <w:rPr>
          <w:b/>
          <w:bCs/>
          <w:lang w:val="en-US"/>
        </w:rPr>
      </w:pPr>
      <w:r w:rsidRPr="00AF1AE3">
        <w:rPr>
          <w:b/>
          <w:bCs/>
          <w:lang w:val="en-US"/>
        </w:rPr>
        <w:t>d)</w:t>
      </w:r>
    </w:p>
    <w:p w14:paraId="5B0B3DE6" w14:textId="0A13AF90" w:rsidR="00AF1AE3" w:rsidRPr="00567D15" w:rsidRDefault="00D60691" w:rsidP="001F281E">
      <w:pPr>
        <w:spacing w:after="0"/>
        <w:rPr>
          <w:lang w:val="en-US"/>
        </w:rPr>
      </w:pPr>
      <w:r>
        <w:rPr>
          <w:lang w:val="en-US"/>
        </w:rPr>
        <w:t>In part(a), b</w:t>
      </w:r>
      <w:r w:rsidR="00567D15">
        <w:rPr>
          <w:lang w:val="en-US"/>
        </w:rPr>
        <w:t>y conducting a PCA analysis on the dairy products</w:t>
      </w:r>
      <w:r w:rsidR="009A35FE">
        <w:rPr>
          <w:lang w:val="en-US"/>
        </w:rPr>
        <w:t xml:space="preserve"> and creation of the loading plots, I see that different types of nutrients have different va</w:t>
      </w:r>
      <w:r>
        <w:rPr>
          <w:lang w:val="en-US"/>
        </w:rPr>
        <w:t xml:space="preserve">riation </w:t>
      </w:r>
      <w:r w:rsidR="009A35FE">
        <w:rPr>
          <w:lang w:val="en-US"/>
        </w:rPr>
        <w:t xml:space="preserve">on the </w:t>
      </w:r>
      <w:r>
        <w:rPr>
          <w:lang w:val="en-US"/>
        </w:rPr>
        <w:t xml:space="preserve">different </w:t>
      </w:r>
      <w:r w:rsidR="009A35FE">
        <w:rPr>
          <w:lang w:val="en-US"/>
        </w:rPr>
        <w:t>PCs. For example, carbs and sugar scoring low while other nutrients scoring high on PC1.</w:t>
      </w:r>
      <w:r>
        <w:rPr>
          <w:lang w:val="en-US"/>
        </w:rPr>
        <w:t xml:space="preserve"> Through this, I understand the relationship between the variables (nutrients) and the PCs, and we can interpret what each of the PC shows about the different nutrients. </w:t>
      </w:r>
      <w:r w:rsidR="006A2B2A">
        <w:rPr>
          <w:lang w:val="en-US"/>
        </w:rPr>
        <w:t xml:space="preserve">For example, PC1 </w:t>
      </w:r>
      <w:r w:rsidR="006A2B2A" w:rsidRPr="00430281">
        <w:rPr>
          <w:rFonts w:cstheme="minorHAnsi"/>
          <w:lang w:val="en-US"/>
        </w:rPr>
        <w:t>seems to measure the average nutrients composition in dairy products</w:t>
      </w:r>
      <w:r w:rsidR="006A2B2A">
        <w:rPr>
          <w:rFonts w:cstheme="minorHAnsi"/>
          <w:lang w:val="en-US"/>
        </w:rPr>
        <w:t>.</w:t>
      </w:r>
    </w:p>
    <w:p w14:paraId="4E30CF37" w14:textId="77777777" w:rsidR="00AF1AE3" w:rsidRDefault="00AF1AE3" w:rsidP="001F281E">
      <w:pPr>
        <w:spacing w:after="0"/>
        <w:rPr>
          <w:b/>
          <w:bCs/>
          <w:lang w:val="en-US"/>
        </w:rPr>
      </w:pPr>
    </w:p>
    <w:p w14:paraId="5BBC6CBA" w14:textId="503CAF9B" w:rsidR="006A2B2A" w:rsidRDefault="00D60691" w:rsidP="001F281E">
      <w:pPr>
        <w:spacing w:after="0"/>
        <w:rPr>
          <w:lang w:val="en-US"/>
        </w:rPr>
      </w:pPr>
      <w:r>
        <w:rPr>
          <w:lang w:val="en-US"/>
        </w:rPr>
        <w:t xml:space="preserve">In part(c), based on 2 given products provided nutritional values, I managed to locate them on the score plots </w:t>
      </w:r>
      <w:r w:rsidR="006A2B2A">
        <w:rPr>
          <w:lang w:val="en-US"/>
        </w:rPr>
        <w:t xml:space="preserve">of the different dairy products plotted based on their PCs. By looking at the score plot, I can identify whether the products are </w:t>
      </w:r>
      <w:proofErr w:type="gramStart"/>
      <w:r w:rsidR="006A2B2A">
        <w:rPr>
          <w:lang w:val="en-US"/>
        </w:rPr>
        <w:t>similar to</w:t>
      </w:r>
      <w:proofErr w:type="gramEnd"/>
      <w:r w:rsidR="006A2B2A">
        <w:rPr>
          <w:lang w:val="en-US"/>
        </w:rPr>
        <w:t xml:space="preserve"> or different from other products in </w:t>
      </w:r>
      <w:r w:rsidR="006420AC">
        <w:rPr>
          <w:lang w:val="en-US"/>
        </w:rPr>
        <w:t>terms</w:t>
      </w:r>
      <w:r w:rsidR="006A2B2A">
        <w:rPr>
          <w:lang w:val="en-US"/>
        </w:rPr>
        <w:t xml:space="preserve"> of nutritional composition.</w:t>
      </w:r>
    </w:p>
    <w:p w14:paraId="3E2F6A9B" w14:textId="77777777" w:rsidR="006A2B2A" w:rsidRDefault="006A2B2A" w:rsidP="001F281E">
      <w:pPr>
        <w:spacing w:after="0"/>
        <w:rPr>
          <w:lang w:val="en-US"/>
        </w:rPr>
      </w:pPr>
    </w:p>
    <w:p w14:paraId="62528AAB" w14:textId="6E84D262" w:rsidR="00B31251" w:rsidRDefault="006A2B2A" w:rsidP="001F281E">
      <w:pPr>
        <w:spacing w:after="0"/>
        <w:rPr>
          <w:lang w:val="en-US"/>
        </w:rPr>
      </w:pPr>
      <w:r>
        <w:rPr>
          <w:lang w:val="en-US"/>
        </w:rPr>
        <w:t xml:space="preserve">As such, I would have expected that </w:t>
      </w:r>
      <w:r w:rsidR="006420AC">
        <w:rPr>
          <w:lang w:val="en-US"/>
        </w:rPr>
        <w:t xml:space="preserve">products </w:t>
      </w:r>
      <w:r w:rsidR="006C5612">
        <w:rPr>
          <w:lang w:val="en-US"/>
        </w:rPr>
        <w:t>of</w:t>
      </w:r>
      <w:r w:rsidR="006420AC">
        <w:rPr>
          <w:lang w:val="en-US"/>
        </w:rPr>
        <w:t xml:space="preserve"> the same type </w:t>
      </w:r>
      <w:proofErr w:type="gramStart"/>
      <w:r w:rsidR="006420AC">
        <w:rPr>
          <w:lang w:val="en-US"/>
        </w:rPr>
        <w:t>like</w:t>
      </w:r>
      <w:proofErr w:type="gramEnd"/>
      <w:r w:rsidR="006420AC">
        <w:rPr>
          <w:lang w:val="en-US"/>
        </w:rPr>
        <w:t xml:space="preserve"> milk to cluster together, while products of different types like cheese and yoghurt to separate from one another on the same PC. However, from plotting the score plot, I have </w:t>
      </w:r>
      <w:r w:rsidR="0080122A">
        <w:rPr>
          <w:lang w:val="en-US"/>
        </w:rPr>
        <w:t xml:space="preserve">realized in </w:t>
      </w:r>
      <w:proofErr w:type="gramStart"/>
      <w:r w:rsidR="0080122A">
        <w:rPr>
          <w:lang w:val="en-US"/>
        </w:rPr>
        <w:t>actual fact</w:t>
      </w:r>
      <w:proofErr w:type="gramEnd"/>
      <w:r w:rsidR="006420AC">
        <w:rPr>
          <w:lang w:val="en-US"/>
        </w:rPr>
        <w:t xml:space="preserve"> that is not the case, even products with the same type are deviating from one another while there are products with different </w:t>
      </w:r>
      <w:r w:rsidR="006420AC">
        <w:rPr>
          <w:lang w:val="en-US"/>
        </w:rPr>
        <w:lastRenderedPageBreak/>
        <w:t>type are clustering together on the same PC.</w:t>
      </w:r>
      <w:r w:rsidR="0080122A">
        <w:rPr>
          <w:lang w:val="en-US"/>
        </w:rPr>
        <w:t xml:space="preserve"> This is because even products of the same type are made up of different nutritional composition. </w:t>
      </w:r>
    </w:p>
    <w:p w14:paraId="0F56F5E6" w14:textId="77777777" w:rsidR="0080122A" w:rsidRDefault="0080122A" w:rsidP="001F281E">
      <w:pPr>
        <w:spacing w:after="0"/>
        <w:rPr>
          <w:lang w:val="en-US"/>
        </w:rPr>
      </w:pPr>
    </w:p>
    <w:p w14:paraId="4E156DCE" w14:textId="45CDE5A8" w:rsidR="00B31251" w:rsidRPr="0080122A" w:rsidRDefault="0080122A" w:rsidP="001F281E">
      <w:pPr>
        <w:spacing w:after="0"/>
        <w:rPr>
          <w:lang w:val="en-US"/>
        </w:rPr>
      </w:pPr>
      <w:r>
        <w:rPr>
          <w:lang w:val="en-US"/>
        </w:rPr>
        <w:t xml:space="preserve">I would also have expected the PCs to identify the products that exist as outliers and position them away from the main clusters of observations. However, in </w:t>
      </w:r>
      <w:proofErr w:type="gramStart"/>
      <w:r>
        <w:rPr>
          <w:lang w:val="en-US"/>
        </w:rPr>
        <w:t>actual fact</w:t>
      </w:r>
      <w:proofErr w:type="gramEnd"/>
      <w:r>
        <w:rPr>
          <w:lang w:val="en-US"/>
        </w:rPr>
        <w:t>, only if the outliers are clearly distinct and obvious, then it would be positioned away from the main clusters of observations.</w:t>
      </w:r>
    </w:p>
    <w:p w14:paraId="1F027005" w14:textId="77777777" w:rsidR="00B31251" w:rsidRDefault="00B31251" w:rsidP="001F281E">
      <w:pPr>
        <w:spacing w:after="0"/>
        <w:rPr>
          <w:b/>
          <w:bCs/>
          <w:lang w:val="en-US"/>
        </w:rPr>
      </w:pPr>
    </w:p>
    <w:p w14:paraId="1D25CF33" w14:textId="382DE70E" w:rsidR="00AF1AE3" w:rsidRPr="005A7E18" w:rsidRDefault="00AF1AE3" w:rsidP="00AF1AE3">
      <w:pPr>
        <w:rPr>
          <w:b/>
          <w:bCs/>
          <w:u w:val="single"/>
          <w:lang w:val="en-US"/>
        </w:rPr>
      </w:pPr>
      <w:proofErr w:type="spellStart"/>
      <w:r w:rsidRPr="005A7E18">
        <w:rPr>
          <w:b/>
          <w:bCs/>
          <w:u w:val="single"/>
          <w:lang w:val="en-US"/>
        </w:rPr>
        <w:t>Qn</w:t>
      </w:r>
      <w:proofErr w:type="spellEnd"/>
      <w:r w:rsidRPr="005A7E18">
        <w:rPr>
          <w:b/>
          <w:bCs/>
          <w:u w:val="single"/>
          <w:lang w:val="en-US"/>
        </w:rPr>
        <w:t xml:space="preserve"> </w:t>
      </w:r>
      <w:r>
        <w:rPr>
          <w:b/>
          <w:bCs/>
          <w:u w:val="single"/>
          <w:lang w:val="en-US"/>
        </w:rPr>
        <w:t>2</w:t>
      </w:r>
    </w:p>
    <w:p w14:paraId="11154F6A" w14:textId="77777777" w:rsidR="00AF1AE3" w:rsidRDefault="00AF1AE3" w:rsidP="00AF1AE3">
      <w:pPr>
        <w:rPr>
          <w:b/>
          <w:bCs/>
          <w:lang w:val="en-US"/>
        </w:rPr>
      </w:pPr>
      <w:r w:rsidRPr="005A7E18">
        <w:rPr>
          <w:b/>
          <w:bCs/>
          <w:lang w:val="en-US"/>
        </w:rPr>
        <w:t>a)</w:t>
      </w:r>
      <w:r>
        <w:rPr>
          <w:b/>
          <w:bCs/>
          <w:lang w:val="en-US"/>
        </w:rPr>
        <w:t xml:space="preserve"> </w:t>
      </w:r>
    </w:p>
    <w:p w14:paraId="79945738" w14:textId="77777777" w:rsidR="00AF1AE3" w:rsidRDefault="00AF1AE3" w:rsidP="00AF1AE3">
      <w:pPr>
        <w:rPr>
          <w:lang w:val="en-US"/>
        </w:rPr>
      </w:pPr>
      <w:r>
        <w:rPr>
          <w:b/>
          <w:bCs/>
          <w:lang w:val="en-US"/>
        </w:rPr>
        <w:t xml:space="preserve">- </w:t>
      </w:r>
      <w:r>
        <w:rPr>
          <w:lang w:val="en-US"/>
        </w:rPr>
        <w:t>Use correlation matrix instead of covariance matrix as the values of the data are of different units and magnitude</w:t>
      </w:r>
    </w:p>
    <w:p w14:paraId="597C1FB5" w14:textId="7F23BA24" w:rsidR="00AF1AE3" w:rsidRDefault="00AF1AE3" w:rsidP="001F281E">
      <w:pPr>
        <w:spacing w:after="0"/>
        <w:rPr>
          <w:b/>
          <w:bCs/>
          <w:u w:val="single"/>
          <w:lang w:val="en-US"/>
        </w:rPr>
      </w:pPr>
      <w:r w:rsidRPr="00CC5C81">
        <w:rPr>
          <w:b/>
          <w:bCs/>
          <w:u w:val="single"/>
          <w:lang w:val="en-US"/>
        </w:rPr>
        <w:t>PCA</w:t>
      </w:r>
    </w:p>
    <w:p w14:paraId="26066CC3" w14:textId="641BE3CE" w:rsidR="00AF1AE3" w:rsidRDefault="00AF1AE3" w:rsidP="001F281E">
      <w:pPr>
        <w:spacing w:after="0"/>
        <w:rPr>
          <w:b/>
          <w:bCs/>
          <w:lang w:val="en-US"/>
        </w:rPr>
      </w:pPr>
      <w:r>
        <w:rPr>
          <w:b/>
          <w:bCs/>
          <w:noProof/>
          <w:lang w:val="en-US"/>
        </w:rPr>
        <w:drawing>
          <wp:inline distT="0" distB="0" distL="0" distR="0" wp14:anchorId="1CFF3F0A" wp14:editId="30B03105">
            <wp:extent cx="5563417" cy="2895600"/>
            <wp:effectExtent l="0" t="0" r="0" b="0"/>
            <wp:docPr id="43986402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4024" name="Picture 1" descr="A screenshot of a graph&#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6311" cy="2907516"/>
                    </a:xfrm>
                    <a:prstGeom prst="rect">
                      <a:avLst/>
                    </a:prstGeom>
                  </pic:spPr>
                </pic:pic>
              </a:graphicData>
            </a:graphic>
          </wp:inline>
        </w:drawing>
      </w:r>
    </w:p>
    <w:p w14:paraId="66D3EC58" w14:textId="7EB172AE" w:rsidR="00AF1AE3" w:rsidRDefault="00AF1AE3" w:rsidP="001F281E">
      <w:pPr>
        <w:spacing w:after="0"/>
        <w:rPr>
          <w:lang w:val="en-US"/>
        </w:rPr>
      </w:pPr>
      <w:r>
        <w:rPr>
          <w:lang w:val="en-US"/>
        </w:rPr>
        <w:t>PC1 explains 61.69% of the total variance. PC2 explains 17.2% of the total variance. PC</w:t>
      </w:r>
      <w:r w:rsidR="00804A40">
        <w:rPr>
          <w:lang w:val="en-US"/>
        </w:rPr>
        <w:t>3 explains 9.14% of the total variance.</w:t>
      </w:r>
    </w:p>
    <w:p w14:paraId="4D77D5F0" w14:textId="77777777" w:rsidR="00804A40" w:rsidRDefault="00804A40" w:rsidP="001F281E">
      <w:pPr>
        <w:spacing w:after="0"/>
        <w:rPr>
          <w:lang w:val="en-US"/>
        </w:rPr>
      </w:pPr>
    </w:p>
    <w:p w14:paraId="28D6DC04" w14:textId="77777777" w:rsidR="00804A40" w:rsidRDefault="00804A40" w:rsidP="00804A40">
      <w:pPr>
        <w:rPr>
          <w:b/>
          <w:bCs/>
          <w:u w:val="single"/>
          <w:lang w:val="en-US"/>
        </w:rPr>
      </w:pPr>
      <w:proofErr w:type="spellStart"/>
      <w:r w:rsidRPr="00CC5C81">
        <w:rPr>
          <w:b/>
          <w:bCs/>
          <w:u w:val="single"/>
          <w:lang w:val="en-US"/>
        </w:rPr>
        <w:t>Scree</w:t>
      </w:r>
      <w:r>
        <w:rPr>
          <w:b/>
          <w:bCs/>
          <w:u w:val="single"/>
          <w:lang w:val="en-US"/>
        </w:rPr>
        <w:t>p</w:t>
      </w:r>
      <w:r w:rsidRPr="00CC5C81">
        <w:rPr>
          <w:b/>
          <w:bCs/>
          <w:u w:val="single"/>
          <w:lang w:val="en-US"/>
        </w:rPr>
        <w:t>lot</w:t>
      </w:r>
      <w:proofErr w:type="spellEnd"/>
    </w:p>
    <w:p w14:paraId="3EB38564" w14:textId="139CFF5E" w:rsidR="00804A40" w:rsidRDefault="00804A40" w:rsidP="001F281E">
      <w:pPr>
        <w:spacing w:after="0"/>
        <w:rPr>
          <w:noProof/>
          <w:lang w:val="en-US"/>
        </w:rPr>
      </w:pPr>
      <w:r>
        <w:rPr>
          <w:noProof/>
          <w:lang w:val="en-US"/>
        </w:rPr>
        <w:drawing>
          <wp:inline distT="0" distB="0" distL="0" distR="0" wp14:anchorId="08FD7312" wp14:editId="245CEF9B">
            <wp:extent cx="2646820" cy="1942155"/>
            <wp:effectExtent l="0" t="0" r="1270" b="1270"/>
            <wp:docPr id="472771168" name="Picture 2"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71168" name="Picture 2" descr="A picture containing text, plot, line,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4364" cy="1969704"/>
                    </a:xfrm>
                    <a:prstGeom prst="rect">
                      <a:avLst/>
                    </a:prstGeom>
                  </pic:spPr>
                </pic:pic>
              </a:graphicData>
            </a:graphic>
          </wp:inline>
        </w:drawing>
      </w:r>
    </w:p>
    <w:p w14:paraId="75DED97F" w14:textId="77777777" w:rsidR="00AA18DA" w:rsidRDefault="00AA18DA" w:rsidP="001F281E">
      <w:pPr>
        <w:spacing w:after="0"/>
        <w:rPr>
          <w:noProof/>
          <w:lang w:val="en-US"/>
        </w:rPr>
      </w:pPr>
    </w:p>
    <w:p w14:paraId="2CB04BAB" w14:textId="77777777" w:rsidR="00AA18DA" w:rsidRDefault="00AA18DA" w:rsidP="001F281E">
      <w:pPr>
        <w:spacing w:after="0"/>
        <w:rPr>
          <w:noProof/>
          <w:lang w:val="en-US"/>
        </w:rPr>
      </w:pPr>
    </w:p>
    <w:p w14:paraId="3EC2BB8B" w14:textId="77777777" w:rsidR="00AA18DA" w:rsidRDefault="00AA18DA" w:rsidP="001F281E">
      <w:pPr>
        <w:spacing w:after="0"/>
        <w:rPr>
          <w:noProof/>
          <w:lang w:val="en-US"/>
        </w:rPr>
      </w:pPr>
    </w:p>
    <w:p w14:paraId="37CF19B6" w14:textId="77777777" w:rsidR="00804A40" w:rsidRDefault="00804A40" w:rsidP="00804A40">
      <w:pPr>
        <w:rPr>
          <w:b/>
          <w:bCs/>
          <w:u w:val="single"/>
          <w:lang w:val="en-US"/>
        </w:rPr>
      </w:pPr>
      <w:r w:rsidRPr="005A7E18">
        <w:rPr>
          <w:b/>
          <w:bCs/>
          <w:u w:val="single"/>
          <w:lang w:val="en-US"/>
        </w:rPr>
        <w:lastRenderedPageBreak/>
        <w:t>Extraction of PCs</w:t>
      </w:r>
    </w:p>
    <w:p w14:paraId="1F1A2F57" w14:textId="77777777" w:rsidR="00804A40" w:rsidRDefault="00804A40" w:rsidP="00804A40">
      <w:pPr>
        <w:rPr>
          <w:lang w:val="en-US"/>
        </w:rPr>
      </w:pPr>
      <w:r>
        <w:rPr>
          <w:lang w:val="en-US"/>
        </w:rPr>
        <w:t>Numbers of PCs to extract:</w:t>
      </w:r>
    </w:p>
    <w:p w14:paraId="4A96D660" w14:textId="7A2171CF" w:rsidR="00804A40" w:rsidRDefault="00804A40" w:rsidP="00804A40">
      <w:pPr>
        <w:pStyle w:val="ListParagraph"/>
        <w:numPr>
          <w:ilvl w:val="0"/>
          <w:numId w:val="1"/>
        </w:numPr>
        <w:rPr>
          <w:lang w:val="en-US"/>
        </w:rPr>
      </w:pPr>
      <w:r>
        <w:rPr>
          <w:lang w:val="en-US"/>
        </w:rPr>
        <w:t xml:space="preserve">By Kaiser’s rule, extract the first </w:t>
      </w:r>
      <w:r>
        <w:rPr>
          <w:lang w:val="en-US"/>
        </w:rPr>
        <w:t>3</w:t>
      </w:r>
      <w:r>
        <w:rPr>
          <w:lang w:val="en-US"/>
        </w:rPr>
        <w:t>PC as whose eigenvalues (</w:t>
      </w:r>
      <w:r>
        <w:rPr>
          <w:lang w:val="en-US"/>
        </w:rPr>
        <w:t>7.40, 2.06 &amp; 1.10</w:t>
      </w:r>
      <w:r>
        <w:rPr>
          <w:lang w:val="en-US"/>
        </w:rPr>
        <w:t>) respectively are &gt;1.</w:t>
      </w:r>
    </w:p>
    <w:p w14:paraId="17AAFC71" w14:textId="65120B86" w:rsidR="00804A40" w:rsidRDefault="00804A40" w:rsidP="00804A40">
      <w:pPr>
        <w:pStyle w:val="ListParagraph"/>
        <w:numPr>
          <w:ilvl w:val="0"/>
          <w:numId w:val="1"/>
        </w:numPr>
        <w:rPr>
          <w:lang w:val="en-US"/>
        </w:rPr>
      </w:pPr>
      <w:r>
        <w:rPr>
          <w:lang w:val="en-US"/>
        </w:rPr>
        <w:t>1</w:t>
      </w:r>
      <w:r w:rsidRPr="00CC5C81">
        <w:rPr>
          <w:vertAlign w:val="superscript"/>
          <w:lang w:val="en-US"/>
        </w:rPr>
        <w:t>st</w:t>
      </w:r>
      <w:r>
        <w:rPr>
          <w:lang w:val="en-US"/>
        </w:rPr>
        <w:t xml:space="preserve"> 3 PC s already accounted for 8</w:t>
      </w:r>
      <w:r>
        <w:rPr>
          <w:lang w:val="en-US"/>
        </w:rPr>
        <w:t>8</w:t>
      </w:r>
      <w:r>
        <w:rPr>
          <w:lang w:val="en-US"/>
        </w:rPr>
        <w:t>.</w:t>
      </w:r>
      <w:r>
        <w:rPr>
          <w:lang w:val="en-US"/>
        </w:rPr>
        <w:t>03</w:t>
      </w:r>
      <w:r>
        <w:rPr>
          <w:lang w:val="en-US"/>
        </w:rPr>
        <w:t>% of total variance, PC3 account</w:t>
      </w:r>
      <w:r w:rsidR="00E424F8">
        <w:rPr>
          <w:lang w:val="en-US"/>
        </w:rPr>
        <w:t>s</w:t>
      </w:r>
      <w:r>
        <w:rPr>
          <w:lang w:val="en-US"/>
        </w:rPr>
        <w:t xml:space="preserve"> for </w:t>
      </w:r>
      <w:r>
        <w:rPr>
          <w:lang w:val="en-US"/>
        </w:rPr>
        <w:t>9.14</w:t>
      </w:r>
      <w:r>
        <w:rPr>
          <w:lang w:val="en-US"/>
        </w:rPr>
        <w:t>% of total variance, which could be too high to discard.</w:t>
      </w:r>
    </w:p>
    <w:p w14:paraId="15A32D2E" w14:textId="0B3D01E2" w:rsidR="00804A40" w:rsidRDefault="00804A40" w:rsidP="00804A40">
      <w:pPr>
        <w:pStyle w:val="ListParagraph"/>
        <w:numPr>
          <w:ilvl w:val="0"/>
          <w:numId w:val="1"/>
        </w:numPr>
        <w:rPr>
          <w:lang w:val="en-US"/>
        </w:rPr>
      </w:pPr>
      <w:proofErr w:type="spellStart"/>
      <w:r>
        <w:rPr>
          <w:lang w:val="en-US"/>
        </w:rPr>
        <w:t>Screeplot</w:t>
      </w:r>
      <w:proofErr w:type="spellEnd"/>
      <w:r>
        <w:rPr>
          <w:lang w:val="en-US"/>
        </w:rPr>
        <w:t xml:space="preserve"> shows elbow at PC4, suggesting 3PC to extract.</w:t>
      </w:r>
    </w:p>
    <w:p w14:paraId="5911E468" w14:textId="19D061CF" w:rsidR="00BB5D0C" w:rsidRDefault="00804A40" w:rsidP="00804A40">
      <w:pPr>
        <w:rPr>
          <w:lang w:val="en-US"/>
        </w:rPr>
      </w:pPr>
      <w:r>
        <w:rPr>
          <w:lang w:val="en-US"/>
        </w:rPr>
        <w:t>Let’s extract the first 3 PCs only.</w:t>
      </w:r>
    </w:p>
    <w:p w14:paraId="6E4191B2" w14:textId="221D5941" w:rsidR="00BB5D0C" w:rsidRDefault="00BB5D0C" w:rsidP="00804A40">
      <w:pPr>
        <w:rPr>
          <w:b/>
          <w:bCs/>
          <w:u w:val="single"/>
          <w:lang w:val="en-US"/>
        </w:rPr>
      </w:pPr>
      <w:bookmarkStart w:id="1" w:name="_Hlk137390097"/>
      <w:r>
        <w:rPr>
          <w:b/>
          <w:bCs/>
          <w:u w:val="single"/>
          <w:lang w:val="en-US"/>
        </w:rPr>
        <w:t>Loading Plot</w:t>
      </w:r>
    </w:p>
    <w:bookmarkEnd w:id="1"/>
    <w:p w14:paraId="247D7258" w14:textId="36927EBE" w:rsidR="00BB5D0C" w:rsidRDefault="00060047" w:rsidP="00804A40">
      <w:pPr>
        <w:rPr>
          <w:lang w:val="en-US"/>
        </w:rPr>
      </w:pPr>
      <w:r>
        <w:rPr>
          <w:noProof/>
          <w:lang w:val="en-US"/>
        </w:rPr>
        <w:drawing>
          <wp:inline distT="0" distB="0" distL="0" distR="0" wp14:anchorId="1FBB82ED" wp14:editId="7DA6407C">
            <wp:extent cx="2247141" cy="2197100"/>
            <wp:effectExtent l="0" t="0" r="1270" b="0"/>
            <wp:docPr id="457144225"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44225" name="Picture 3" descr="A picture containing text, screenshot, lin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038" cy="2224376"/>
                    </a:xfrm>
                    <a:prstGeom prst="rect">
                      <a:avLst/>
                    </a:prstGeom>
                  </pic:spPr>
                </pic:pic>
              </a:graphicData>
            </a:graphic>
          </wp:inline>
        </w:drawing>
      </w:r>
      <w:r>
        <w:rPr>
          <w:noProof/>
          <w:lang w:val="en-US"/>
        </w:rPr>
        <w:drawing>
          <wp:inline distT="0" distB="0" distL="0" distR="0" wp14:anchorId="1692C994" wp14:editId="3DD6C7E6">
            <wp:extent cx="2284753" cy="2181225"/>
            <wp:effectExtent l="0" t="0" r="1270" b="0"/>
            <wp:docPr id="311825467"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25467" name="Picture 4" descr="A picture containing text, screenshot, diagram,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7029" cy="2202492"/>
                    </a:xfrm>
                    <a:prstGeom prst="rect">
                      <a:avLst/>
                    </a:prstGeom>
                  </pic:spPr>
                </pic:pic>
              </a:graphicData>
            </a:graphic>
          </wp:inline>
        </w:drawing>
      </w:r>
      <w:r>
        <w:rPr>
          <w:noProof/>
          <w:lang w:val="en-US"/>
        </w:rPr>
        <w:drawing>
          <wp:inline distT="0" distB="0" distL="0" distR="0" wp14:anchorId="2D1514D1" wp14:editId="3CDF8006">
            <wp:extent cx="2243311" cy="2155825"/>
            <wp:effectExtent l="0" t="0" r="5080" b="0"/>
            <wp:docPr id="1937491495"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1495" name="Picture 5" descr="A picture containing text, screenshot, diagram,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1653" cy="2163842"/>
                    </a:xfrm>
                    <a:prstGeom prst="rect">
                      <a:avLst/>
                    </a:prstGeom>
                  </pic:spPr>
                </pic:pic>
              </a:graphicData>
            </a:graphic>
          </wp:inline>
        </w:drawing>
      </w:r>
    </w:p>
    <w:p w14:paraId="148F8269" w14:textId="77777777" w:rsidR="00060047" w:rsidRDefault="00060047" w:rsidP="00060047">
      <w:pPr>
        <w:rPr>
          <w:lang w:val="en-US"/>
        </w:rPr>
      </w:pPr>
      <w:r w:rsidRPr="0018297B">
        <w:rPr>
          <w:b/>
          <w:bCs/>
          <w:u w:val="single"/>
          <w:lang w:val="en-US"/>
        </w:rPr>
        <w:t>Interpretation of PCs</w:t>
      </w:r>
      <w:r>
        <w:rPr>
          <w:b/>
          <w:bCs/>
          <w:u w:val="single"/>
          <w:lang w:val="en-US"/>
        </w:rPr>
        <w:t>:</w:t>
      </w:r>
    </w:p>
    <w:p w14:paraId="2EEB5102" w14:textId="1D33F000" w:rsidR="00060047" w:rsidRDefault="00060047" w:rsidP="00804A40">
      <w:pPr>
        <w:rPr>
          <w:lang w:val="en-US"/>
        </w:rPr>
      </w:pPr>
      <w:r>
        <w:rPr>
          <w:lang w:val="en-US"/>
        </w:rPr>
        <w:t>PC1:</w:t>
      </w:r>
    </w:p>
    <w:p w14:paraId="28B2A092" w14:textId="728F4337" w:rsidR="00060047" w:rsidRDefault="008469B9" w:rsidP="00804A40">
      <w:pPr>
        <w:rPr>
          <w:rFonts w:cstheme="minorHAnsi"/>
          <w:sz w:val="21"/>
          <w:szCs w:val="21"/>
          <w:shd w:val="clear" w:color="auto" w:fill="FFFFFF"/>
        </w:rPr>
      </w:pPr>
      <w:r w:rsidRPr="008469B9">
        <w:rPr>
          <w:rFonts w:cstheme="minorHAnsi"/>
          <w:sz w:val="21"/>
          <w:szCs w:val="21"/>
          <w:shd w:val="clear" w:color="auto" w:fill="FFFFFF"/>
        </w:rPr>
        <w:t>ŷ1</w:t>
      </w:r>
      <w:r w:rsidR="00430281">
        <w:rPr>
          <w:rFonts w:cstheme="minorHAnsi"/>
          <w:sz w:val="21"/>
          <w:szCs w:val="21"/>
          <w:shd w:val="clear" w:color="auto" w:fill="FFFFFF"/>
        </w:rPr>
        <w:t xml:space="preserve"> </w:t>
      </w:r>
      <w:r w:rsidRPr="008469B9">
        <w:rPr>
          <w:rFonts w:cstheme="minorHAnsi"/>
          <w:sz w:val="21"/>
          <w:szCs w:val="21"/>
          <w:shd w:val="clear" w:color="auto" w:fill="FFFFFF"/>
        </w:rPr>
        <w:t xml:space="preserve">= </w:t>
      </w:r>
      <w:r w:rsidRPr="008469B9">
        <w:rPr>
          <w:rFonts w:cstheme="minorHAnsi"/>
          <w:sz w:val="21"/>
          <w:szCs w:val="21"/>
          <w:shd w:val="clear" w:color="auto" w:fill="FFFFFF"/>
        </w:rPr>
        <w:t>0.2750</w:t>
      </w:r>
      <w:r w:rsidRPr="008469B9">
        <w:rPr>
          <w:rFonts w:cstheme="minorHAnsi"/>
          <w:sz w:val="21"/>
          <w:szCs w:val="21"/>
          <w:shd w:val="clear" w:color="auto" w:fill="FFFFFF"/>
        </w:rPr>
        <w:t>z1 + 0.</w:t>
      </w:r>
      <w:r w:rsidRPr="008469B9">
        <w:rPr>
          <w:rFonts w:cstheme="minorHAnsi"/>
          <w:sz w:val="21"/>
          <w:szCs w:val="21"/>
          <w:shd w:val="clear" w:color="auto" w:fill="FFFFFF"/>
        </w:rPr>
        <w:t>3203</w:t>
      </w:r>
      <w:r w:rsidRPr="008469B9">
        <w:rPr>
          <w:rFonts w:cstheme="minorHAnsi"/>
          <w:sz w:val="21"/>
          <w:szCs w:val="21"/>
          <w:shd w:val="clear" w:color="auto" w:fill="FFFFFF"/>
        </w:rPr>
        <w:t>z2 + 0.</w:t>
      </w:r>
      <w:r w:rsidRPr="008469B9">
        <w:rPr>
          <w:rFonts w:cstheme="minorHAnsi"/>
          <w:sz w:val="21"/>
          <w:szCs w:val="21"/>
          <w:shd w:val="clear" w:color="auto" w:fill="FFFFFF"/>
        </w:rPr>
        <w:t>3211</w:t>
      </w:r>
      <w:r w:rsidRPr="008469B9">
        <w:rPr>
          <w:rFonts w:cstheme="minorHAnsi"/>
          <w:sz w:val="21"/>
          <w:szCs w:val="21"/>
          <w:shd w:val="clear" w:color="auto" w:fill="FFFFFF"/>
        </w:rPr>
        <w:t>z3 + 0.</w:t>
      </w:r>
      <w:r w:rsidRPr="008469B9">
        <w:rPr>
          <w:rFonts w:cstheme="minorHAnsi"/>
          <w:sz w:val="21"/>
          <w:szCs w:val="21"/>
          <w:shd w:val="clear" w:color="auto" w:fill="FFFFFF"/>
        </w:rPr>
        <w:t>1069</w:t>
      </w:r>
      <w:r w:rsidRPr="008469B9">
        <w:rPr>
          <w:rFonts w:cstheme="minorHAnsi"/>
          <w:sz w:val="21"/>
          <w:szCs w:val="21"/>
          <w:shd w:val="clear" w:color="auto" w:fill="FFFFFF"/>
        </w:rPr>
        <w:t>z4 + 0.3</w:t>
      </w:r>
      <w:r w:rsidRPr="008469B9">
        <w:rPr>
          <w:rFonts w:cstheme="minorHAnsi"/>
          <w:sz w:val="21"/>
          <w:szCs w:val="21"/>
          <w:shd w:val="clear" w:color="auto" w:fill="FFFFFF"/>
        </w:rPr>
        <w:t>512</w:t>
      </w:r>
      <w:r w:rsidRPr="008469B9">
        <w:rPr>
          <w:rFonts w:cstheme="minorHAnsi"/>
          <w:sz w:val="21"/>
          <w:szCs w:val="21"/>
          <w:shd w:val="clear" w:color="auto" w:fill="FFFFFF"/>
        </w:rPr>
        <w:t>z5 + 0.</w:t>
      </w:r>
      <w:r w:rsidRPr="008469B9">
        <w:rPr>
          <w:rFonts w:cstheme="minorHAnsi"/>
          <w:sz w:val="21"/>
          <w:szCs w:val="21"/>
          <w:shd w:val="clear" w:color="auto" w:fill="FFFFFF"/>
        </w:rPr>
        <w:t>2651</w:t>
      </w:r>
      <w:r w:rsidRPr="008469B9">
        <w:rPr>
          <w:rFonts w:cstheme="minorHAnsi"/>
          <w:sz w:val="21"/>
          <w:szCs w:val="21"/>
          <w:shd w:val="clear" w:color="auto" w:fill="FFFFFF"/>
        </w:rPr>
        <w:t>z6 + 0.</w:t>
      </w:r>
      <w:r w:rsidRPr="008469B9">
        <w:rPr>
          <w:rFonts w:cstheme="minorHAnsi"/>
          <w:sz w:val="21"/>
          <w:szCs w:val="21"/>
          <w:shd w:val="clear" w:color="auto" w:fill="FFFFFF"/>
        </w:rPr>
        <w:t>3315</w:t>
      </w:r>
      <w:r w:rsidRPr="008469B9">
        <w:rPr>
          <w:rFonts w:cstheme="minorHAnsi"/>
          <w:sz w:val="21"/>
          <w:szCs w:val="21"/>
          <w:shd w:val="clear" w:color="auto" w:fill="FFFFFF"/>
        </w:rPr>
        <w:t>z7 + 0.</w:t>
      </w:r>
      <w:r w:rsidRPr="008469B9">
        <w:rPr>
          <w:rFonts w:cstheme="minorHAnsi"/>
          <w:sz w:val="21"/>
          <w:szCs w:val="21"/>
          <w:shd w:val="clear" w:color="auto" w:fill="FFFFFF"/>
        </w:rPr>
        <w:t>0044</w:t>
      </w:r>
      <w:r w:rsidRPr="008469B9">
        <w:rPr>
          <w:rFonts w:cstheme="minorHAnsi"/>
          <w:sz w:val="21"/>
          <w:szCs w:val="21"/>
          <w:shd w:val="clear" w:color="auto" w:fill="FFFFFF"/>
        </w:rPr>
        <w:t>z8</w:t>
      </w:r>
      <w:r>
        <w:rPr>
          <w:rFonts w:ascii="Helvetica" w:hAnsi="Helvetica" w:cs="Helvetica"/>
          <w:sz w:val="21"/>
          <w:szCs w:val="21"/>
          <w:shd w:val="clear" w:color="auto" w:fill="FFFFFF"/>
        </w:rPr>
        <w:t xml:space="preserve"> </w:t>
      </w:r>
      <w:r w:rsidRPr="008469B9">
        <w:rPr>
          <w:rFonts w:cstheme="minorHAnsi"/>
          <w:sz w:val="21"/>
          <w:szCs w:val="21"/>
          <w:shd w:val="clear" w:color="auto" w:fill="FFFFFF"/>
        </w:rPr>
        <w:t>+ 0.3065z9 – 0.3127z10 – 0.3222z11 + 0.3287z12</w:t>
      </w:r>
    </w:p>
    <w:p w14:paraId="0D9EA298" w14:textId="6C871BA4" w:rsidR="00AA18DA" w:rsidRDefault="00430281" w:rsidP="00804A40">
      <w:pPr>
        <w:rPr>
          <w:rFonts w:cstheme="minorHAnsi"/>
          <w:sz w:val="21"/>
          <w:szCs w:val="21"/>
          <w:shd w:val="clear" w:color="auto" w:fill="FFFFFF"/>
        </w:rPr>
      </w:pPr>
      <w:r>
        <w:rPr>
          <w:rFonts w:cstheme="minorHAnsi"/>
          <w:sz w:val="21"/>
          <w:szCs w:val="21"/>
          <w:shd w:val="clear" w:color="auto" w:fill="FFFFFF"/>
        </w:rPr>
        <w:t xml:space="preserve">The loadings on </w:t>
      </w:r>
      <w:r w:rsidR="00406FD1">
        <w:rPr>
          <w:rFonts w:cstheme="minorHAnsi"/>
          <w:sz w:val="21"/>
          <w:szCs w:val="21"/>
          <w:shd w:val="clear" w:color="auto" w:fill="FFFFFF"/>
        </w:rPr>
        <w:t>C</w:t>
      </w:r>
      <w:r>
        <w:rPr>
          <w:rFonts w:cstheme="minorHAnsi"/>
          <w:sz w:val="21"/>
          <w:szCs w:val="21"/>
          <w:shd w:val="clear" w:color="auto" w:fill="FFFFFF"/>
        </w:rPr>
        <w:t>ompression-</w:t>
      </w:r>
      <w:r w:rsidR="00406FD1">
        <w:rPr>
          <w:rFonts w:cstheme="minorHAnsi"/>
          <w:sz w:val="21"/>
          <w:szCs w:val="21"/>
          <w:shd w:val="clear" w:color="auto" w:fill="FFFFFF"/>
        </w:rPr>
        <w:t>R</w:t>
      </w:r>
      <w:r>
        <w:rPr>
          <w:rFonts w:cstheme="minorHAnsi"/>
          <w:sz w:val="21"/>
          <w:szCs w:val="21"/>
          <w:shd w:val="clear" w:color="auto" w:fill="FFFFFF"/>
        </w:rPr>
        <w:t xml:space="preserve">atio </w:t>
      </w:r>
      <w:r w:rsidR="00AA18DA">
        <w:rPr>
          <w:rFonts w:cstheme="minorHAnsi"/>
          <w:sz w:val="21"/>
          <w:szCs w:val="21"/>
          <w:shd w:val="clear" w:color="auto" w:fill="FFFFFF"/>
        </w:rPr>
        <w:t xml:space="preserve">and </w:t>
      </w:r>
      <w:r w:rsidR="00406FD1">
        <w:rPr>
          <w:rFonts w:cstheme="minorHAnsi"/>
          <w:sz w:val="21"/>
          <w:szCs w:val="21"/>
          <w:shd w:val="clear" w:color="auto" w:fill="FFFFFF"/>
        </w:rPr>
        <w:t xml:space="preserve">Height </w:t>
      </w:r>
      <w:r w:rsidR="0011092A">
        <w:rPr>
          <w:rFonts w:cstheme="minorHAnsi"/>
          <w:sz w:val="21"/>
          <w:szCs w:val="21"/>
          <w:shd w:val="clear" w:color="auto" w:fill="FFFFFF"/>
        </w:rPr>
        <w:t>are</w:t>
      </w:r>
      <w:r w:rsidR="00406FD1">
        <w:rPr>
          <w:rFonts w:cstheme="minorHAnsi"/>
          <w:sz w:val="21"/>
          <w:szCs w:val="21"/>
          <w:shd w:val="clear" w:color="auto" w:fill="FFFFFF"/>
        </w:rPr>
        <w:t xml:space="preserve"> quite small</w:t>
      </w:r>
      <w:r w:rsidR="00AA18DA">
        <w:rPr>
          <w:rFonts w:cstheme="minorHAnsi"/>
          <w:sz w:val="21"/>
          <w:szCs w:val="21"/>
          <w:shd w:val="clear" w:color="auto" w:fill="FFFFFF"/>
        </w:rPr>
        <w:t xml:space="preserve"> with Compression-Ratio nearly hitting 0</w:t>
      </w:r>
      <w:r w:rsidR="00406FD1">
        <w:rPr>
          <w:rFonts w:cstheme="minorHAnsi"/>
          <w:sz w:val="21"/>
          <w:szCs w:val="21"/>
          <w:shd w:val="clear" w:color="auto" w:fill="FFFFFF"/>
        </w:rPr>
        <w:t xml:space="preserve">, whereas the loadings on </w:t>
      </w:r>
      <w:proofErr w:type="gramStart"/>
      <w:r w:rsidR="00406FD1">
        <w:rPr>
          <w:rFonts w:cstheme="minorHAnsi"/>
          <w:sz w:val="21"/>
          <w:szCs w:val="21"/>
          <w:shd w:val="clear" w:color="auto" w:fill="FFFFFF"/>
        </w:rPr>
        <w:t>Wheel-base</w:t>
      </w:r>
      <w:proofErr w:type="gramEnd"/>
      <w:r w:rsidR="00406FD1">
        <w:rPr>
          <w:rFonts w:cstheme="minorHAnsi"/>
          <w:sz w:val="21"/>
          <w:szCs w:val="21"/>
          <w:shd w:val="clear" w:color="auto" w:fill="FFFFFF"/>
        </w:rPr>
        <w:t>, Length, Width, Curb-weight, Cylinders, Engine, Horsepower, Price are bigger.</w:t>
      </w:r>
      <w:r w:rsidR="0011092A">
        <w:rPr>
          <w:rFonts w:cstheme="minorHAnsi"/>
          <w:sz w:val="21"/>
          <w:szCs w:val="21"/>
          <w:shd w:val="clear" w:color="auto" w:fill="FFFFFF"/>
        </w:rPr>
        <w:t xml:space="preserve"> </w:t>
      </w:r>
      <w:r w:rsidR="00406FD1">
        <w:rPr>
          <w:rFonts w:cstheme="minorHAnsi"/>
          <w:sz w:val="21"/>
          <w:szCs w:val="21"/>
          <w:shd w:val="clear" w:color="auto" w:fill="FFFFFF"/>
        </w:rPr>
        <w:t xml:space="preserve"> </w:t>
      </w:r>
      <w:r w:rsidR="0007331E">
        <w:rPr>
          <w:rFonts w:cstheme="minorHAnsi"/>
          <w:sz w:val="21"/>
          <w:szCs w:val="21"/>
          <w:shd w:val="clear" w:color="auto" w:fill="FFFFFF"/>
        </w:rPr>
        <w:t xml:space="preserve">The loadings on Highway and City are opposite in sign to the loadings on Compression-Ratio, Height, </w:t>
      </w:r>
      <w:proofErr w:type="gramStart"/>
      <w:r w:rsidR="0007331E">
        <w:rPr>
          <w:rFonts w:cstheme="minorHAnsi"/>
          <w:sz w:val="21"/>
          <w:szCs w:val="21"/>
          <w:shd w:val="clear" w:color="auto" w:fill="FFFFFF"/>
        </w:rPr>
        <w:t>Wheel-base</w:t>
      </w:r>
      <w:proofErr w:type="gramEnd"/>
      <w:r w:rsidR="0007331E">
        <w:rPr>
          <w:rFonts w:cstheme="minorHAnsi"/>
          <w:sz w:val="21"/>
          <w:szCs w:val="21"/>
          <w:shd w:val="clear" w:color="auto" w:fill="FFFFFF"/>
        </w:rPr>
        <w:t>, Length, Width, Curb-weight, Cylinders, Engine, Horsepower</w:t>
      </w:r>
      <w:r w:rsidR="0007331E">
        <w:rPr>
          <w:rFonts w:cstheme="minorHAnsi"/>
          <w:sz w:val="21"/>
          <w:szCs w:val="21"/>
          <w:shd w:val="clear" w:color="auto" w:fill="FFFFFF"/>
        </w:rPr>
        <w:t xml:space="preserve"> and</w:t>
      </w:r>
      <w:r w:rsidR="0007331E">
        <w:rPr>
          <w:rFonts w:cstheme="minorHAnsi"/>
          <w:sz w:val="21"/>
          <w:szCs w:val="21"/>
          <w:shd w:val="clear" w:color="auto" w:fill="FFFFFF"/>
        </w:rPr>
        <w:t xml:space="preserve"> Price</w:t>
      </w:r>
      <w:r w:rsidR="0007331E">
        <w:rPr>
          <w:rFonts w:cstheme="minorHAnsi"/>
          <w:sz w:val="21"/>
          <w:szCs w:val="21"/>
          <w:shd w:val="clear" w:color="auto" w:fill="FFFFFF"/>
        </w:rPr>
        <w:t xml:space="preserve">. </w:t>
      </w:r>
      <w:r w:rsidR="00646409">
        <w:rPr>
          <w:rFonts w:cstheme="minorHAnsi"/>
          <w:sz w:val="21"/>
          <w:szCs w:val="21"/>
          <w:shd w:val="clear" w:color="auto" w:fill="FFFFFF"/>
        </w:rPr>
        <w:t>This PC seems to measure the relationship between the attributes of the cars</w:t>
      </w:r>
      <w:r w:rsidR="00275181">
        <w:rPr>
          <w:rFonts w:cstheme="minorHAnsi"/>
          <w:sz w:val="21"/>
          <w:szCs w:val="21"/>
          <w:shd w:val="clear" w:color="auto" w:fill="FFFFFF"/>
        </w:rPr>
        <w:t>, whether they have a direct or inverse relationship</w:t>
      </w:r>
      <w:r w:rsidR="00646409">
        <w:rPr>
          <w:rFonts w:cstheme="minorHAnsi"/>
          <w:sz w:val="21"/>
          <w:szCs w:val="21"/>
          <w:shd w:val="clear" w:color="auto" w:fill="FFFFFF"/>
        </w:rPr>
        <w:t>.</w:t>
      </w:r>
    </w:p>
    <w:p w14:paraId="4A65A770" w14:textId="764DCB80" w:rsidR="009861EA" w:rsidRPr="008469B9" w:rsidRDefault="009861EA" w:rsidP="00804A40">
      <w:pPr>
        <w:rPr>
          <w:rFonts w:cstheme="minorHAnsi"/>
          <w:sz w:val="21"/>
          <w:szCs w:val="21"/>
          <w:shd w:val="clear" w:color="auto" w:fill="FFFFFF"/>
        </w:rPr>
      </w:pPr>
      <w:r>
        <w:rPr>
          <w:rFonts w:cstheme="minorHAnsi"/>
          <w:sz w:val="21"/>
          <w:szCs w:val="21"/>
          <w:shd w:val="clear" w:color="auto" w:fill="FFFFFF"/>
        </w:rPr>
        <w:lastRenderedPageBreak/>
        <w:t xml:space="preserve">Curb-weight has the highest </w:t>
      </w:r>
      <w:proofErr w:type="gramStart"/>
      <w:r>
        <w:rPr>
          <w:rFonts w:cstheme="minorHAnsi"/>
          <w:sz w:val="21"/>
          <w:szCs w:val="21"/>
          <w:shd w:val="clear" w:color="auto" w:fill="FFFFFF"/>
        </w:rPr>
        <w:t>loading</w:t>
      </w:r>
      <w:proofErr w:type="gramEnd"/>
      <w:r>
        <w:rPr>
          <w:rFonts w:cstheme="minorHAnsi"/>
          <w:sz w:val="21"/>
          <w:szCs w:val="21"/>
          <w:shd w:val="clear" w:color="auto" w:fill="FFFFFF"/>
        </w:rPr>
        <w:t xml:space="preserve"> so it has the greatest impact on </w:t>
      </w:r>
      <w:r w:rsidRPr="008469B9">
        <w:rPr>
          <w:rFonts w:cstheme="minorHAnsi"/>
          <w:sz w:val="21"/>
          <w:szCs w:val="21"/>
          <w:shd w:val="clear" w:color="auto" w:fill="FFFFFF"/>
        </w:rPr>
        <w:t>ŷ1</w:t>
      </w:r>
      <w:r>
        <w:rPr>
          <w:rFonts w:cstheme="minorHAnsi"/>
          <w:sz w:val="21"/>
          <w:szCs w:val="21"/>
          <w:shd w:val="clear" w:color="auto" w:fill="FFFFFF"/>
        </w:rPr>
        <w:t xml:space="preserve"> for PC1.</w:t>
      </w:r>
    </w:p>
    <w:p w14:paraId="731DCC3D" w14:textId="23634B41" w:rsidR="008469B9" w:rsidRDefault="008469B9" w:rsidP="00804A40">
      <w:pPr>
        <w:rPr>
          <w:rFonts w:ascii="Helvetica" w:hAnsi="Helvetica" w:cs="Helvetica"/>
          <w:sz w:val="21"/>
          <w:szCs w:val="21"/>
          <w:shd w:val="clear" w:color="auto" w:fill="FFFFFF"/>
        </w:rPr>
      </w:pPr>
      <w:r w:rsidRPr="008469B9">
        <w:rPr>
          <w:rFonts w:cstheme="minorHAnsi"/>
          <w:sz w:val="21"/>
          <w:szCs w:val="21"/>
          <w:shd w:val="clear" w:color="auto" w:fill="FFFFFF"/>
        </w:rPr>
        <w:t>PC2</w:t>
      </w:r>
      <w:r>
        <w:rPr>
          <w:rFonts w:ascii="Helvetica" w:hAnsi="Helvetica" w:cs="Helvetica"/>
          <w:sz w:val="21"/>
          <w:szCs w:val="21"/>
          <w:shd w:val="clear" w:color="auto" w:fill="FFFFFF"/>
        </w:rPr>
        <w:t>:</w:t>
      </w:r>
    </w:p>
    <w:p w14:paraId="503AC3C0" w14:textId="664EA7FB" w:rsidR="008469B9" w:rsidRDefault="008469B9" w:rsidP="008469B9">
      <w:pPr>
        <w:rPr>
          <w:rFonts w:cstheme="minorHAnsi"/>
          <w:sz w:val="21"/>
          <w:szCs w:val="21"/>
          <w:shd w:val="clear" w:color="auto" w:fill="FFFFFF"/>
        </w:rPr>
      </w:pPr>
      <w:r w:rsidRPr="008469B9">
        <w:rPr>
          <w:rFonts w:cstheme="minorHAnsi"/>
          <w:sz w:val="21"/>
          <w:szCs w:val="21"/>
          <w:shd w:val="clear" w:color="auto" w:fill="FFFFFF"/>
        </w:rPr>
        <w:t>ŷ</w:t>
      </w:r>
      <w:r>
        <w:rPr>
          <w:rFonts w:cstheme="minorHAnsi"/>
          <w:sz w:val="21"/>
          <w:szCs w:val="21"/>
          <w:shd w:val="clear" w:color="auto" w:fill="FFFFFF"/>
        </w:rPr>
        <w:t>2</w:t>
      </w:r>
      <w:r w:rsidR="00430281">
        <w:rPr>
          <w:rFonts w:cstheme="minorHAnsi"/>
          <w:sz w:val="21"/>
          <w:szCs w:val="21"/>
          <w:shd w:val="clear" w:color="auto" w:fill="FFFFFF"/>
        </w:rPr>
        <w:t xml:space="preserve"> </w:t>
      </w:r>
      <w:r>
        <w:rPr>
          <w:rFonts w:cstheme="minorHAnsi"/>
          <w:sz w:val="21"/>
          <w:szCs w:val="21"/>
          <w:shd w:val="clear" w:color="auto" w:fill="FFFFFF"/>
        </w:rPr>
        <w:t>=</w:t>
      </w:r>
      <w:r w:rsidR="00430281">
        <w:rPr>
          <w:rFonts w:cstheme="minorHAnsi"/>
          <w:sz w:val="21"/>
          <w:szCs w:val="21"/>
          <w:shd w:val="clear" w:color="auto" w:fill="FFFFFF"/>
        </w:rPr>
        <w:t xml:space="preserve"> </w:t>
      </w:r>
      <w:r>
        <w:rPr>
          <w:rFonts w:cstheme="minorHAnsi"/>
          <w:sz w:val="21"/>
          <w:szCs w:val="21"/>
          <w:shd w:val="clear" w:color="auto" w:fill="FFFFFF"/>
        </w:rPr>
        <w:t xml:space="preserve">-0.3882z1 – 0.2562z2 – 0.1903z3 – 0.5242z4 – 0.0935z5 </w:t>
      </w:r>
      <w:r w:rsidR="003E7166">
        <w:rPr>
          <w:rFonts w:cstheme="minorHAnsi"/>
          <w:sz w:val="21"/>
          <w:szCs w:val="21"/>
          <w:shd w:val="clear" w:color="auto" w:fill="FFFFFF"/>
        </w:rPr>
        <w:t>+ 0.2260z6 + 0.1345z7 – 0.4762z8 + 0.3046z9 – 0.2087z10 – 0.1577z11 + 0.0821z12</w:t>
      </w:r>
    </w:p>
    <w:p w14:paraId="6DC22B3F" w14:textId="749F935C" w:rsidR="00430281" w:rsidRDefault="00430281" w:rsidP="008469B9">
      <w:pPr>
        <w:rPr>
          <w:rFonts w:cstheme="minorHAnsi"/>
          <w:sz w:val="21"/>
          <w:szCs w:val="21"/>
          <w:shd w:val="clear" w:color="auto" w:fill="FFFFFF"/>
        </w:rPr>
      </w:pPr>
      <w:r>
        <w:rPr>
          <w:rFonts w:cstheme="minorHAnsi"/>
          <w:sz w:val="21"/>
          <w:szCs w:val="21"/>
          <w:shd w:val="clear" w:color="auto" w:fill="FFFFFF"/>
        </w:rPr>
        <w:t xml:space="preserve">The loadings on </w:t>
      </w:r>
      <w:proofErr w:type="gramStart"/>
      <w:r w:rsidR="00AA18DA">
        <w:rPr>
          <w:rFonts w:cstheme="minorHAnsi"/>
          <w:sz w:val="21"/>
          <w:szCs w:val="21"/>
          <w:shd w:val="clear" w:color="auto" w:fill="FFFFFF"/>
        </w:rPr>
        <w:t>Wheel-base</w:t>
      </w:r>
      <w:proofErr w:type="gramEnd"/>
      <w:r w:rsidR="00AA18DA">
        <w:rPr>
          <w:rFonts w:cstheme="minorHAnsi"/>
          <w:sz w:val="21"/>
          <w:szCs w:val="21"/>
          <w:shd w:val="clear" w:color="auto" w:fill="FFFFFF"/>
        </w:rPr>
        <w:t xml:space="preserve">, Length, Width, Height, Curb-weight, Compression-ratio, </w:t>
      </w:r>
      <w:r w:rsidR="004807FB">
        <w:rPr>
          <w:rFonts w:cstheme="minorHAnsi"/>
          <w:sz w:val="21"/>
          <w:szCs w:val="21"/>
          <w:shd w:val="clear" w:color="auto" w:fill="FFFFFF"/>
        </w:rPr>
        <w:t>City and Highway</w:t>
      </w:r>
      <w:r w:rsidR="00AA18DA">
        <w:rPr>
          <w:rFonts w:cstheme="minorHAnsi"/>
          <w:sz w:val="21"/>
          <w:szCs w:val="21"/>
          <w:shd w:val="clear" w:color="auto" w:fill="FFFFFF"/>
        </w:rPr>
        <w:t xml:space="preserve"> are in opposite sign to the loadings on Price, Engine, Cylinders &amp; Horsepower. </w:t>
      </w:r>
      <w:r w:rsidR="00275181">
        <w:rPr>
          <w:rFonts w:cstheme="minorHAnsi"/>
          <w:sz w:val="21"/>
          <w:szCs w:val="21"/>
          <w:shd w:val="clear" w:color="auto" w:fill="FFFFFF"/>
        </w:rPr>
        <w:t xml:space="preserve">This PC seems to measure a contrast of the </w:t>
      </w:r>
      <w:r w:rsidR="00777F05">
        <w:rPr>
          <w:rFonts w:cstheme="minorHAnsi"/>
          <w:sz w:val="21"/>
          <w:szCs w:val="21"/>
          <w:shd w:val="clear" w:color="auto" w:fill="FFFFFF"/>
        </w:rPr>
        <w:t>attributes related to the</w:t>
      </w:r>
      <w:r w:rsidR="00275181">
        <w:rPr>
          <w:rFonts w:cstheme="minorHAnsi"/>
          <w:sz w:val="21"/>
          <w:szCs w:val="21"/>
          <w:shd w:val="clear" w:color="auto" w:fill="FFFFFF"/>
        </w:rPr>
        <w:t xml:space="preserve"> physical </w:t>
      </w:r>
      <w:r w:rsidR="00777F05">
        <w:rPr>
          <w:rFonts w:cstheme="minorHAnsi"/>
          <w:sz w:val="21"/>
          <w:szCs w:val="21"/>
          <w:shd w:val="clear" w:color="auto" w:fill="FFFFFF"/>
        </w:rPr>
        <w:t>characteristics</w:t>
      </w:r>
      <w:r w:rsidR="00275181">
        <w:rPr>
          <w:rFonts w:cstheme="minorHAnsi"/>
          <w:sz w:val="21"/>
          <w:szCs w:val="21"/>
          <w:shd w:val="clear" w:color="auto" w:fill="FFFFFF"/>
        </w:rPr>
        <w:t xml:space="preserve"> and fuel efficiency</w:t>
      </w:r>
      <w:r w:rsidR="00777F05">
        <w:rPr>
          <w:rFonts w:cstheme="minorHAnsi"/>
          <w:sz w:val="21"/>
          <w:szCs w:val="21"/>
          <w:shd w:val="clear" w:color="auto" w:fill="FFFFFF"/>
        </w:rPr>
        <w:t xml:space="preserve"> of the cars</w:t>
      </w:r>
      <w:r w:rsidR="00275181">
        <w:rPr>
          <w:rFonts w:cstheme="minorHAnsi"/>
          <w:sz w:val="21"/>
          <w:szCs w:val="21"/>
          <w:shd w:val="clear" w:color="auto" w:fill="FFFFFF"/>
        </w:rPr>
        <w:t xml:space="preserve"> against </w:t>
      </w:r>
      <w:r w:rsidR="00777F05">
        <w:rPr>
          <w:rFonts w:cstheme="minorHAnsi"/>
          <w:sz w:val="21"/>
          <w:szCs w:val="21"/>
          <w:shd w:val="clear" w:color="auto" w:fill="FFFFFF"/>
        </w:rPr>
        <w:t>the attributes related to the performance and price of the cars.</w:t>
      </w:r>
    </w:p>
    <w:p w14:paraId="48B0AC70" w14:textId="635B4618" w:rsidR="009861EA" w:rsidRDefault="009861EA" w:rsidP="008469B9">
      <w:pPr>
        <w:rPr>
          <w:rFonts w:cstheme="minorHAnsi"/>
          <w:sz w:val="21"/>
          <w:szCs w:val="21"/>
          <w:shd w:val="clear" w:color="auto" w:fill="FFFFFF"/>
        </w:rPr>
      </w:pPr>
      <w:r>
        <w:rPr>
          <w:rFonts w:cstheme="minorHAnsi"/>
          <w:sz w:val="21"/>
          <w:szCs w:val="21"/>
          <w:shd w:val="clear" w:color="auto" w:fill="FFFFFF"/>
        </w:rPr>
        <w:t xml:space="preserve">Height has the highest </w:t>
      </w:r>
      <w:proofErr w:type="gramStart"/>
      <w:r>
        <w:rPr>
          <w:rFonts w:cstheme="minorHAnsi"/>
          <w:sz w:val="21"/>
          <w:szCs w:val="21"/>
          <w:shd w:val="clear" w:color="auto" w:fill="FFFFFF"/>
        </w:rPr>
        <w:t>loading</w:t>
      </w:r>
      <w:proofErr w:type="gramEnd"/>
      <w:r>
        <w:rPr>
          <w:rFonts w:cstheme="minorHAnsi"/>
          <w:sz w:val="21"/>
          <w:szCs w:val="21"/>
          <w:shd w:val="clear" w:color="auto" w:fill="FFFFFF"/>
        </w:rPr>
        <w:t xml:space="preserve"> so it has the greatest impact on </w:t>
      </w:r>
      <w:r w:rsidRPr="008469B9">
        <w:rPr>
          <w:rFonts w:cstheme="minorHAnsi"/>
          <w:sz w:val="21"/>
          <w:szCs w:val="21"/>
          <w:shd w:val="clear" w:color="auto" w:fill="FFFFFF"/>
        </w:rPr>
        <w:t>ŷ</w:t>
      </w:r>
      <w:r>
        <w:rPr>
          <w:rFonts w:cstheme="minorHAnsi"/>
          <w:sz w:val="21"/>
          <w:szCs w:val="21"/>
          <w:shd w:val="clear" w:color="auto" w:fill="FFFFFF"/>
        </w:rPr>
        <w:t>2</w:t>
      </w:r>
      <w:r>
        <w:rPr>
          <w:rFonts w:cstheme="minorHAnsi"/>
          <w:sz w:val="21"/>
          <w:szCs w:val="21"/>
          <w:shd w:val="clear" w:color="auto" w:fill="FFFFFF"/>
        </w:rPr>
        <w:t xml:space="preserve"> for PC2.</w:t>
      </w:r>
    </w:p>
    <w:p w14:paraId="069ADD2E" w14:textId="7EFD8584" w:rsidR="003E7166" w:rsidRDefault="003E7166" w:rsidP="008469B9">
      <w:pPr>
        <w:rPr>
          <w:rFonts w:cstheme="minorHAnsi"/>
          <w:sz w:val="21"/>
          <w:szCs w:val="21"/>
          <w:shd w:val="clear" w:color="auto" w:fill="FFFFFF"/>
        </w:rPr>
      </w:pPr>
      <w:r>
        <w:rPr>
          <w:rFonts w:cstheme="minorHAnsi"/>
          <w:sz w:val="21"/>
          <w:szCs w:val="21"/>
          <w:shd w:val="clear" w:color="auto" w:fill="FFFFFF"/>
        </w:rPr>
        <w:t>PC3:</w:t>
      </w:r>
    </w:p>
    <w:p w14:paraId="15EFA617" w14:textId="10FE25F5" w:rsidR="003E7166" w:rsidRDefault="003E7166" w:rsidP="008469B9">
      <w:pPr>
        <w:rPr>
          <w:rFonts w:cstheme="minorHAnsi"/>
          <w:sz w:val="21"/>
          <w:szCs w:val="21"/>
          <w:shd w:val="clear" w:color="auto" w:fill="FFFFFF"/>
        </w:rPr>
      </w:pPr>
      <w:r w:rsidRPr="008469B9">
        <w:rPr>
          <w:rFonts w:cstheme="minorHAnsi"/>
          <w:sz w:val="21"/>
          <w:szCs w:val="21"/>
          <w:shd w:val="clear" w:color="auto" w:fill="FFFFFF"/>
        </w:rPr>
        <w:t>ŷ</w:t>
      </w:r>
      <w:r>
        <w:rPr>
          <w:rFonts w:cstheme="minorHAnsi"/>
          <w:sz w:val="21"/>
          <w:szCs w:val="21"/>
          <w:shd w:val="clear" w:color="auto" w:fill="FFFFFF"/>
        </w:rPr>
        <w:t>3</w:t>
      </w:r>
      <w:r w:rsidR="00430281">
        <w:rPr>
          <w:rFonts w:cstheme="minorHAnsi"/>
          <w:sz w:val="21"/>
          <w:szCs w:val="21"/>
          <w:shd w:val="clear" w:color="auto" w:fill="FFFFFF"/>
        </w:rPr>
        <w:t xml:space="preserve"> </w:t>
      </w:r>
      <w:r>
        <w:rPr>
          <w:rFonts w:cstheme="minorHAnsi"/>
          <w:sz w:val="21"/>
          <w:szCs w:val="21"/>
          <w:shd w:val="clear" w:color="auto" w:fill="FFFFFF"/>
        </w:rPr>
        <w:t>=</w:t>
      </w:r>
      <w:r w:rsidR="00430281">
        <w:rPr>
          <w:rFonts w:cstheme="minorHAnsi"/>
          <w:sz w:val="21"/>
          <w:szCs w:val="21"/>
          <w:shd w:val="clear" w:color="auto" w:fill="FFFFFF"/>
        </w:rPr>
        <w:t xml:space="preserve"> </w:t>
      </w:r>
      <w:r>
        <w:rPr>
          <w:rFonts w:cstheme="minorHAnsi"/>
          <w:sz w:val="21"/>
          <w:szCs w:val="21"/>
          <w:shd w:val="clear" w:color="auto" w:fill="FFFFFF"/>
        </w:rPr>
        <w:t>-0.1284z1 – 0.1378z2 + 0.0434z3 – 0.3313z4 + 0.0387z5 + 0.3976z6 + 0.2672z7 + 0.6076z8 + 0.0419z9 + 0.3222z10 + 0.3045z11 + 0.2334z12</w:t>
      </w:r>
    </w:p>
    <w:p w14:paraId="54929302" w14:textId="2FAFA214" w:rsidR="003E7166" w:rsidRDefault="00430281" w:rsidP="008469B9">
      <w:pPr>
        <w:rPr>
          <w:rFonts w:cstheme="minorHAnsi"/>
          <w:sz w:val="21"/>
          <w:szCs w:val="21"/>
          <w:shd w:val="clear" w:color="auto" w:fill="FFFFFF"/>
        </w:rPr>
      </w:pPr>
      <w:r>
        <w:rPr>
          <w:rFonts w:cstheme="minorHAnsi"/>
          <w:sz w:val="21"/>
          <w:szCs w:val="21"/>
          <w:shd w:val="clear" w:color="auto" w:fill="FFFFFF"/>
        </w:rPr>
        <w:t xml:space="preserve">The loadings on </w:t>
      </w:r>
      <w:r w:rsidR="00777F05">
        <w:rPr>
          <w:rFonts w:cstheme="minorHAnsi"/>
          <w:sz w:val="21"/>
          <w:szCs w:val="21"/>
          <w:shd w:val="clear" w:color="auto" w:fill="FFFFFF"/>
        </w:rPr>
        <w:t xml:space="preserve">Width, Curb-Weight and Horsepower are quite small whereas the loadings on Engine, Price, Cylinders, Highway, City and Compression-ratio are bigger. The loadings on </w:t>
      </w:r>
      <w:proofErr w:type="gramStart"/>
      <w:r w:rsidR="00777F05">
        <w:rPr>
          <w:rFonts w:cstheme="minorHAnsi"/>
          <w:sz w:val="21"/>
          <w:szCs w:val="21"/>
          <w:shd w:val="clear" w:color="auto" w:fill="FFFFFF"/>
        </w:rPr>
        <w:t>Wheel-base</w:t>
      </w:r>
      <w:proofErr w:type="gramEnd"/>
      <w:r w:rsidR="00777F05">
        <w:rPr>
          <w:rFonts w:cstheme="minorHAnsi"/>
          <w:sz w:val="21"/>
          <w:szCs w:val="21"/>
          <w:shd w:val="clear" w:color="auto" w:fill="FFFFFF"/>
        </w:rPr>
        <w:t xml:space="preserve">, Length &amp; Height of the cars are opposite in sign to Width, Curb-Weight, Horsepower, Engine, Price, Cylinders, Highway, City and Compression-ratio. This PC seems to measure a contrast of </w:t>
      </w:r>
      <w:r w:rsidR="00863CBB">
        <w:rPr>
          <w:rFonts w:cstheme="minorHAnsi"/>
          <w:sz w:val="21"/>
          <w:szCs w:val="21"/>
          <w:shd w:val="clear" w:color="auto" w:fill="FFFFFF"/>
        </w:rPr>
        <w:t>the cars’ physical dimensions against attributes that are involved in the cars’ fuel efficiency and price.</w:t>
      </w:r>
    </w:p>
    <w:p w14:paraId="295CF94B" w14:textId="2320D778" w:rsidR="009861EA" w:rsidRDefault="009861EA" w:rsidP="008469B9">
      <w:pPr>
        <w:rPr>
          <w:rFonts w:cstheme="minorHAnsi"/>
          <w:sz w:val="21"/>
          <w:szCs w:val="21"/>
          <w:shd w:val="clear" w:color="auto" w:fill="FFFFFF"/>
        </w:rPr>
      </w:pPr>
      <w:r>
        <w:rPr>
          <w:rFonts w:cstheme="minorHAnsi"/>
          <w:sz w:val="21"/>
          <w:szCs w:val="21"/>
          <w:shd w:val="clear" w:color="auto" w:fill="FFFFFF"/>
        </w:rPr>
        <w:t xml:space="preserve">Compression-ratio has the highest </w:t>
      </w:r>
      <w:proofErr w:type="gramStart"/>
      <w:r>
        <w:rPr>
          <w:rFonts w:cstheme="minorHAnsi"/>
          <w:sz w:val="21"/>
          <w:szCs w:val="21"/>
          <w:shd w:val="clear" w:color="auto" w:fill="FFFFFF"/>
        </w:rPr>
        <w:t>loading</w:t>
      </w:r>
      <w:proofErr w:type="gramEnd"/>
      <w:r>
        <w:rPr>
          <w:rFonts w:cstheme="minorHAnsi"/>
          <w:sz w:val="21"/>
          <w:szCs w:val="21"/>
          <w:shd w:val="clear" w:color="auto" w:fill="FFFFFF"/>
        </w:rPr>
        <w:t xml:space="preserve"> so it has the greatest impact on </w:t>
      </w:r>
      <w:r w:rsidRPr="008469B9">
        <w:rPr>
          <w:rFonts w:cstheme="minorHAnsi"/>
          <w:sz w:val="21"/>
          <w:szCs w:val="21"/>
          <w:shd w:val="clear" w:color="auto" w:fill="FFFFFF"/>
        </w:rPr>
        <w:t>ŷ</w:t>
      </w:r>
      <w:r>
        <w:rPr>
          <w:rFonts w:cstheme="minorHAnsi"/>
          <w:sz w:val="21"/>
          <w:szCs w:val="21"/>
          <w:shd w:val="clear" w:color="auto" w:fill="FFFFFF"/>
        </w:rPr>
        <w:t>3</w:t>
      </w:r>
      <w:r>
        <w:rPr>
          <w:rFonts w:cstheme="minorHAnsi"/>
          <w:sz w:val="21"/>
          <w:szCs w:val="21"/>
          <w:shd w:val="clear" w:color="auto" w:fill="FFFFFF"/>
        </w:rPr>
        <w:t xml:space="preserve"> for PC3.</w:t>
      </w:r>
    </w:p>
    <w:p w14:paraId="1ADEF819" w14:textId="70C29C23" w:rsidR="003E7166" w:rsidRDefault="003E7166" w:rsidP="003E7166">
      <w:pPr>
        <w:rPr>
          <w:b/>
          <w:bCs/>
          <w:u w:val="single"/>
          <w:lang w:val="en-US"/>
        </w:rPr>
      </w:pPr>
      <w:r>
        <w:rPr>
          <w:b/>
          <w:bCs/>
          <w:u w:val="single"/>
          <w:lang w:val="en-US"/>
        </w:rPr>
        <w:t>Score</w:t>
      </w:r>
      <w:r>
        <w:rPr>
          <w:b/>
          <w:bCs/>
          <w:u w:val="single"/>
          <w:lang w:val="en-US"/>
        </w:rPr>
        <w:t xml:space="preserve"> Plot</w:t>
      </w:r>
    </w:p>
    <w:p w14:paraId="4D5649C3" w14:textId="22BBC5F1" w:rsidR="003E7166" w:rsidRDefault="003E7166" w:rsidP="008469B9">
      <w:pPr>
        <w:rPr>
          <w:rFonts w:cstheme="minorHAnsi"/>
          <w:sz w:val="21"/>
          <w:szCs w:val="21"/>
          <w:shd w:val="clear" w:color="auto" w:fill="FFFFFF"/>
        </w:rPr>
      </w:pPr>
      <w:r>
        <w:rPr>
          <w:rFonts w:cstheme="minorHAnsi"/>
          <w:noProof/>
          <w:sz w:val="21"/>
          <w:szCs w:val="21"/>
          <w:shd w:val="clear" w:color="auto" w:fill="FFFFFF"/>
        </w:rPr>
        <w:drawing>
          <wp:inline distT="0" distB="0" distL="0" distR="0" wp14:anchorId="4FAB8886" wp14:editId="4F27EA53">
            <wp:extent cx="2263775" cy="2187532"/>
            <wp:effectExtent l="0" t="0" r="3175" b="3810"/>
            <wp:docPr id="303500304"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00304" name="Picture 6" descr="A picture containing text, screenshot, diagram,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7501" cy="2220122"/>
                    </a:xfrm>
                    <a:prstGeom prst="rect">
                      <a:avLst/>
                    </a:prstGeom>
                  </pic:spPr>
                </pic:pic>
              </a:graphicData>
            </a:graphic>
          </wp:inline>
        </w:drawing>
      </w:r>
      <w:r>
        <w:rPr>
          <w:rFonts w:cstheme="minorHAnsi"/>
          <w:noProof/>
          <w:sz w:val="21"/>
          <w:szCs w:val="21"/>
          <w:shd w:val="clear" w:color="auto" w:fill="FFFFFF"/>
        </w:rPr>
        <w:drawing>
          <wp:inline distT="0" distB="0" distL="0" distR="0" wp14:anchorId="17A4DBFB" wp14:editId="10576291">
            <wp:extent cx="2235308" cy="2209800"/>
            <wp:effectExtent l="0" t="0" r="0" b="0"/>
            <wp:docPr id="172397087"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087" name="Picture 7" descr="A picture containing text, screenshot, diagram,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0016" cy="2234226"/>
                    </a:xfrm>
                    <a:prstGeom prst="rect">
                      <a:avLst/>
                    </a:prstGeom>
                  </pic:spPr>
                </pic:pic>
              </a:graphicData>
            </a:graphic>
          </wp:inline>
        </w:drawing>
      </w:r>
      <w:r>
        <w:rPr>
          <w:rFonts w:cstheme="minorHAnsi"/>
          <w:noProof/>
          <w:sz w:val="21"/>
          <w:szCs w:val="21"/>
          <w:shd w:val="clear" w:color="auto" w:fill="FFFFFF"/>
        </w:rPr>
        <w:drawing>
          <wp:inline distT="0" distB="0" distL="0" distR="0" wp14:anchorId="18A58210" wp14:editId="7821CD4B">
            <wp:extent cx="2247900" cy="2207555"/>
            <wp:effectExtent l="0" t="0" r="0" b="2540"/>
            <wp:docPr id="392371877"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71877" name="Picture 8" descr="A picture containing text, screenshot, diagram, pl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3522" cy="2213076"/>
                    </a:xfrm>
                    <a:prstGeom prst="rect">
                      <a:avLst/>
                    </a:prstGeom>
                  </pic:spPr>
                </pic:pic>
              </a:graphicData>
            </a:graphic>
          </wp:inline>
        </w:drawing>
      </w:r>
    </w:p>
    <w:p w14:paraId="42BB2F88" w14:textId="77777777" w:rsidR="003E7166" w:rsidRDefault="003E7166" w:rsidP="003E7166">
      <w:pPr>
        <w:spacing w:after="0"/>
        <w:rPr>
          <w:b/>
          <w:bCs/>
          <w:u w:val="single"/>
          <w:lang w:val="en-US"/>
        </w:rPr>
      </w:pPr>
      <w:r w:rsidRPr="004D0AD2">
        <w:rPr>
          <w:b/>
          <w:bCs/>
          <w:u w:val="single"/>
          <w:lang w:val="en-US"/>
        </w:rPr>
        <w:lastRenderedPageBreak/>
        <w:t xml:space="preserve">Interpretations of score plots: </w:t>
      </w:r>
    </w:p>
    <w:p w14:paraId="6E8829AC" w14:textId="586E33F7" w:rsidR="003E7166" w:rsidRPr="008469B9" w:rsidRDefault="00863CBB" w:rsidP="008469B9">
      <w:pPr>
        <w:rPr>
          <w:rFonts w:cstheme="minorHAnsi"/>
          <w:sz w:val="21"/>
          <w:szCs w:val="21"/>
          <w:shd w:val="clear" w:color="auto" w:fill="FFFFFF"/>
        </w:rPr>
      </w:pPr>
      <w:r>
        <w:rPr>
          <w:rFonts w:cstheme="minorHAnsi"/>
          <w:sz w:val="21"/>
          <w:szCs w:val="21"/>
          <w:shd w:val="clear" w:color="auto" w:fill="FFFFFF"/>
        </w:rPr>
        <w:t>From the score plot, most of hatchback</w:t>
      </w:r>
      <w:r w:rsidR="00F92E40">
        <w:rPr>
          <w:rFonts w:cstheme="minorHAnsi"/>
          <w:sz w:val="21"/>
          <w:szCs w:val="21"/>
          <w:shd w:val="clear" w:color="auto" w:fill="FFFFFF"/>
        </w:rPr>
        <w:t xml:space="preserve"> cars</w:t>
      </w:r>
      <w:r>
        <w:rPr>
          <w:rFonts w:cstheme="minorHAnsi"/>
          <w:sz w:val="21"/>
          <w:szCs w:val="21"/>
          <w:shd w:val="clear" w:color="auto" w:fill="FFFFFF"/>
        </w:rPr>
        <w:t xml:space="preserve"> </w:t>
      </w:r>
      <w:r w:rsidR="00F92E40">
        <w:rPr>
          <w:rFonts w:cstheme="minorHAnsi"/>
          <w:sz w:val="21"/>
          <w:szCs w:val="21"/>
          <w:shd w:val="clear" w:color="auto" w:fill="FFFFFF"/>
        </w:rPr>
        <w:t>tend to score low on PC1. Most sedan and wagon cars tend to score low on PC2. Most wagon cars tend to score low, while most sedan and hatchback cars tend to score near zero on PC3.</w:t>
      </w:r>
    </w:p>
    <w:p w14:paraId="2B46A528" w14:textId="77777777" w:rsidR="008469B9" w:rsidRDefault="008469B9" w:rsidP="00804A40">
      <w:pPr>
        <w:rPr>
          <w:rFonts w:ascii="Helvetica" w:hAnsi="Helvetica" w:cs="Helvetica"/>
          <w:sz w:val="21"/>
          <w:szCs w:val="21"/>
          <w:shd w:val="clear" w:color="auto" w:fill="FFFFFF"/>
        </w:rPr>
      </w:pPr>
    </w:p>
    <w:p w14:paraId="56155436" w14:textId="1A5189F6" w:rsidR="008469B9" w:rsidRDefault="00562DCA" w:rsidP="00804A40">
      <w:pPr>
        <w:rPr>
          <w:b/>
          <w:bCs/>
          <w:lang w:val="en-US"/>
        </w:rPr>
      </w:pPr>
      <w:r w:rsidRPr="00562DCA">
        <w:rPr>
          <w:b/>
          <w:bCs/>
          <w:lang w:val="en-US"/>
        </w:rPr>
        <w:t>b)</w:t>
      </w:r>
    </w:p>
    <w:p w14:paraId="42310980" w14:textId="4E12D271" w:rsidR="009861EA" w:rsidRPr="009861EA" w:rsidRDefault="00BA3CD1" w:rsidP="00804A40">
      <w:pPr>
        <w:rPr>
          <w:lang w:val="en-US"/>
        </w:rPr>
      </w:pPr>
      <w:r>
        <w:rPr>
          <w:lang w:val="en-US"/>
        </w:rPr>
        <w:t>PCA results of this dataset are not as clear or obvious as the dairy nutrition dataset in Question 1. PCA is not as effective on this dataset as it is to the dairy nutrition dataset in Qn1 as the clusters formed in the score plot is not as obvious. Moreover, car types like sedan and hardtop do not have sufficiently large sample size, causing the correlation coefficient to be less reliable</w:t>
      </w:r>
      <w:r w:rsidR="00D9724B">
        <w:rPr>
          <w:lang w:val="en-US"/>
        </w:rPr>
        <w:t xml:space="preserve">, limiting the effectiveness of PCA. PCA is useful for dimension reduction, where it transforms a high dimensional dataset to a low dimensional space while retaining as much information as possible, making classification or clustering tasks much easier. PCA can also be used for feature extraction by identifying the important features or patterns that contribute to classification and clustering of data. Moreover, PCA allows for </w:t>
      </w:r>
      <w:proofErr w:type="gramStart"/>
      <w:r w:rsidR="00D9724B">
        <w:rPr>
          <w:lang w:val="en-US"/>
        </w:rPr>
        <w:t>a visualization</w:t>
      </w:r>
      <w:proofErr w:type="gramEnd"/>
      <w:r w:rsidR="00D9724B">
        <w:rPr>
          <w:lang w:val="en-US"/>
        </w:rPr>
        <w:t xml:space="preserve"> and interpretation of high-dimensional data in allow dimensional space. For example, the score plot makes it easier to observe patterns, </w:t>
      </w:r>
      <w:r w:rsidR="00E622C4">
        <w:rPr>
          <w:lang w:val="en-US"/>
        </w:rPr>
        <w:t>clusters,</w:t>
      </w:r>
      <w:r w:rsidR="00D9724B">
        <w:rPr>
          <w:lang w:val="en-US"/>
        </w:rPr>
        <w:t xml:space="preserve"> or separations</w:t>
      </w:r>
      <w:r w:rsidR="00116E54">
        <w:rPr>
          <w:lang w:val="en-US"/>
        </w:rPr>
        <w:t>. However, PCA is limited</w:t>
      </w:r>
      <w:r w:rsidR="00E622C4">
        <w:rPr>
          <w:lang w:val="en-US"/>
        </w:rPr>
        <w:t xml:space="preserve"> as PCA assumes linearity and does not reflect non-linearity relationship so if linearity fails, PCA is not effective. </w:t>
      </w:r>
    </w:p>
    <w:sectPr w:rsidR="009861EA" w:rsidRPr="00986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973E3"/>
    <w:multiLevelType w:val="hybridMultilevel"/>
    <w:tmpl w:val="218AFD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547640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B3C"/>
    <w:rsid w:val="000101AB"/>
    <w:rsid w:val="00060047"/>
    <w:rsid w:val="00071B3C"/>
    <w:rsid w:val="0007331E"/>
    <w:rsid w:val="000C278D"/>
    <w:rsid w:val="000E1577"/>
    <w:rsid w:val="0011092A"/>
    <w:rsid w:val="00116E54"/>
    <w:rsid w:val="0018297B"/>
    <w:rsid w:val="0018516C"/>
    <w:rsid w:val="001F281E"/>
    <w:rsid w:val="00275181"/>
    <w:rsid w:val="002C54D5"/>
    <w:rsid w:val="003E3790"/>
    <w:rsid w:val="003E7166"/>
    <w:rsid w:val="00406FD1"/>
    <w:rsid w:val="004163F4"/>
    <w:rsid w:val="00430281"/>
    <w:rsid w:val="00446EE3"/>
    <w:rsid w:val="004807FB"/>
    <w:rsid w:val="004D0AD2"/>
    <w:rsid w:val="00562DCA"/>
    <w:rsid w:val="00567D15"/>
    <w:rsid w:val="00583463"/>
    <w:rsid w:val="005A7E18"/>
    <w:rsid w:val="006420AC"/>
    <w:rsid w:val="00646409"/>
    <w:rsid w:val="006A2B2A"/>
    <w:rsid w:val="006B2F18"/>
    <w:rsid w:val="006C5612"/>
    <w:rsid w:val="00777F05"/>
    <w:rsid w:val="0080122A"/>
    <w:rsid w:val="00804A40"/>
    <w:rsid w:val="00835100"/>
    <w:rsid w:val="008469B9"/>
    <w:rsid w:val="00863CBB"/>
    <w:rsid w:val="008776A7"/>
    <w:rsid w:val="008C0FCA"/>
    <w:rsid w:val="009861EA"/>
    <w:rsid w:val="00996CB9"/>
    <w:rsid w:val="009A35FE"/>
    <w:rsid w:val="009B7178"/>
    <w:rsid w:val="009E3B14"/>
    <w:rsid w:val="00A10B88"/>
    <w:rsid w:val="00A56174"/>
    <w:rsid w:val="00AA18DA"/>
    <w:rsid w:val="00AF1AE3"/>
    <w:rsid w:val="00B31251"/>
    <w:rsid w:val="00BA3CD1"/>
    <w:rsid w:val="00BB28DB"/>
    <w:rsid w:val="00BB5D0C"/>
    <w:rsid w:val="00C3764D"/>
    <w:rsid w:val="00CC5C81"/>
    <w:rsid w:val="00D60691"/>
    <w:rsid w:val="00D9724B"/>
    <w:rsid w:val="00E424F8"/>
    <w:rsid w:val="00E622C4"/>
    <w:rsid w:val="00E90D9F"/>
    <w:rsid w:val="00E9113D"/>
    <w:rsid w:val="00ED197A"/>
    <w:rsid w:val="00F92E40"/>
    <w:rsid w:val="00FA13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F1B0"/>
  <w15:chartTrackingRefBased/>
  <w15:docId w15:val="{5C629AAA-F408-4D8D-BA0A-B486595C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A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E18"/>
    <w:pPr>
      <w:ind w:left="720"/>
      <w:contextualSpacing/>
    </w:pPr>
  </w:style>
  <w:style w:type="character" w:styleId="PlaceholderText">
    <w:name w:val="Placeholder Text"/>
    <w:basedOn w:val="DefaultParagraphFont"/>
    <w:uiPriority w:val="99"/>
    <w:semiHidden/>
    <w:rsid w:val="00182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8</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WEN TAO BRYAN</dc:creator>
  <cp:keywords/>
  <dc:description/>
  <cp:lastModifiedBy>TAN WEN TAO BRYAN</cp:lastModifiedBy>
  <cp:revision>11</cp:revision>
  <dcterms:created xsi:type="dcterms:W3CDTF">2023-06-10T04:50:00Z</dcterms:created>
  <dcterms:modified xsi:type="dcterms:W3CDTF">2023-06-11T14:13:00Z</dcterms:modified>
</cp:coreProperties>
</file>