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01CF0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 xml:space="preserve">Documento de Identidad Visual del Proyecto </w:t>
      </w:r>
      <w:proofErr w:type="spellStart"/>
      <w:r w:rsidRPr="00C925A8">
        <w:rPr>
          <w:b/>
          <w:bCs/>
        </w:rPr>
        <w:t>AutoMétrica</w:t>
      </w:r>
      <w:proofErr w:type="spellEnd"/>
    </w:p>
    <w:p w14:paraId="42731454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1. Introducción</w:t>
      </w:r>
    </w:p>
    <w:p w14:paraId="53DFBEFE" w14:textId="77777777" w:rsidR="00C925A8" w:rsidRPr="00C925A8" w:rsidRDefault="00C925A8" w:rsidP="00C925A8">
      <w:pPr>
        <w:spacing w:after="0"/>
      </w:pPr>
      <w:proofErr w:type="spellStart"/>
      <w:r w:rsidRPr="00C925A8">
        <w:t>AutoMétrica</w:t>
      </w:r>
      <w:proofErr w:type="spellEnd"/>
      <w:r w:rsidRPr="00C925A8">
        <w:t xml:space="preserve"> es una plataforma web diseñada para mejorar la gestión de talleres mecánicos mediante la digitalización de procesos, el control de órdenes de servicio, la trazabilidad de reparaciones y la comunicación entre clientes y mecánicos.</w:t>
      </w:r>
    </w:p>
    <w:p w14:paraId="49AF065E" w14:textId="77777777" w:rsidR="00C925A8" w:rsidRPr="00C925A8" w:rsidRDefault="00C925A8" w:rsidP="00C925A8">
      <w:pPr>
        <w:spacing w:after="0"/>
      </w:pPr>
      <w:r w:rsidRPr="00C925A8">
        <w:t>Para transmitir profesionalismo, confianza e innovación tecnológica, se definió una identidad visual basada en una paleta de colores moderna, tipografías legibles y un logotipo representativo del sector automotriz y tecnológico.</w:t>
      </w:r>
    </w:p>
    <w:p w14:paraId="5A9413CC" w14:textId="2B34AD1F" w:rsidR="00C925A8" w:rsidRPr="00C925A8" w:rsidRDefault="00C925A8" w:rsidP="00C925A8">
      <w:pPr>
        <w:spacing w:after="0"/>
      </w:pPr>
    </w:p>
    <w:p w14:paraId="7DC8562B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2. Tipografías Utilizadas</w:t>
      </w:r>
    </w:p>
    <w:p w14:paraId="099EA064" w14:textId="77777777" w:rsidR="00C925A8" w:rsidRPr="00C925A8" w:rsidRDefault="00C925A8" w:rsidP="00C925A8">
      <w:pPr>
        <w:spacing w:after="0"/>
      </w:pPr>
      <w:r w:rsidRPr="00C925A8">
        <w:t>Se utilizaron fuentes de Google Fonts para mejorar la experiencia visual y generar una jerarquía clara en la información.</w:t>
      </w:r>
    </w:p>
    <w:p w14:paraId="257BDE0B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Títulos Principales</w:t>
      </w:r>
    </w:p>
    <w:p w14:paraId="1C020AF0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Fuente:</w:t>
      </w:r>
    </w:p>
    <w:p w14:paraId="156A62D8" w14:textId="77777777" w:rsidR="00C925A8" w:rsidRPr="00C925A8" w:rsidRDefault="00C925A8" w:rsidP="00C925A8">
      <w:pPr>
        <w:spacing w:after="0"/>
      </w:pPr>
      <w:r w:rsidRPr="00C925A8">
        <w:rPr>
          <w:b/>
          <w:bCs/>
        </w:rPr>
        <w:t>Montserrat Bold</w:t>
      </w:r>
    </w:p>
    <w:p w14:paraId="2D5EC127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Razón de selección:</w:t>
      </w:r>
    </w:p>
    <w:p w14:paraId="2724AFFD" w14:textId="77777777" w:rsidR="00C925A8" w:rsidRPr="00C925A8" w:rsidRDefault="00C925A8" w:rsidP="00C925A8">
      <w:pPr>
        <w:numPr>
          <w:ilvl w:val="0"/>
          <w:numId w:val="1"/>
        </w:numPr>
        <w:spacing w:after="0"/>
      </w:pPr>
      <w:r w:rsidRPr="00C925A8">
        <w:t>Transmite profesionalismo y modernidad.</w:t>
      </w:r>
    </w:p>
    <w:p w14:paraId="458046F0" w14:textId="77777777" w:rsidR="00C925A8" w:rsidRPr="00C925A8" w:rsidRDefault="00C925A8" w:rsidP="00C925A8">
      <w:pPr>
        <w:numPr>
          <w:ilvl w:val="0"/>
          <w:numId w:val="1"/>
        </w:numPr>
        <w:spacing w:after="0"/>
      </w:pPr>
      <w:r w:rsidRPr="00C925A8">
        <w:t>Posee excelente legibilidad en tamaños grandes.</w:t>
      </w:r>
    </w:p>
    <w:p w14:paraId="652E50B5" w14:textId="77777777" w:rsidR="00C925A8" w:rsidRPr="00C925A8" w:rsidRDefault="00C925A8" w:rsidP="00C925A8">
      <w:pPr>
        <w:numPr>
          <w:ilvl w:val="0"/>
          <w:numId w:val="1"/>
        </w:numPr>
        <w:spacing w:after="0"/>
      </w:pPr>
      <w:r w:rsidRPr="00C925A8">
        <w:t>Genera impacto visual en banners y encabezados.</w:t>
      </w:r>
    </w:p>
    <w:p w14:paraId="3CDB22B2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Uso:</w:t>
      </w:r>
    </w:p>
    <w:p w14:paraId="3DCED291" w14:textId="77777777" w:rsidR="00C925A8" w:rsidRPr="00C925A8" w:rsidRDefault="00C925A8" w:rsidP="00C925A8">
      <w:pPr>
        <w:numPr>
          <w:ilvl w:val="0"/>
          <w:numId w:val="2"/>
        </w:numPr>
        <w:spacing w:after="0"/>
      </w:pPr>
      <w:r w:rsidRPr="00C925A8">
        <w:t>Títulos principales.</w:t>
      </w:r>
    </w:p>
    <w:p w14:paraId="4270DE97" w14:textId="77777777" w:rsidR="00C925A8" w:rsidRPr="00C925A8" w:rsidRDefault="00C925A8" w:rsidP="00C925A8">
      <w:pPr>
        <w:numPr>
          <w:ilvl w:val="0"/>
          <w:numId w:val="2"/>
        </w:numPr>
        <w:spacing w:after="0"/>
      </w:pPr>
      <w:r w:rsidRPr="00C925A8">
        <w:t>Encabezados de secciones.</w:t>
      </w:r>
    </w:p>
    <w:p w14:paraId="7F181F7E" w14:textId="77777777" w:rsidR="00C925A8" w:rsidRPr="00C925A8" w:rsidRDefault="00C925A8" w:rsidP="00C925A8">
      <w:pPr>
        <w:numPr>
          <w:ilvl w:val="0"/>
          <w:numId w:val="2"/>
        </w:numPr>
        <w:spacing w:after="0"/>
      </w:pPr>
      <w:r w:rsidRPr="00C925A8">
        <w:t>Mensajes destacados.</w:t>
      </w:r>
    </w:p>
    <w:p w14:paraId="5B7D2067" w14:textId="77777777" w:rsidR="00C925A8" w:rsidRPr="00C925A8" w:rsidRDefault="00C925A8" w:rsidP="00C925A8">
      <w:pPr>
        <w:spacing w:after="0"/>
      </w:pPr>
      <w:r w:rsidRPr="00C925A8">
        <w:rPr>
          <w:b/>
          <w:bCs/>
        </w:rPr>
        <w:t>Ejemplo:</w:t>
      </w:r>
    </w:p>
    <w:p w14:paraId="6A510487" w14:textId="77777777" w:rsidR="00C925A8" w:rsidRPr="00C925A8" w:rsidRDefault="00C925A8" w:rsidP="00C925A8">
      <w:pPr>
        <w:spacing w:after="0"/>
      </w:pPr>
      <w:r w:rsidRPr="00C925A8">
        <w:t>"Trazabilidad y Transparencia para tu Taller Mecánico"</w:t>
      </w:r>
    </w:p>
    <w:p w14:paraId="4127AB93" w14:textId="1EE24226" w:rsidR="00C925A8" w:rsidRPr="00C925A8" w:rsidRDefault="00C925A8" w:rsidP="00C925A8">
      <w:pPr>
        <w:spacing w:after="0"/>
      </w:pPr>
    </w:p>
    <w:p w14:paraId="29EDFBE6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Subtítulos</w:t>
      </w:r>
    </w:p>
    <w:p w14:paraId="29E563B3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Fuente:</w:t>
      </w:r>
    </w:p>
    <w:p w14:paraId="602E85E5" w14:textId="77777777" w:rsidR="00C925A8" w:rsidRPr="00C925A8" w:rsidRDefault="00C925A8" w:rsidP="00C925A8">
      <w:pPr>
        <w:spacing w:after="0"/>
      </w:pPr>
      <w:r w:rsidRPr="00C925A8">
        <w:rPr>
          <w:b/>
          <w:bCs/>
        </w:rPr>
        <w:t xml:space="preserve">Poppins </w:t>
      </w:r>
      <w:proofErr w:type="spellStart"/>
      <w:r w:rsidRPr="00C925A8">
        <w:rPr>
          <w:b/>
          <w:bCs/>
        </w:rPr>
        <w:t>SemiBold</w:t>
      </w:r>
      <w:proofErr w:type="spellEnd"/>
    </w:p>
    <w:p w14:paraId="73D3810C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Razón de selección:</w:t>
      </w:r>
    </w:p>
    <w:p w14:paraId="140AA7EB" w14:textId="77777777" w:rsidR="00C925A8" w:rsidRPr="00C925A8" w:rsidRDefault="00C925A8" w:rsidP="00C925A8">
      <w:pPr>
        <w:numPr>
          <w:ilvl w:val="0"/>
          <w:numId w:val="3"/>
        </w:numPr>
        <w:spacing w:after="0"/>
      </w:pPr>
      <w:r w:rsidRPr="00C925A8">
        <w:t>Mantiene una apariencia moderna.</w:t>
      </w:r>
    </w:p>
    <w:p w14:paraId="77D88DE7" w14:textId="77777777" w:rsidR="00C925A8" w:rsidRPr="00C925A8" w:rsidRDefault="00C925A8" w:rsidP="00C925A8">
      <w:pPr>
        <w:numPr>
          <w:ilvl w:val="0"/>
          <w:numId w:val="3"/>
        </w:numPr>
        <w:spacing w:after="0"/>
      </w:pPr>
      <w:r w:rsidRPr="00C925A8">
        <w:t>Facilita la organización visual del contenido.</w:t>
      </w:r>
    </w:p>
    <w:p w14:paraId="49C8C536" w14:textId="77777777" w:rsidR="00C925A8" w:rsidRPr="00C925A8" w:rsidRDefault="00C925A8" w:rsidP="00C925A8">
      <w:pPr>
        <w:numPr>
          <w:ilvl w:val="0"/>
          <w:numId w:val="3"/>
        </w:numPr>
        <w:spacing w:after="0"/>
      </w:pPr>
      <w:r w:rsidRPr="00C925A8">
        <w:t>Complementa perfectamente a Montserrat.</w:t>
      </w:r>
    </w:p>
    <w:p w14:paraId="364290D8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Uso:</w:t>
      </w:r>
    </w:p>
    <w:p w14:paraId="32BB7B59" w14:textId="77777777" w:rsidR="00C925A8" w:rsidRPr="00C925A8" w:rsidRDefault="00C925A8" w:rsidP="00C925A8">
      <w:pPr>
        <w:numPr>
          <w:ilvl w:val="0"/>
          <w:numId w:val="4"/>
        </w:numPr>
        <w:spacing w:after="0"/>
      </w:pPr>
      <w:r w:rsidRPr="00C925A8">
        <w:t>Subtítulos.</w:t>
      </w:r>
    </w:p>
    <w:p w14:paraId="5D77C6BE" w14:textId="77777777" w:rsidR="00C925A8" w:rsidRPr="00C925A8" w:rsidRDefault="00C925A8" w:rsidP="00C925A8">
      <w:pPr>
        <w:numPr>
          <w:ilvl w:val="0"/>
          <w:numId w:val="4"/>
        </w:numPr>
        <w:spacing w:after="0"/>
      </w:pPr>
      <w:r w:rsidRPr="00C925A8">
        <w:t>Tarjetas informativas.</w:t>
      </w:r>
    </w:p>
    <w:p w14:paraId="571056D1" w14:textId="77777777" w:rsidR="00C925A8" w:rsidRPr="00C925A8" w:rsidRDefault="00C925A8" w:rsidP="00C925A8">
      <w:pPr>
        <w:numPr>
          <w:ilvl w:val="0"/>
          <w:numId w:val="4"/>
        </w:numPr>
        <w:spacing w:after="0"/>
      </w:pPr>
      <w:r w:rsidRPr="00C925A8">
        <w:t>Encabezados secundarios.</w:t>
      </w:r>
    </w:p>
    <w:p w14:paraId="28DF6A11" w14:textId="548378B2" w:rsidR="00C925A8" w:rsidRPr="00C925A8" w:rsidRDefault="00C925A8" w:rsidP="00C925A8">
      <w:pPr>
        <w:spacing w:after="0"/>
      </w:pPr>
    </w:p>
    <w:p w14:paraId="1DF4D55C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lastRenderedPageBreak/>
        <w:t>Párrafos y Texto General</w:t>
      </w:r>
    </w:p>
    <w:p w14:paraId="54A9F353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Fuente:</w:t>
      </w:r>
    </w:p>
    <w:p w14:paraId="16E8AD3E" w14:textId="77777777" w:rsidR="00C925A8" w:rsidRPr="00C925A8" w:rsidRDefault="00C925A8" w:rsidP="00C925A8">
      <w:pPr>
        <w:spacing w:after="0"/>
      </w:pPr>
      <w:proofErr w:type="spellStart"/>
      <w:r w:rsidRPr="00C925A8">
        <w:rPr>
          <w:b/>
          <w:bCs/>
        </w:rPr>
        <w:t>Roboto</w:t>
      </w:r>
      <w:proofErr w:type="spellEnd"/>
      <w:r w:rsidRPr="00C925A8">
        <w:rPr>
          <w:b/>
          <w:bCs/>
        </w:rPr>
        <w:t xml:space="preserve"> Regular</w:t>
      </w:r>
    </w:p>
    <w:p w14:paraId="774AE130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Razón de selección:</w:t>
      </w:r>
    </w:p>
    <w:p w14:paraId="0EADDB16" w14:textId="77777777" w:rsidR="00C925A8" w:rsidRPr="00C925A8" w:rsidRDefault="00C925A8" w:rsidP="00C925A8">
      <w:pPr>
        <w:numPr>
          <w:ilvl w:val="0"/>
          <w:numId w:val="5"/>
        </w:numPr>
        <w:spacing w:after="0"/>
      </w:pPr>
      <w:r w:rsidRPr="00C925A8">
        <w:t>Alta legibilidad en pantallas.</w:t>
      </w:r>
    </w:p>
    <w:p w14:paraId="3EBA9D27" w14:textId="77777777" w:rsidR="00C925A8" w:rsidRPr="00C925A8" w:rsidRDefault="00C925A8" w:rsidP="00C925A8">
      <w:pPr>
        <w:numPr>
          <w:ilvl w:val="0"/>
          <w:numId w:val="5"/>
        </w:numPr>
        <w:spacing w:after="0"/>
      </w:pPr>
      <w:r w:rsidRPr="00C925A8">
        <w:t>Diseño limpio y minimalista.</w:t>
      </w:r>
    </w:p>
    <w:p w14:paraId="182BC9EC" w14:textId="77777777" w:rsidR="00C925A8" w:rsidRPr="00C925A8" w:rsidRDefault="00C925A8" w:rsidP="00C925A8">
      <w:pPr>
        <w:numPr>
          <w:ilvl w:val="0"/>
          <w:numId w:val="5"/>
        </w:numPr>
        <w:spacing w:after="0"/>
      </w:pPr>
      <w:r w:rsidRPr="00C925A8">
        <w:t>Facilita la lectura de grandes cantidades de información.</w:t>
      </w:r>
    </w:p>
    <w:p w14:paraId="62EE13A9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Uso:</w:t>
      </w:r>
    </w:p>
    <w:p w14:paraId="62752BAF" w14:textId="77777777" w:rsidR="00C925A8" w:rsidRPr="00C925A8" w:rsidRDefault="00C925A8" w:rsidP="00C925A8">
      <w:pPr>
        <w:numPr>
          <w:ilvl w:val="0"/>
          <w:numId w:val="6"/>
        </w:numPr>
        <w:spacing w:after="0"/>
      </w:pPr>
      <w:r w:rsidRPr="00C925A8">
        <w:t>Descripciones.</w:t>
      </w:r>
    </w:p>
    <w:p w14:paraId="4419CAFD" w14:textId="77777777" w:rsidR="00C925A8" w:rsidRPr="00C925A8" w:rsidRDefault="00C925A8" w:rsidP="00C925A8">
      <w:pPr>
        <w:numPr>
          <w:ilvl w:val="0"/>
          <w:numId w:val="6"/>
        </w:numPr>
        <w:spacing w:after="0"/>
      </w:pPr>
      <w:r w:rsidRPr="00C925A8">
        <w:t>Formularios.</w:t>
      </w:r>
    </w:p>
    <w:p w14:paraId="2C8D33C3" w14:textId="77777777" w:rsidR="00C925A8" w:rsidRPr="00C925A8" w:rsidRDefault="00C925A8" w:rsidP="00C925A8">
      <w:pPr>
        <w:numPr>
          <w:ilvl w:val="0"/>
          <w:numId w:val="6"/>
        </w:numPr>
        <w:spacing w:after="0"/>
      </w:pPr>
      <w:r w:rsidRPr="00C925A8">
        <w:t>Información de módulos y servicios.</w:t>
      </w:r>
    </w:p>
    <w:p w14:paraId="4007903D" w14:textId="69107502" w:rsidR="00C925A8" w:rsidRPr="00C925A8" w:rsidRDefault="00C925A8" w:rsidP="00C925A8">
      <w:pPr>
        <w:spacing w:after="0"/>
      </w:pPr>
    </w:p>
    <w:p w14:paraId="7D354A2D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3. Paleta de Colores</w:t>
      </w:r>
    </w:p>
    <w:p w14:paraId="006B8E46" w14:textId="77777777" w:rsidR="00C925A8" w:rsidRPr="00C925A8" w:rsidRDefault="00C925A8" w:rsidP="00C925A8">
      <w:pPr>
        <w:spacing w:after="0"/>
      </w:pPr>
      <w:r w:rsidRPr="00C925A8">
        <w:t>La paleta fue seleccionada para transmitir confianza, tecnología y profesionalismo.</w:t>
      </w:r>
    </w:p>
    <w:p w14:paraId="393DB287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Azul Corporativo</w:t>
      </w:r>
    </w:p>
    <w:p w14:paraId="0EF6A722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Código:</w:t>
      </w:r>
    </w:p>
    <w:p w14:paraId="27768A3C" w14:textId="77777777" w:rsidR="00C925A8" w:rsidRPr="00C925A8" w:rsidRDefault="00C925A8" w:rsidP="00C925A8">
      <w:pPr>
        <w:spacing w:after="0"/>
      </w:pPr>
      <w:r w:rsidRPr="00C925A8">
        <w:t>#0096F5</w:t>
      </w:r>
    </w:p>
    <w:p w14:paraId="09A1F332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Significado:</w:t>
      </w:r>
    </w:p>
    <w:p w14:paraId="24FB7F03" w14:textId="77777777" w:rsidR="00C925A8" w:rsidRPr="00C925A8" w:rsidRDefault="00C925A8" w:rsidP="00C925A8">
      <w:pPr>
        <w:numPr>
          <w:ilvl w:val="0"/>
          <w:numId w:val="7"/>
        </w:numPr>
        <w:spacing w:after="0"/>
      </w:pPr>
      <w:r w:rsidRPr="00C925A8">
        <w:t>Innovación tecnológica.</w:t>
      </w:r>
    </w:p>
    <w:p w14:paraId="5F445241" w14:textId="77777777" w:rsidR="00C925A8" w:rsidRPr="00C925A8" w:rsidRDefault="00C925A8" w:rsidP="00C925A8">
      <w:pPr>
        <w:numPr>
          <w:ilvl w:val="0"/>
          <w:numId w:val="7"/>
        </w:numPr>
        <w:spacing w:after="0"/>
      </w:pPr>
      <w:r w:rsidRPr="00C925A8">
        <w:t>Seguridad.</w:t>
      </w:r>
    </w:p>
    <w:p w14:paraId="5B148258" w14:textId="77777777" w:rsidR="00C925A8" w:rsidRPr="00C925A8" w:rsidRDefault="00C925A8" w:rsidP="00C925A8">
      <w:pPr>
        <w:numPr>
          <w:ilvl w:val="0"/>
          <w:numId w:val="7"/>
        </w:numPr>
        <w:spacing w:after="0"/>
      </w:pPr>
      <w:r w:rsidRPr="00C925A8">
        <w:t>Confianza.</w:t>
      </w:r>
    </w:p>
    <w:p w14:paraId="3CD9580A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Uso:</w:t>
      </w:r>
    </w:p>
    <w:p w14:paraId="79134AF3" w14:textId="77777777" w:rsidR="00C925A8" w:rsidRPr="00C925A8" w:rsidRDefault="00C925A8" w:rsidP="00C925A8">
      <w:pPr>
        <w:numPr>
          <w:ilvl w:val="0"/>
          <w:numId w:val="8"/>
        </w:numPr>
        <w:spacing w:after="0"/>
      </w:pPr>
      <w:r w:rsidRPr="00C925A8">
        <w:t>Botones.</w:t>
      </w:r>
    </w:p>
    <w:p w14:paraId="742F4BE1" w14:textId="77777777" w:rsidR="00C925A8" w:rsidRPr="00C925A8" w:rsidRDefault="00C925A8" w:rsidP="00C925A8">
      <w:pPr>
        <w:numPr>
          <w:ilvl w:val="0"/>
          <w:numId w:val="8"/>
        </w:numPr>
        <w:spacing w:after="0"/>
      </w:pPr>
      <w:r w:rsidRPr="00C925A8">
        <w:t>Iconos.</w:t>
      </w:r>
    </w:p>
    <w:p w14:paraId="557EDD77" w14:textId="77777777" w:rsidR="00C925A8" w:rsidRPr="00C925A8" w:rsidRDefault="00C925A8" w:rsidP="00C925A8">
      <w:pPr>
        <w:numPr>
          <w:ilvl w:val="0"/>
          <w:numId w:val="8"/>
        </w:numPr>
        <w:spacing w:after="0"/>
      </w:pPr>
      <w:r w:rsidRPr="00C925A8">
        <w:t>Elementos interactivos.</w:t>
      </w:r>
    </w:p>
    <w:p w14:paraId="7F02F944" w14:textId="77777777" w:rsidR="00C925A8" w:rsidRPr="00C925A8" w:rsidRDefault="00C925A8" w:rsidP="00C925A8">
      <w:pPr>
        <w:numPr>
          <w:ilvl w:val="0"/>
          <w:numId w:val="8"/>
        </w:numPr>
        <w:spacing w:after="0"/>
      </w:pPr>
      <w:r w:rsidRPr="00C925A8">
        <w:t>Logo.</w:t>
      </w:r>
    </w:p>
    <w:p w14:paraId="30219A25" w14:textId="3765B953" w:rsidR="00C925A8" w:rsidRPr="00C925A8" w:rsidRDefault="00C925A8" w:rsidP="00C925A8">
      <w:pPr>
        <w:spacing w:after="0"/>
      </w:pPr>
    </w:p>
    <w:p w14:paraId="14233B69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Azul Oscuro</w:t>
      </w:r>
    </w:p>
    <w:p w14:paraId="26AAE6F0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Código:</w:t>
      </w:r>
    </w:p>
    <w:p w14:paraId="056A5D15" w14:textId="77777777" w:rsidR="00C925A8" w:rsidRPr="00C925A8" w:rsidRDefault="00C925A8" w:rsidP="00C925A8">
      <w:pPr>
        <w:spacing w:after="0"/>
      </w:pPr>
      <w:r w:rsidRPr="00C925A8">
        <w:t>#071A3D</w:t>
      </w:r>
    </w:p>
    <w:p w14:paraId="5C81A493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Significado:</w:t>
      </w:r>
    </w:p>
    <w:p w14:paraId="74939336" w14:textId="77777777" w:rsidR="00C925A8" w:rsidRPr="00C925A8" w:rsidRDefault="00C925A8" w:rsidP="00C925A8">
      <w:pPr>
        <w:numPr>
          <w:ilvl w:val="0"/>
          <w:numId w:val="9"/>
        </w:numPr>
        <w:spacing w:after="0"/>
      </w:pPr>
      <w:r w:rsidRPr="00C925A8">
        <w:t>Profesionalismo.</w:t>
      </w:r>
    </w:p>
    <w:p w14:paraId="5C836977" w14:textId="77777777" w:rsidR="00C925A8" w:rsidRPr="00C925A8" w:rsidRDefault="00C925A8" w:rsidP="00C925A8">
      <w:pPr>
        <w:numPr>
          <w:ilvl w:val="0"/>
          <w:numId w:val="9"/>
        </w:numPr>
        <w:spacing w:after="0"/>
      </w:pPr>
      <w:r w:rsidRPr="00C925A8">
        <w:t>Seriedad.</w:t>
      </w:r>
    </w:p>
    <w:p w14:paraId="3871D4F8" w14:textId="77777777" w:rsidR="00C925A8" w:rsidRPr="00C925A8" w:rsidRDefault="00C925A8" w:rsidP="00C925A8">
      <w:pPr>
        <w:numPr>
          <w:ilvl w:val="0"/>
          <w:numId w:val="9"/>
        </w:numPr>
        <w:spacing w:after="0"/>
      </w:pPr>
      <w:r w:rsidRPr="00C925A8">
        <w:t>Estabilidad empresarial.</w:t>
      </w:r>
    </w:p>
    <w:p w14:paraId="020406AA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Uso:</w:t>
      </w:r>
    </w:p>
    <w:p w14:paraId="6F804FB1" w14:textId="77777777" w:rsidR="00C925A8" w:rsidRPr="00C925A8" w:rsidRDefault="00C925A8" w:rsidP="00C925A8">
      <w:pPr>
        <w:numPr>
          <w:ilvl w:val="0"/>
          <w:numId w:val="10"/>
        </w:numPr>
        <w:spacing w:after="0"/>
      </w:pPr>
      <w:r w:rsidRPr="00C925A8">
        <w:t>Barra de navegación.</w:t>
      </w:r>
    </w:p>
    <w:p w14:paraId="287E3264" w14:textId="77777777" w:rsidR="00C925A8" w:rsidRPr="00C925A8" w:rsidRDefault="00C925A8" w:rsidP="00C925A8">
      <w:pPr>
        <w:numPr>
          <w:ilvl w:val="0"/>
          <w:numId w:val="10"/>
        </w:numPr>
        <w:spacing w:after="0"/>
      </w:pPr>
      <w:r w:rsidRPr="00C925A8">
        <w:t>Encabezados.</w:t>
      </w:r>
    </w:p>
    <w:p w14:paraId="0C5FDEE7" w14:textId="77777777" w:rsidR="00C925A8" w:rsidRPr="00C925A8" w:rsidRDefault="00C925A8" w:rsidP="00C925A8">
      <w:pPr>
        <w:numPr>
          <w:ilvl w:val="0"/>
          <w:numId w:val="10"/>
        </w:numPr>
        <w:spacing w:after="0"/>
      </w:pPr>
      <w:r w:rsidRPr="00C925A8">
        <w:t>Fondo principal.</w:t>
      </w:r>
    </w:p>
    <w:p w14:paraId="54F6FCB6" w14:textId="52BA32CF" w:rsidR="00C925A8" w:rsidRPr="00C925A8" w:rsidRDefault="00C925A8" w:rsidP="00C925A8">
      <w:pPr>
        <w:spacing w:after="0"/>
      </w:pPr>
    </w:p>
    <w:p w14:paraId="2249C62F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Blanco</w:t>
      </w:r>
    </w:p>
    <w:p w14:paraId="0344BA6A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Código:</w:t>
      </w:r>
    </w:p>
    <w:p w14:paraId="7EB036F7" w14:textId="77777777" w:rsidR="00C925A8" w:rsidRPr="00C925A8" w:rsidRDefault="00C925A8" w:rsidP="00C925A8">
      <w:pPr>
        <w:spacing w:after="0"/>
      </w:pPr>
      <w:r w:rsidRPr="00C925A8">
        <w:t>#FFFFFF</w:t>
      </w:r>
    </w:p>
    <w:p w14:paraId="4939A65B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Significado:</w:t>
      </w:r>
    </w:p>
    <w:p w14:paraId="43AFCEF2" w14:textId="77777777" w:rsidR="00C925A8" w:rsidRPr="00C925A8" w:rsidRDefault="00C925A8" w:rsidP="00C925A8">
      <w:pPr>
        <w:numPr>
          <w:ilvl w:val="0"/>
          <w:numId w:val="11"/>
        </w:numPr>
        <w:spacing w:after="0"/>
      </w:pPr>
      <w:r w:rsidRPr="00C925A8">
        <w:t>Claridad.</w:t>
      </w:r>
    </w:p>
    <w:p w14:paraId="4AA2E43E" w14:textId="77777777" w:rsidR="00C925A8" w:rsidRPr="00C925A8" w:rsidRDefault="00C925A8" w:rsidP="00C925A8">
      <w:pPr>
        <w:numPr>
          <w:ilvl w:val="0"/>
          <w:numId w:val="11"/>
        </w:numPr>
        <w:spacing w:after="0"/>
      </w:pPr>
      <w:r w:rsidRPr="00C925A8">
        <w:t>Transparencia.</w:t>
      </w:r>
    </w:p>
    <w:p w14:paraId="661AFF8E" w14:textId="77777777" w:rsidR="00C925A8" w:rsidRPr="00C925A8" w:rsidRDefault="00C925A8" w:rsidP="00C925A8">
      <w:pPr>
        <w:numPr>
          <w:ilvl w:val="0"/>
          <w:numId w:val="11"/>
        </w:numPr>
        <w:spacing w:after="0"/>
      </w:pPr>
      <w:r w:rsidRPr="00C925A8">
        <w:t>Simplicidad.</w:t>
      </w:r>
    </w:p>
    <w:p w14:paraId="34CACD0B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Uso:</w:t>
      </w:r>
    </w:p>
    <w:p w14:paraId="6328EC65" w14:textId="77777777" w:rsidR="00C925A8" w:rsidRPr="00C925A8" w:rsidRDefault="00C925A8" w:rsidP="00C925A8">
      <w:pPr>
        <w:numPr>
          <w:ilvl w:val="0"/>
          <w:numId w:val="12"/>
        </w:numPr>
        <w:spacing w:after="0"/>
      </w:pPr>
      <w:r w:rsidRPr="00C925A8">
        <w:t>Textos.</w:t>
      </w:r>
    </w:p>
    <w:p w14:paraId="3401D0E2" w14:textId="77777777" w:rsidR="00C925A8" w:rsidRPr="00C925A8" w:rsidRDefault="00C925A8" w:rsidP="00C925A8">
      <w:pPr>
        <w:numPr>
          <w:ilvl w:val="0"/>
          <w:numId w:val="12"/>
        </w:numPr>
        <w:spacing w:after="0"/>
      </w:pPr>
      <w:r w:rsidRPr="00C925A8">
        <w:t>Fondos.</w:t>
      </w:r>
    </w:p>
    <w:p w14:paraId="44B7410C" w14:textId="77777777" w:rsidR="00C925A8" w:rsidRPr="00C925A8" w:rsidRDefault="00C925A8" w:rsidP="00C925A8">
      <w:pPr>
        <w:numPr>
          <w:ilvl w:val="0"/>
          <w:numId w:val="12"/>
        </w:numPr>
        <w:spacing w:after="0"/>
      </w:pPr>
      <w:r w:rsidRPr="00C925A8">
        <w:t>Formularios.</w:t>
      </w:r>
    </w:p>
    <w:p w14:paraId="4547461F" w14:textId="3644D588" w:rsidR="00C925A8" w:rsidRPr="00C925A8" w:rsidRDefault="00C925A8" w:rsidP="00C925A8">
      <w:pPr>
        <w:spacing w:after="0"/>
      </w:pPr>
    </w:p>
    <w:p w14:paraId="5A59E827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Gris Claro</w:t>
      </w:r>
    </w:p>
    <w:p w14:paraId="462C18A7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Código:</w:t>
      </w:r>
    </w:p>
    <w:p w14:paraId="24BA9B82" w14:textId="77777777" w:rsidR="00C925A8" w:rsidRPr="00C925A8" w:rsidRDefault="00C925A8" w:rsidP="00C925A8">
      <w:pPr>
        <w:spacing w:after="0"/>
      </w:pPr>
      <w:r w:rsidRPr="00C925A8">
        <w:t>#F4F4F4</w:t>
      </w:r>
    </w:p>
    <w:p w14:paraId="25EC7FBA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Significado:</w:t>
      </w:r>
    </w:p>
    <w:p w14:paraId="7CECD091" w14:textId="77777777" w:rsidR="00C925A8" w:rsidRPr="00C925A8" w:rsidRDefault="00C925A8" w:rsidP="00C925A8">
      <w:pPr>
        <w:numPr>
          <w:ilvl w:val="0"/>
          <w:numId w:val="13"/>
        </w:numPr>
        <w:spacing w:after="0"/>
      </w:pPr>
      <w:r w:rsidRPr="00C925A8">
        <w:t>Organización visual.</w:t>
      </w:r>
    </w:p>
    <w:p w14:paraId="240A4E40" w14:textId="77777777" w:rsidR="00C925A8" w:rsidRPr="00C925A8" w:rsidRDefault="00C925A8" w:rsidP="00C925A8">
      <w:pPr>
        <w:numPr>
          <w:ilvl w:val="0"/>
          <w:numId w:val="13"/>
        </w:numPr>
        <w:spacing w:after="0"/>
      </w:pPr>
      <w:r w:rsidRPr="00C925A8">
        <w:t>Neutralidad.</w:t>
      </w:r>
    </w:p>
    <w:p w14:paraId="3A68C597" w14:textId="77777777" w:rsidR="00C925A8" w:rsidRPr="00C925A8" w:rsidRDefault="00C925A8" w:rsidP="00C925A8">
      <w:pPr>
        <w:numPr>
          <w:ilvl w:val="0"/>
          <w:numId w:val="13"/>
        </w:numPr>
        <w:spacing w:after="0"/>
      </w:pPr>
      <w:r w:rsidRPr="00C925A8">
        <w:t>Equilibrio.</w:t>
      </w:r>
    </w:p>
    <w:p w14:paraId="6071119D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Uso:</w:t>
      </w:r>
    </w:p>
    <w:p w14:paraId="6CBD931E" w14:textId="77777777" w:rsidR="00C925A8" w:rsidRPr="00C925A8" w:rsidRDefault="00C925A8" w:rsidP="00C925A8">
      <w:pPr>
        <w:numPr>
          <w:ilvl w:val="0"/>
          <w:numId w:val="14"/>
        </w:numPr>
        <w:spacing w:after="0"/>
      </w:pPr>
      <w:r w:rsidRPr="00C925A8">
        <w:t>Fondos de secciones.</w:t>
      </w:r>
    </w:p>
    <w:p w14:paraId="3FC1D2FF" w14:textId="77777777" w:rsidR="00C925A8" w:rsidRPr="00C925A8" w:rsidRDefault="00C925A8" w:rsidP="00C925A8">
      <w:pPr>
        <w:numPr>
          <w:ilvl w:val="0"/>
          <w:numId w:val="14"/>
        </w:numPr>
        <w:spacing w:after="0"/>
      </w:pPr>
      <w:r w:rsidRPr="00C925A8">
        <w:t>Tarjetas informativas.</w:t>
      </w:r>
    </w:p>
    <w:p w14:paraId="09C84619" w14:textId="39711A03" w:rsidR="00C925A8" w:rsidRPr="00C925A8" w:rsidRDefault="00C925A8" w:rsidP="00C925A8">
      <w:pPr>
        <w:spacing w:after="0"/>
      </w:pPr>
    </w:p>
    <w:p w14:paraId="6335EF2B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Negro</w:t>
      </w:r>
    </w:p>
    <w:p w14:paraId="27252668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Código:</w:t>
      </w:r>
    </w:p>
    <w:p w14:paraId="573F18D4" w14:textId="77777777" w:rsidR="00C925A8" w:rsidRPr="00C925A8" w:rsidRDefault="00C925A8" w:rsidP="00C925A8">
      <w:pPr>
        <w:spacing w:after="0"/>
      </w:pPr>
      <w:r w:rsidRPr="00C925A8">
        <w:t>#000000</w:t>
      </w:r>
    </w:p>
    <w:p w14:paraId="2AA86DEF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Significado:</w:t>
      </w:r>
    </w:p>
    <w:p w14:paraId="1A8E3967" w14:textId="77777777" w:rsidR="00C925A8" w:rsidRPr="00C925A8" w:rsidRDefault="00C925A8" w:rsidP="00C925A8">
      <w:pPr>
        <w:numPr>
          <w:ilvl w:val="0"/>
          <w:numId w:val="15"/>
        </w:numPr>
        <w:spacing w:after="0"/>
      </w:pPr>
      <w:r w:rsidRPr="00C925A8">
        <w:t>Elegancia.</w:t>
      </w:r>
    </w:p>
    <w:p w14:paraId="5D3CD425" w14:textId="77777777" w:rsidR="00C925A8" w:rsidRPr="00C925A8" w:rsidRDefault="00C925A8" w:rsidP="00C925A8">
      <w:pPr>
        <w:numPr>
          <w:ilvl w:val="0"/>
          <w:numId w:val="15"/>
        </w:numPr>
        <w:spacing w:after="0"/>
      </w:pPr>
      <w:r w:rsidRPr="00C925A8">
        <w:t>Contraste visual.</w:t>
      </w:r>
    </w:p>
    <w:p w14:paraId="01A38455" w14:textId="77777777" w:rsidR="00C925A8" w:rsidRPr="00C925A8" w:rsidRDefault="00C925A8" w:rsidP="00C925A8">
      <w:pPr>
        <w:numPr>
          <w:ilvl w:val="0"/>
          <w:numId w:val="15"/>
        </w:numPr>
        <w:spacing w:after="0"/>
      </w:pPr>
      <w:r w:rsidRPr="00C925A8">
        <w:t>Legibilidad.</w:t>
      </w:r>
    </w:p>
    <w:p w14:paraId="79187223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Uso:</w:t>
      </w:r>
    </w:p>
    <w:p w14:paraId="39DFB0F0" w14:textId="77777777" w:rsidR="00C925A8" w:rsidRPr="00C925A8" w:rsidRDefault="00C925A8" w:rsidP="00C925A8">
      <w:pPr>
        <w:numPr>
          <w:ilvl w:val="0"/>
          <w:numId w:val="16"/>
        </w:numPr>
        <w:spacing w:after="0"/>
      </w:pPr>
      <w:r w:rsidRPr="00C925A8">
        <w:t>Texto secundario.</w:t>
      </w:r>
    </w:p>
    <w:p w14:paraId="5593AEBE" w14:textId="77777777" w:rsidR="00C925A8" w:rsidRPr="00C925A8" w:rsidRDefault="00C925A8" w:rsidP="00C925A8">
      <w:pPr>
        <w:numPr>
          <w:ilvl w:val="0"/>
          <w:numId w:val="16"/>
        </w:numPr>
        <w:spacing w:after="0"/>
      </w:pPr>
      <w:r w:rsidRPr="00C925A8">
        <w:t>Elementos gráficos.</w:t>
      </w:r>
    </w:p>
    <w:p w14:paraId="1DA39AC6" w14:textId="03050EC5" w:rsidR="00C925A8" w:rsidRPr="00C925A8" w:rsidRDefault="00C925A8" w:rsidP="00C925A8">
      <w:pPr>
        <w:spacing w:after="0"/>
      </w:pPr>
    </w:p>
    <w:p w14:paraId="2875590D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4. Diseño del Logotipo</w:t>
      </w:r>
    </w:p>
    <w:p w14:paraId="38E60743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Nombre</w:t>
      </w:r>
    </w:p>
    <w:p w14:paraId="6BB17060" w14:textId="77777777" w:rsidR="00C925A8" w:rsidRPr="00C925A8" w:rsidRDefault="00C925A8" w:rsidP="00C925A8">
      <w:pPr>
        <w:spacing w:after="0"/>
      </w:pPr>
      <w:proofErr w:type="spellStart"/>
      <w:r w:rsidRPr="00C925A8">
        <w:rPr>
          <w:b/>
          <w:bCs/>
        </w:rPr>
        <w:t>AutoMétrica</w:t>
      </w:r>
      <w:proofErr w:type="spellEnd"/>
    </w:p>
    <w:p w14:paraId="11310751" w14:textId="4C3C097D" w:rsidR="00C925A8" w:rsidRPr="00C925A8" w:rsidRDefault="00C925A8" w:rsidP="00C925A8">
      <w:pPr>
        <w:spacing w:after="0"/>
      </w:pPr>
    </w:p>
    <w:p w14:paraId="20F26C65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Elementos del Logo</w:t>
      </w:r>
    </w:p>
    <w:p w14:paraId="0F351A7D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Ícono</w:t>
      </w:r>
    </w:p>
    <w:p w14:paraId="0345DEF1" w14:textId="77777777" w:rsidR="00C925A8" w:rsidRPr="00C925A8" w:rsidRDefault="00C925A8" w:rsidP="00C925A8">
      <w:pPr>
        <w:spacing w:after="0"/>
      </w:pPr>
      <w:r w:rsidRPr="00C925A8">
        <w:t>El logotipo incorpora un símbolo relacionado con:</w:t>
      </w:r>
    </w:p>
    <w:p w14:paraId="2A867980" w14:textId="77777777" w:rsidR="00C925A8" w:rsidRPr="00C925A8" w:rsidRDefault="00C925A8" w:rsidP="00C925A8">
      <w:pPr>
        <w:numPr>
          <w:ilvl w:val="0"/>
          <w:numId w:val="17"/>
        </w:numPr>
        <w:spacing w:after="0"/>
      </w:pPr>
      <w:r w:rsidRPr="00C925A8">
        <w:t>Tecnología.</w:t>
      </w:r>
    </w:p>
    <w:p w14:paraId="03EFF4F4" w14:textId="77777777" w:rsidR="00C925A8" w:rsidRPr="00C925A8" w:rsidRDefault="00C925A8" w:rsidP="00C925A8">
      <w:pPr>
        <w:numPr>
          <w:ilvl w:val="0"/>
          <w:numId w:val="17"/>
        </w:numPr>
        <w:spacing w:after="0"/>
      </w:pPr>
      <w:r w:rsidRPr="00C925A8">
        <w:t>Gestión de datos.</w:t>
      </w:r>
    </w:p>
    <w:p w14:paraId="2794E9C4" w14:textId="77777777" w:rsidR="00C925A8" w:rsidRPr="00C925A8" w:rsidRDefault="00C925A8" w:rsidP="00C925A8">
      <w:pPr>
        <w:numPr>
          <w:ilvl w:val="0"/>
          <w:numId w:val="17"/>
        </w:numPr>
        <w:spacing w:after="0"/>
      </w:pPr>
      <w:r w:rsidRPr="00C925A8">
        <w:t>Control de información.</w:t>
      </w:r>
    </w:p>
    <w:p w14:paraId="16D8D5BA" w14:textId="77777777" w:rsidR="00C925A8" w:rsidRPr="00C925A8" w:rsidRDefault="00C925A8" w:rsidP="00C925A8">
      <w:pPr>
        <w:spacing w:after="0"/>
      </w:pPr>
      <w:r w:rsidRPr="00C925A8">
        <w:t>Representado mediante barras estadísticas junto al nombre de la plataforma.</w:t>
      </w:r>
    </w:p>
    <w:p w14:paraId="178C0C07" w14:textId="09C08313" w:rsidR="00C925A8" w:rsidRPr="00C925A8" w:rsidRDefault="00C925A8" w:rsidP="00C925A8">
      <w:pPr>
        <w:spacing w:after="0"/>
      </w:pPr>
    </w:p>
    <w:p w14:paraId="72B618A5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Texto "Auto"</w:t>
      </w:r>
    </w:p>
    <w:p w14:paraId="4EDC634F" w14:textId="77777777" w:rsidR="00C925A8" w:rsidRPr="00C925A8" w:rsidRDefault="00C925A8" w:rsidP="00C925A8">
      <w:pPr>
        <w:spacing w:after="0"/>
      </w:pPr>
      <w:r w:rsidRPr="00C925A8">
        <w:t>Representa:</w:t>
      </w:r>
    </w:p>
    <w:p w14:paraId="77DAA0CB" w14:textId="77777777" w:rsidR="00C925A8" w:rsidRPr="00C925A8" w:rsidRDefault="00C925A8" w:rsidP="00C925A8">
      <w:pPr>
        <w:numPr>
          <w:ilvl w:val="0"/>
          <w:numId w:val="18"/>
        </w:numPr>
        <w:spacing w:after="0"/>
      </w:pPr>
      <w:r w:rsidRPr="00C925A8">
        <w:t>El sector automotriz.</w:t>
      </w:r>
    </w:p>
    <w:p w14:paraId="19577672" w14:textId="77777777" w:rsidR="00C925A8" w:rsidRPr="00C925A8" w:rsidRDefault="00C925A8" w:rsidP="00C925A8">
      <w:pPr>
        <w:numPr>
          <w:ilvl w:val="0"/>
          <w:numId w:val="18"/>
        </w:numPr>
        <w:spacing w:after="0"/>
      </w:pPr>
      <w:r w:rsidRPr="00C925A8">
        <w:t>Vehículos.</w:t>
      </w:r>
    </w:p>
    <w:p w14:paraId="4B67C011" w14:textId="77777777" w:rsidR="00C925A8" w:rsidRPr="00C925A8" w:rsidRDefault="00C925A8" w:rsidP="00C925A8">
      <w:pPr>
        <w:numPr>
          <w:ilvl w:val="0"/>
          <w:numId w:val="18"/>
        </w:numPr>
        <w:spacing w:after="0"/>
      </w:pPr>
      <w:r w:rsidRPr="00C925A8">
        <w:t>Talleres mecánicos.</w:t>
      </w:r>
    </w:p>
    <w:p w14:paraId="66401F0B" w14:textId="42FFC213" w:rsidR="00C925A8" w:rsidRPr="00C925A8" w:rsidRDefault="00C925A8" w:rsidP="00C925A8">
      <w:pPr>
        <w:spacing w:after="0"/>
      </w:pPr>
    </w:p>
    <w:p w14:paraId="44F3E527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Texto "Métrica"</w:t>
      </w:r>
    </w:p>
    <w:p w14:paraId="5BAAE22E" w14:textId="77777777" w:rsidR="00C925A8" w:rsidRPr="00C925A8" w:rsidRDefault="00C925A8" w:rsidP="00C925A8">
      <w:pPr>
        <w:spacing w:after="0"/>
      </w:pPr>
      <w:r w:rsidRPr="00C925A8">
        <w:t>Representa:</w:t>
      </w:r>
    </w:p>
    <w:p w14:paraId="45B3F6D2" w14:textId="77777777" w:rsidR="00C925A8" w:rsidRPr="00C925A8" w:rsidRDefault="00C925A8" w:rsidP="00C925A8">
      <w:pPr>
        <w:numPr>
          <w:ilvl w:val="0"/>
          <w:numId w:val="19"/>
        </w:numPr>
        <w:spacing w:after="0"/>
      </w:pPr>
      <w:r w:rsidRPr="00C925A8">
        <w:t>Medición.</w:t>
      </w:r>
    </w:p>
    <w:p w14:paraId="2410B6A6" w14:textId="77777777" w:rsidR="00C925A8" w:rsidRPr="00C925A8" w:rsidRDefault="00C925A8" w:rsidP="00C925A8">
      <w:pPr>
        <w:numPr>
          <w:ilvl w:val="0"/>
          <w:numId w:val="19"/>
        </w:numPr>
        <w:spacing w:after="0"/>
      </w:pPr>
      <w:r w:rsidRPr="00C925A8">
        <w:t>Control.</w:t>
      </w:r>
    </w:p>
    <w:p w14:paraId="303BC869" w14:textId="77777777" w:rsidR="00C925A8" w:rsidRPr="00C925A8" w:rsidRDefault="00C925A8" w:rsidP="00C925A8">
      <w:pPr>
        <w:numPr>
          <w:ilvl w:val="0"/>
          <w:numId w:val="19"/>
        </w:numPr>
        <w:spacing w:after="0"/>
      </w:pPr>
      <w:r w:rsidRPr="00C925A8">
        <w:t>Seguimiento.</w:t>
      </w:r>
    </w:p>
    <w:p w14:paraId="00843047" w14:textId="77777777" w:rsidR="00C925A8" w:rsidRPr="00C925A8" w:rsidRDefault="00C925A8" w:rsidP="00C925A8">
      <w:pPr>
        <w:numPr>
          <w:ilvl w:val="0"/>
          <w:numId w:val="19"/>
        </w:numPr>
        <w:spacing w:after="0"/>
      </w:pPr>
      <w:r w:rsidRPr="00C925A8">
        <w:t>Trazabilidad de procesos.</w:t>
      </w:r>
    </w:p>
    <w:p w14:paraId="6A3CB5E2" w14:textId="68C53CB3" w:rsidR="00C925A8" w:rsidRPr="00C925A8" w:rsidRDefault="00C925A8" w:rsidP="00C925A8">
      <w:pPr>
        <w:spacing w:after="0"/>
      </w:pPr>
    </w:p>
    <w:p w14:paraId="361A91BE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5. Significado General del Logo</w:t>
      </w:r>
    </w:p>
    <w:p w14:paraId="345607E1" w14:textId="77777777" w:rsidR="00C925A8" w:rsidRPr="00C925A8" w:rsidRDefault="00C925A8" w:rsidP="00C925A8">
      <w:pPr>
        <w:spacing w:after="0"/>
      </w:pPr>
      <w:r w:rsidRPr="00C925A8">
        <w:t>El logotipo busca transmitir la idea de una plataforma tecnológica que permite medir, controlar y gestionar todos los procesos de un taller mecánico.</w:t>
      </w:r>
    </w:p>
    <w:p w14:paraId="6379251E" w14:textId="77777777" w:rsidR="00C925A8" w:rsidRPr="00C925A8" w:rsidRDefault="00C925A8" w:rsidP="00C925A8">
      <w:pPr>
        <w:spacing w:after="0"/>
      </w:pPr>
      <w:r w:rsidRPr="00C925A8">
        <w:t xml:space="preserve">La unión entre las palabras </w:t>
      </w:r>
      <w:r w:rsidRPr="00C925A8">
        <w:rPr>
          <w:b/>
          <w:bCs/>
        </w:rPr>
        <w:t>Auto</w:t>
      </w:r>
      <w:r w:rsidRPr="00C925A8">
        <w:t xml:space="preserve"> y </w:t>
      </w:r>
      <w:r w:rsidRPr="00C925A8">
        <w:rPr>
          <w:b/>
          <w:bCs/>
        </w:rPr>
        <w:t>Métrica</w:t>
      </w:r>
      <w:r w:rsidRPr="00C925A8">
        <w:t xml:space="preserve"> simboliza la transformación digital del sector automotriz mediante el uso de herramientas tecnológicas modernas.</w:t>
      </w:r>
    </w:p>
    <w:p w14:paraId="3991DCB2" w14:textId="71B68B25" w:rsidR="00C925A8" w:rsidRPr="00C925A8" w:rsidRDefault="00C925A8" w:rsidP="00C925A8">
      <w:pPr>
        <w:spacing w:after="0"/>
      </w:pPr>
    </w:p>
    <w:p w14:paraId="2BCC689D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6. Uso de Imágenes en el Proyecto</w:t>
      </w:r>
    </w:p>
    <w:p w14:paraId="5BD6219B" w14:textId="77777777" w:rsidR="00C925A8" w:rsidRPr="00C925A8" w:rsidRDefault="00C925A8" w:rsidP="00C925A8">
      <w:pPr>
        <w:spacing w:after="0"/>
      </w:pPr>
      <w:r w:rsidRPr="00C925A8">
        <w:t>Las imágenes utilizadas dentro de la plataforma tienen como objetivo reforzar la identidad visual del sistema.</w:t>
      </w:r>
    </w:p>
    <w:p w14:paraId="40D41797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Banner Principal</w:t>
      </w:r>
    </w:p>
    <w:p w14:paraId="2399E55B" w14:textId="77777777" w:rsidR="00C925A8" w:rsidRPr="00C925A8" w:rsidRDefault="00C925A8" w:rsidP="00C925A8">
      <w:pPr>
        <w:spacing w:after="0"/>
      </w:pPr>
      <w:r w:rsidRPr="00C925A8">
        <w:t>Muestra un taller mecánico real con un vehículo en reparación.</w:t>
      </w:r>
    </w:p>
    <w:p w14:paraId="6200A44E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Razón de selección</w:t>
      </w:r>
    </w:p>
    <w:p w14:paraId="4DAC32C8" w14:textId="77777777" w:rsidR="00C925A8" w:rsidRPr="00C925A8" w:rsidRDefault="00C925A8" w:rsidP="00C925A8">
      <w:pPr>
        <w:numPr>
          <w:ilvl w:val="0"/>
          <w:numId w:val="20"/>
        </w:numPr>
        <w:spacing w:after="0"/>
      </w:pPr>
      <w:r w:rsidRPr="00C925A8">
        <w:t>Relaciona inmediatamente al usuario con el sector automotriz.</w:t>
      </w:r>
    </w:p>
    <w:p w14:paraId="6224F274" w14:textId="77777777" w:rsidR="00C925A8" w:rsidRPr="00C925A8" w:rsidRDefault="00C925A8" w:rsidP="00C925A8">
      <w:pPr>
        <w:numPr>
          <w:ilvl w:val="0"/>
          <w:numId w:val="20"/>
        </w:numPr>
        <w:spacing w:after="0"/>
      </w:pPr>
      <w:r w:rsidRPr="00C925A8">
        <w:t>Genera confianza.</w:t>
      </w:r>
    </w:p>
    <w:p w14:paraId="3E763723" w14:textId="77777777" w:rsidR="00C925A8" w:rsidRPr="00C925A8" w:rsidRDefault="00C925A8" w:rsidP="00C925A8">
      <w:pPr>
        <w:numPr>
          <w:ilvl w:val="0"/>
          <w:numId w:val="20"/>
        </w:numPr>
        <w:spacing w:after="0"/>
      </w:pPr>
      <w:r w:rsidRPr="00C925A8">
        <w:t>Refuerza el propósito del sistema.</w:t>
      </w:r>
    </w:p>
    <w:p w14:paraId="582E223D" w14:textId="741446A6" w:rsidR="00C925A8" w:rsidRPr="00C925A8" w:rsidRDefault="00C925A8" w:rsidP="00C925A8">
      <w:pPr>
        <w:spacing w:after="0"/>
      </w:pPr>
    </w:p>
    <w:p w14:paraId="7CE466E8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lastRenderedPageBreak/>
        <w:t>Imágenes Decorativas</w:t>
      </w:r>
    </w:p>
    <w:p w14:paraId="614CCFEF" w14:textId="77777777" w:rsidR="00C925A8" w:rsidRPr="00C925A8" w:rsidRDefault="00C925A8" w:rsidP="00C925A8">
      <w:pPr>
        <w:spacing w:after="0"/>
      </w:pPr>
      <w:r w:rsidRPr="00C925A8">
        <w:t>Se utilizan:</w:t>
      </w:r>
    </w:p>
    <w:p w14:paraId="5AD1F530" w14:textId="77777777" w:rsidR="00C925A8" w:rsidRPr="00C925A8" w:rsidRDefault="00C925A8" w:rsidP="00C925A8">
      <w:pPr>
        <w:numPr>
          <w:ilvl w:val="0"/>
          <w:numId w:val="21"/>
        </w:numPr>
        <w:spacing w:after="0"/>
      </w:pPr>
      <w:r w:rsidRPr="00C925A8">
        <w:t>Íconos informativos.</w:t>
      </w:r>
    </w:p>
    <w:p w14:paraId="43B82BD2" w14:textId="77777777" w:rsidR="00C925A8" w:rsidRPr="00C925A8" w:rsidRDefault="00C925A8" w:rsidP="00C925A8">
      <w:pPr>
        <w:numPr>
          <w:ilvl w:val="0"/>
          <w:numId w:val="21"/>
        </w:numPr>
        <w:spacing w:after="0"/>
      </w:pPr>
      <w:r w:rsidRPr="00C925A8">
        <w:t>Tarjetas de módulos.</w:t>
      </w:r>
    </w:p>
    <w:p w14:paraId="0B75FB06" w14:textId="77777777" w:rsidR="00C925A8" w:rsidRPr="00C925A8" w:rsidRDefault="00C925A8" w:rsidP="00C925A8">
      <w:pPr>
        <w:numPr>
          <w:ilvl w:val="0"/>
          <w:numId w:val="21"/>
        </w:numPr>
        <w:spacing w:after="0"/>
      </w:pPr>
      <w:r w:rsidRPr="00C925A8">
        <w:t>Elementos visuales relacionados con mantenimiento vehicular.</w:t>
      </w:r>
    </w:p>
    <w:p w14:paraId="482BBF97" w14:textId="77777777" w:rsidR="00C925A8" w:rsidRPr="00C925A8" w:rsidRDefault="00C925A8" w:rsidP="00C925A8">
      <w:pPr>
        <w:spacing w:after="0"/>
        <w:rPr>
          <w:b/>
          <w:bCs/>
        </w:rPr>
      </w:pPr>
      <w:r w:rsidRPr="00C925A8">
        <w:rPr>
          <w:b/>
          <w:bCs/>
        </w:rPr>
        <w:t>Objetivo</w:t>
      </w:r>
    </w:p>
    <w:p w14:paraId="43D80F44" w14:textId="69887ED5" w:rsidR="00065FD7" w:rsidRDefault="00C925A8" w:rsidP="00C925A8">
      <w:pPr>
        <w:spacing w:after="0"/>
      </w:pPr>
      <w:r w:rsidRPr="00C925A8">
        <w:t>Facilitar la comprensión de la información y mejorar la experiencia visual del usuario.</w:t>
      </w:r>
    </w:p>
    <w:sectPr w:rsidR="00065F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A3F"/>
    <w:multiLevelType w:val="multilevel"/>
    <w:tmpl w:val="D31A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C7171"/>
    <w:multiLevelType w:val="multilevel"/>
    <w:tmpl w:val="B138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52624"/>
    <w:multiLevelType w:val="multilevel"/>
    <w:tmpl w:val="E8D6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A7D09"/>
    <w:multiLevelType w:val="multilevel"/>
    <w:tmpl w:val="1E1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E7BA1"/>
    <w:multiLevelType w:val="multilevel"/>
    <w:tmpl w:val="5168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626DC"/>
    <w:multiLevelType w:val="multilevel"/>
    <w:tmpl w:val="EC2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0736F"/>
    <w:multiLevelType w:val="multilevel"/>
    <w:tmpl w:val="6046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91233"/>
    <w:multiLevelType w:val="multilevel"/>
    <w:tmpl w:val="D3DA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56C14"/>
    <w:multiLevelType w:val="multilevel"/>
    <w:tmpl w:val="2EC4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B0114"/>
    <w:multiLevelType w:val="multilevel"/>
    <w:tmpl w:val="0A82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06BD9"/>
    <w:multiLevelType w:val="multilevel"/>
    <w:tmpl w:val="6FEC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030BC"/>
    <w:multiLevelType w:val="multilevel"/>
    <w:tmpl w:val="A16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C3B8D"/>
    <w:multiLevelType w:val="multilevel"/>
    <w:tmpl w:val="C5FA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E1213"/>
    <w:multiLevelType w:val="multilevel"/>
    <w:tmpl w:val="4E70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22255"/>
    <w:multiLevelType w:val="multilevel"/>
    <w:tmpl w:val="A794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966E7"/>
    <w:multiLevelType w:val="multilevel"/>
    <w:tmpl w:val="CC3E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52FAD"/>
    <w:multiLevelType w:val="multilevel"/>
    <w:tmpl w:val="53D4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17711"/>
    <w:multiLevelType w:val="multilevel"/>
    <w:tmpl w:val="1FCC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15CE9"/>
    <w:multiLevelType w:val="multilevel"/>
    <w:tmpl w:val="3F52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812F5"/>
    <w:multiLevelType w:val="multilevel"/>
    <w:tmpl w:val="E0A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782E45"/>
    <w:multiLevelType w:val="multilevel"/>
    <w:tmpl w:val="9CE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718613">
    <w:abstractNumId w:val="19"/>
  </w:num>
  <w:num w:numId="2" w16cid:durableId="2040204909">
    <w:abstractNumId w:val="11"/>
  </w:num>
  <w:num w:numId="3" w16cid:durableId="580066277">
    <w:abstractNumId w:val="5"/>
  </w:num>
  <w:num w:numId="4" w16cid:durableId="2009288013">
    <w:abstractNumId w:val="16"/>
  </w:num>
  <w:num w:numId="5" w16cid:durableId="2040813922">
    <w:abstractNumId w:val="15"/>
  </w:num>
  <w:num w:numId="6" w16cid:durableId="1386559473">
    <w:abstractNumId w:val="13"/>
  </w:num>
  <w:num w:numId="7" w16cid:durableId="1113206131">
    <w:abstractNumId w:val="17"/>
  </w:num>
  <w:num w:numId="8" w16cid:durableId="1204902041">
    <w:abstractNumId w:val="14"/>
  </w:num>
  <w:num w:numId="9" w16cid:durableId="1762095625">
    <w:abstractNumId w:val="6"/>
  </w:num>
  <w:num w:numId="10" w16cid:durableId="1874295933">
    <w:abstractNumId w:val="8"/>
  </w:num>
  <w:num w:numId="11" w16cid:durableId="137118575">
    <w:abstractNumId w:val="0"/>
  </w:num>
  <w:num w:numId="12" w16cid:durableId="1807548830">
    <w:abstractNumId w:val="10"/>
  </w:num>
  <w:num w:numId="13" w16cid:durableId="1136528494">
    <w:abstractNumId w:val="9"/>
  </w:num>
  <w:num w:numId="14" w16cid:durableId="993338269">
    <w:abstractNumId w:val="3"/>
  </w:num>
  <w:num w:numId="15" w16cid:durableId="646402740">
    <w:abstractNumId w:val="20"/>
  </w:num>
  <w:num w:numId="16" w16cid:durableId="795952563">
    <w:abstractNumId w:val="2"/>
  </w:num>
  <w:num w:numId="17" w16cid:durableId="1567911796">
    <w:abstractNumId w:val="4"/>
  </w:num>
  <w:num w:numId="18" w16cid:durableId="2065329212">
    <w:abstractNumId w:val="18"/>
  </w:num>
  <w:num w:numId="19" w16cid:durableId="55671813">
    <w:abstractNumId w:val="1"/>
  </w:num>
  <w:num w:numId="20" w16cid:durableId="1707756116">
    <w:abstractNumId w:val="7"/>
  </w:num>
  <w:num w:numId="21" w16cid:durableId="3028506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A8"/>
    <w:rsid w:val="00065FD7"/>
    <w:rsid w:val="00112925"/>
    <w:rsid w:val="001474F8"/>
    <w:rsid w:val="00C925A8"/>
    <w:rsid w:val="00E6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C5EDB"/>
  <w15:chartTrackingRefBased/>
  <w15:docId w15:val="{5B9C8430-C3D0-4B89-914D-F4450150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2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2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2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2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2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2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2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2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2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2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2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2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25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25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25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25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25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25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2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2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2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2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2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25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25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25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2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25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2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560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32_93031079021</dc:creator>
  <cp:keywords/>
  <dc:description/>
  <cp:lastModifiedBy>32_93031079021</cp:lastModifiedBy>
  <cp:revision>1</cp:revision>
  <dcterms:created xsi:type="dcterms:W3CDTF">2026-06-19T17:24:00Z</dcterms:created>
  <dcterms:modified xsi:type="dcterms:W3CDTF">2026-06-19T17:27:00Z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2026-06-19T17:27:48Z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3d15cf5a-7b26-4617-ba2d-2583f53bce68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