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367" w:rsidRPr="00D73136" w:rsidRDefault="007E5367" w:rsidP="00914148">
      <w:pPr>
        <w:spacing w:after="0" w:line="240" w:lineRule="auto"/>
        <w:rPr>
          <w:rFonts w:ascii="Consolas" w:hAnsi="Consolas"/>
        </w:rPr>
      </w:pPr>
      <w:r w:rsidRPr="00D73136">
        <w:rPr>
          <w:rFonts w:ascii="Consolas" w:hAnsi="Consolas"/>
        </w:rPr>
        <w:t>Similitud Porcentual</w:t>
      </w:r>
      <w:r w:rsidR="00D73136" w:rsidRPr="00D73136">
        <w:rPr>
          <w:rFonts w:ascii="Consolas" w:hAnsi="Consolas"/>
        </w:rPr>
        <w:t xml:space="preserve"> </w:t>
      </w:r>
      <w:r w:rsidRPr="00D73136">
        <w:rPr>
          <w:rFonts w:ascii="Consolas" w:hAnsi="Consolas"/>
        </w:rPr>
        <w:t>(Imagen #1, Imagen #2, Dimensiones de la imagen)</w:t>
      </w:r>
    </w:p>
    <w:p w:rsidR="007E5367" w:rsidRPr="00D73136" w:rsidRDefault="00914148" w:rsidP="00914148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="007E5367" w:rsidRPr="00D73136">
        <w:rPr>
          <w:rFonts w:ascii="Consolas" w:hAnsi="Consolas"/>
        </w:rPr>
        <w:t>INICIO</w:t>
      </w:r>
    </w:p>
    <w:p w:rsidR="007E5367" w:rsidRPr="00D73136" w:rsidRDefault="007E5367" w:rsidP="00914148">
      <w:pPr>
        <w:spacing w:after="0" w:line="240" w:lineRule="auto"/>
        <w:ind w:left="708"/>
        <w:rPr>
          <w:rFonts w:ascii="Consolas" w:hAnsi="Consolas"/>
        </w:rPr>
      </w:pPr>
      <w:r w:rsidRPr="00D73136">
        <w:rPr>
          <w:rFonts w:ascii="Consolas" w:hAnsi="Consolas"/>
        </w:rPr>
        <w:t>vp pixel-&gt; 100/Dimensiones de la imagen</w:t>
      </w:r>
    </w:p>
    <w:p w:rsidR="00D73136" w:rsidRPr="00D73136" w:rsidRDefault="007E5367" w:rsidP="00914148">
      <w:pPr>
        <w:spacing w:after="0" w:line="240" w:lineRule="auto"/>
        <w:ind w:left="708"/>
        <w:rPr>
          <w:rFonts w:ascii="Consolas" w:hAnsi="Consolas"/>
        </w:rPr>
      </w:pPr>
      <w:r w:rsidRPr="00D73136">
        <w:rPr>
          <w:rFonts w:ascii="Consolas" w:hAnsi="Consolas"/>
        </w:rPr>
        <w:t xml:space="preserve">vp rgb -&gt; </w:t>
      </w:r>
      <w:r w:rsidR="00D73136" w:rsidRPr="00D73136">
        <w:rPr>
          <w:rFonts w:ascii="Consolas" w:hAnsi="Consolas"/>
        </w:rPr>
        <w:t>vp</w:t>
      </w:r>
      <w:r w:rsidR="00914148">
        <w:rPr>
          <w:rFonts w:ascii="Consolas" w:hAnsi="Consolas"/>
        </w:rPr>
        <w:t xml:space="preserve"> pixel</w:t>
      </w:r>
      <w:r w:rsidR="00D73136" w:rsidRPr="00D73136">
        <w:rPr>
          <w:rFonts w:ascii="Consolas" w:hAnsi="Consolas"/>
        </w:rPr>
        <w:t>/3</w:t>
      </w:r>
    </w:p>
    <w:p w:rsidR="00D73136" w:rsidRPr="00D73136" w:rsidRDefault="00D73136" w:rsidP="00914148">
      <w:pPr>
        <w:spacing w:after="0" w:line="240" w:lineRule="auto"/>
        <w:ind w:left="708"/>
        <w:rPr>
          <w:rFonts w:ascii="Consolas" w:hAnsi="Consolas"/>
        </w:rPr>
      </w:pPr>
      <w:r w:rsidRPr="00D73136">
        <w:rPr>
          <w:rFonts w:ascii="Consolas" w:hAnsi="Consolas"/>
        </w:rPr>
        <w:t>altura -&gt; 0</w:t>
      </w:r>
    </w:p>
    <w:p w:rsidR="00D73136" w:rsidRPr="00D73136" w:rsidRDefault="00D73136" w:rsidP="00914148">
      <w:pPr>
        <w:spacing w:after="0" w:line="240" w:lineRule="auto"/>
        <w:ind w:left="708"/>
        <w:rPr>
          <w:rFonts w:ascii="Consolas" w:hAnsi="Consolas"/>
        </w:rPr>
      </w:pPr>
      <w:r w:rsidRPr="00D73136">
        <w:rPr>
          <w:rFonts w:ascii="Consolas" w:hAnsi="Consolas"/>
        </w:rPr>
        <w:t>porcentaje total -&gt; 0</w:t>
      </w:r>
    </w:p>
    <w:p w:rsidR="00D73136" w:rsidRPr="00D73136" w:rsidRDefault="00D73136" w:rsidP="00914148">
      <w:pPr>
        <w:spacing w:after="0" w:line="240" w:lineRule="auto"/>
        <w:ind w:firstLine="708"/>
        <w:rPr>
          <w:rFonts w:ascii="Consolas" w:hAnsi="Consolas"/>
        </w:rPr>
      </w:pPr>
      <w:r w:rsidRPr="00D73136">
        <w:rPr>
          <w:rFonts w:ascii="Consolas" w:hAnsi="Consolas"/>
        </w:rPr>
        <w:t>mientras altura &lt; alto de la imagen haga</w:t>
      </w:r>
    </w:p>
    <w:p w:rsidR="00D73136" w:rsidRPr="00D73136" w:rsidRDefault="00914148" w:rsidP="00914148">
      <w:pPr>
        <w:spacing w:after="0" w:line="240" w:lineRule="auto"/>
        <w:ind w:left="708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D73136" w:rsidRPr="00D73136">
        <w:rPr>
          <w:rFonts w:ascii="Consolas" w:hAnsi="Consolas"/>
        </w:rPr>
        <w:t>INICIO</w:t>
      </w:r>
    </w:p>
    <w:p w:rsidR="00D73136" w:rsidRPr="00D73136" w:rsidRDefault="00914148" w:rsidP="00914148">
      <w:pPr>
        <w:spacing w:after="0" w:line="240" w:lineRule="auto"/>
        <w:ind w:left="708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D73136" w:rsidRPr="00D73136">
        <w:rPr>
          <w:rFonts w:ascii="Consolas" w:hAnsi="Consolas"/>
        </w:rPr>
        <w:t>anchura -&gt; 0</w:t>
      </w:r>
    </w:p>
    <w:p w:rsidR="00D73136" w:rsidRPr="00D73136" w:rsidRDefault="00D73136" w:rsidP="00914148">
      <w:pPr>
        <w:spacing w:after="0" w:line="240" w:lineRule="auto"/>
        <w:ind w:left="708" w:firstLine="708"/>
        <w:rPr>
          <w:rFonts w:ascii="Consolas" w:hAnsi="Consolas"/>
        </w:rPr>
      </w:pPr>
      <w:r w:rsidRPr="00D73136">
        <w:rPr>
          <w:rFonts w:ascii="Consolas" w:hAnsi="Consolas"/>
        </w:rPr>
        <w:t>mientras anchura &lt; ancho de la imagen haga</w:t>
      </w:r>
    </w:p>
    <w:p w:rsidR="00D73136" w:rsidRPr="00D73136" w:rsidRDefault="00914148" w:rsidP="00914148">
      <w:pPr>
        <w:spacing w:after="0" w:line="240" w:lineRule="auto"/>
        <w:ind w:left="708" w:firstLine="708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D73136" w:rsidRPr="00D73136">
        <w:rPr>
          <w:rFonts w:ascii="Consolas" w:hAnsi="Consolas"/>
        </w:rPr>
        <w:t>INICIO</w:t>
      </w:r>
    </w:p>
    <w:p w:rsidR="007E5367" w:rsidRPr="00D73136" w:rsidRDefault="00D73136" w:rsidP="00914148">
      <w:pPr>
        <w:spacing w:after="0" w:line="240" w:lineRule="auto"/>
        <w:ind w:left="1416" w:firstLine="708"/>
        <w:rPr>
          <w:rFonts w:ascii="Consolas" w:hAnsi="Consolas"/>
        </w:rPr>
      </w:pPr>
      <w:r w:rsidRPr="00D73136">
        <w:rPr>
          <w:rFonts w:ascii="Consolas" w:hAnsi="Consolas"/>
        </w:rPr>
        <w:t>si r</w:t>
      </w:r>
      <w:r w:rsidRPr="00D73136">
        <w:rPr>
          <w:rFonts w:ascii="Consolas" w:hAnsi="Consolas"/>
          <w:vertAlign w:val="subscript"/>
        </w:rPr>
        <w:t xml:space="preserve">1 </w:t>
      </w:r>
      <w:r w:rsidRPr="00D73136">
        <w:rPr>
          <w:rFonts w:ascii="Consolas" w:hAnsi="Consolas"/>
        </w:rPr>
        <w:t>== r</w:t>
      </w:r>
      <w:r w:rsidRPr="00D73136">
        <w:rPr>
          <w:rFonts w:ascii="Consolas" w:hAnsi="Consolas"/>
          <w:vertAlign w:val="subscript"/>
        </w:rPr>
        <w:t>2</w:t>
      </w:r>
    </w:p>
    <w:p w:rsidR="00D73136" w:rsidRPr="00D73136" w:rsidRDefault="00D73136" w:rsidP="00914148">
      <w:pPr>
        <w:spacing w:after="0" w:line="240" w:lineRule="auto"/>
        <w:ind w:left="2124" w:firstLine="708"/>
        <w:rPr>
          <w:rFonts w:ascii="Consolas" w:hAnsi="Consolas"/>
        </w:rPr>
      </w:pPr>
      <w:r w:rsidRPr="00D73136">
        <w:rPr>
          <w:rFonts w:ascii="Consolas" w:hAnsi="Consolas"/>
        </w:rPr>
        <w:t>porcentaje total + vp rgb</w:t>
      </w:r>
    </w:p>
    <w:p w:rsidR="00D73136" w:rsidRPr="00D73136" w:rsidRDefault="00D73136" w:rsidP="00914148">
      <w:pPr>
        <w:spacing w:after="0" w:line="240" w:lineRule="auto"/>
        <w:ind w:left="1416" w:firstLine="708"/>
        <w:rPr>
          <w:rFonts w:ascii="Consolas" w:hAnsi="Consolas"/>
        </w:rPr>
      </w:pPr>
      <w:r w:rsidRPr="00D73136">
        <w:rPr>
          <w:rFonts w:ascii="Consolas" w:hAnsi="Consolas"/>
        </w:rPr>
        <w:t>si g</w:t>
      </w:r>
      <w:r w:rsidRPr="00D73136">
        <w:rPr>
          <w:rFonts w:ascii="Consolas" w:hAnsi="Consolas"/>
          <w:vertAlign w:val="subscript"/>
        </w:rPr>
        <w:t xml:space="preserve">1 </w:t>
      </w:r>
      <w:r w:rsidRPr="00D73136">
        <w:rPr>
          <w:rFonts w:ascii="Consolas" w:hAnsi="Consolas"/>
        </w:rPr>
        <w:t>== g</w:t>
      </w:r>
      <w:r w:rsidRPr="00D73136">
        <w:rPr>
          <w:rFonts w:ascii="Consolas" w:hAnsi="Consolas"/>
          <w:vertAlign w:val="subscript"/>
        </w:rPr>
        <w:t>2</w:t>
      </w:r>
    </w:p>
    <w:p w:rsidR="00D73136" w:rsidRPr="00D73136" w:rsidRDefault="00D73136" w:rsidP="00914148">
      <w:pPr>
        <w:spacing w:after="0" w:line="240" w:lineRule="auto"/>
        <w:ind w:left="2124" w:firstLine="708"/>
        <w:rPr>
          <w:rFonts w:ascii="Consolas" w:hAnsi="Consolas"/>
        </w:rPr>
      </w:pPr>
      <w:r w:rsidRPr="00D73136">
        <w:rPr>
          <w:rFonts w:ascii="Consolas" w:hAnsi="Consolas"/>
        </w:rPr>
        <w:t xml:space="preserve">porcentaje total </w:t>
      </w:r>
      <w:r w:rsidRPr="00D73136">
        <w:rPr>
          <w:rFonts w:ascii="Consolas" w:hAnsi="Consolas"/>
        </w:rPr>
        <w:t>+ vp rgb</w:t>
      </w:r>
    </w:p>
    <w:p w:rsidR="00D73136" w:rsidRPr="00D73136" w:rsidRDefault="00D73136" w:rsidP="00914148">
      <w:pPr>
        <w:spacing w:after="0" w:line="240" w:lineRule="auto"/>
        <w:ind w:left="1416" w:firstLine="708"/>
        <w:rPr>
          <w:rFonts w:ascii="Consolas" w:hAnsi="Consolas"/>
        </w:rPr>
      </w:pPr>
      <w:r w:rsidRPr="00D73136">
        <w:rPr>
          <w:rFonts w:ascii="Consolas" w:hAnsi="Consolas"/>
        </w:rPr>
        <w:t>si b</w:t>
      </w:r>
      <w:r w:rsidRPr="00D73136">
        <w:rPr>
          <w:rFonts w:ascii="Consolas" w:hAnsi="Consolas"/>
          <w:vertAlign w:val="subscript"/>
        </w:rPr>
        <w:t xml:space="preserve">1 </w:t>
      </w:r>
      <w:r w:rsidRPr="00D73136">
        <w:rPr>
          <w:rFonts w:ascii="Consolas" w:hAnsi="Consolas"/>
        </w:rPr>
        <w:t>== b</w:t>
      </w:r>
      <w:r w:rsidRPr="00D73136">
        <w:rPr>
          <w:rFonts w:ascii="Consolas" w:hAnsi="Consolas"/>
          <w:vertAlign w:val="subscript"/>
        </w:rPr>
        <w:t>2</w:t>
      </w:r>
    </w:p>
    <w:p w:rsidR="00CF03B0" w:rsidRDefault="00D73136" w:rsidP="00CF03B0">
      <w:pPr>
        <w:spacing w:after="0" w:line="240" w:lineRule="auto"/>
        <w:ind w:left="2124" w:firstLine="708"/>
        <w:rPr>
          <w:rFonts w:ascii="Consolas" w:hAnsi="Consolas"/>
        </w:rPr>
      </w:pPr>
      <w:r w:rsidRPr="00D73136">
        <w:rPr>
          <w:rFonts w:ascii="Consolas" w:hAnsi="Consolas"/>
        </w:rPr>
        <w:t>porcentaje total + vp rgb</w:t>
      </w:r>
    </w:p>
    <w:p w:rsidR="00D73136" w:rsidRPr="00D73136" w:rsidRDefault="00D73136" w:rsidP="00CF03B0">
      <w:pPr>
        <w:spacing w:after="0" w:line="240" w:lineRule="auto"/>
        <w:ind w:left="1416" w:firstLine="708"/>
        <w:rPr>
          <w:rFonts w:ascii="Consolas" w:hAnsi="Consolas"/>
        </w:rPr>
      </w:pPr>
      <w:r w:rsidRPr="00D73136">
        <w:rPr>
          <w:rFonts w:ascii="Consolas" w:hAnsi="Consolas"/>
        </w:rPr>
        <w:t>anchura + 1</w:t>
      </w:r>
    </w:p>
    <w:p w:rsidR="00D73136" w:rsidRPr="00D73136" w:rsidRDefault="00914148" w:rsidP="00914148">
      <w:pPr>
        <w:spacing w:after="0" w:line="240" w:lineRule="auto"/>
        <w:ind w:left="708" w:firstLine="708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D73136" w:rsidRPr="00D73136">
        <w:rPr>
          <w:rFonts w:ascii="Consolas" w:hAnsi="Consolas"/>
        </w:rPr>
        <w:t>FIN</w:t>
      </w:r>
    </w:p>
    <w:p w:rsidR="00D73136" w:rsidRPr="00D73136" w:rsidRDefault="00CF03B0" w:rsidP="00914148">
      <w:pPr>
        <w:spacing w:after="0" w:line="240" w:lineRule="auto"/>
        <w:ind w:left="708" w:firstLine="708"/>
        <w:rPr>
          <w:rFonts w:ascii="Consolas" w:hAnsi="Consolas"/>
        </w:rPr>
      </w:pPr>
      <w:r>
        <w:rPr>
          <w:rFonts w:ascii="Consolas" w:hAnsi="Consolas"/>
        </w:rPr>
        <w:t>altura</w:t>
      </w:r>
      <w:r w:rsidR="00D73136" w:rsidRPr="00D73136">
        <w:rPr>
          <w:rFonts w:ascii="Consolas" w:hAnsi="Consolas"/>
        </w:rPr>
        <w:t xml:space="preserve"> + 1</w:t>
      </w:r>
    </w:p>
    <w:p w:rsidR="00D73136" w:rsidRPr="00D73136" w:rsidRDefault="00914148" w:rsidP="00914148">
      <w:pPr>
        <w:spacing w:after="0" w:line="240" w:lineRule="auto"/>
        <w:ind w:firstLine="708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D73136" w:rsidRPr="00D73136">
        <w:rPr>
          <w:rFonts w:ascii="Consolas" w:hAnsi="Consolas"/>
        </w:rPr>
        <w:t>FIN</w:t>
      </w:r>
    </w:p>
    <w:p w:rsidR="00D73136" w:rsidRPr="00D73136" w:rsidRDefault="00914148" w:rsidP="00914148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="00D73136" w:rsidRPr="00D73136">
        <w:rPr>
          <w:rFonts w:ascii="Consolas" w:hAnsi="Consolas"/>
        </w:rPr>
        <w:t>RETORNAR porcentaje total</w:t>
      </w:r>
    </w:p>
    <w:p w:rsidR="00D73136" w:rsidRPr="00D73136" w:rsidRDefault="00D73136" w:rsidP="00914148">
      <w:pPr>
        <w:spacing w:after="0" w:line="240" w:lineRule="auto"/>
        <w:rPr>
          <w:rFonts w:ascii="Consolas" w:hAnsi="Consolas"/>
        </w:rPr>
      </w:pPr>
      <w:r w:rsidRPr="00D73136">
        <w:rPr>
          <w:rFonts w:ascii="Consolas" w:hAnsi="Consolas"/>
        </w:rPr>
        <w:t>FI</w:t>
      </w:r>
      <w:bookmarkStart w:id="0" w:name="_GoBack"/>
      <w:bookmarkEnd w:id="0"/>
      <w:r w:rsidRPr="00D73136">
        <w:rPr>
          <w:rFonts w:ascii="Consolas" w:hAnsi="Consolas"/>
        </w:rPr>
        <w:t>NAL</w:t>
      </w:r>
    </w:p>
    <w:sectPr w:rsidR="00D73136" w:rsidRPr="00D731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367"/>
    <w:rsid w:val="004D233F"/>
    <w:rsid w:val="007E5367"/>
    <w:rsid w:val="00914148"/>
    <w:rsid w:val="00CF03B0"/>
    <w:rsid w:val="00D7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D40B3"/>
  <w15:chartTrackingRefBased/>
  <w15:docId w15:val="{C212D1F5-499B-41F8-A64C-2A30FCDB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Alvarado</dc:creator>
  <cp:keywords/>
  <dc:description/>
  <cp:lastModifiedBy>Fabricio Alvarado</cp:lastModifiedBy>
  <cp:revision>1</cp:revision>
  <dcterms:created xsi:type="dcterms:W3CDTF">2017-03-10T02:59:00Z</dcterms:created>
  <dcterms:modified xsi:type="dcterms:W3CDTF">2017-03-10T06:14:00Z</dcterms:modified>
</cp:coreProperties>
</file>