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i w:val="0"/>
          <w:color w:val="138A8A"/>
          <w:sz w:val="20"/>
          <w:szCs w:val="20"/>
        </w:rPr>
        <w:t>EXEMPLO PREENCHIDO · Aula 01 · atualizado até a aula 13</w:t>
      </w:r>
    </w:p>
    <w:p>
      <w:pPr>
        <w:pBdr>
          <w:bottom w:val="single" w:color="E8A317" w:sz="12" w:space="6"/>
        </w:pBdr>
        <w:spacing w:after="120"/>
      </w:pPr>
      <w:r>
        <w:rPr>
          <w:rFonts w:ascii="Cambria" w:cs="Cambria" w:eastAsia="Cambria" w:hAnsi="Cambria"/>
          <w:b/>
          <w:bCs/>
          <w:color w:val="1F3A5F"/>
          <w:sz w:val="44"/>
          <w:szCs w:val="44"/>
        </w:rPr>
        <w:t xml:space="preserve">Contrato da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446"/>
        <w:gridCol w:w="2410"/>
        <w:gridCol w:w="2409"/>
      </w:tblGrid>
      <w:tr>
        <w:trPr>
          <w:tblHeader/>
        </w:trP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Versão / data</w:t>
            </w:r>
          </w:p>
        </w:tc>
      </w:tr>
      <w:tr>
        <w:tc>
          <w:tcPr>
            <w:tcW w:type="dxa" w:w="337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Bom Preço — Gestão do Mercadinho</w:t>
            </w:r>
          </w:p>
        </w:tc>
        <w:tc>
          <w:tcPr>
            <w:tcW w:type="dxa" w:w="1446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Grupo 0 (exemplo)</w:t>
            </w:r>
          </w:p>
        </w:tc>
        <w:tc>
          <w:tcPr>
            <w:tcW w:type="dxa" w:w="241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Mercadinho de bairro</w:t>
            </w:r>
          </w:p>
        </w:tc>
        <w:tc>
          <w:tcPr>
            <w:tcW w:type="dxa" w:w="240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v1.4 · aula 13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38A8A" w:sz="24"/>
              <w:bottom w:val="none" w:color="FFFFFF" w:sz="0"/>
              <w:right w:val="none" w:color="FFFFFF" w:sz="0"/>
            </w:tcBorders>
            <w:shd w:fill="E7F4F4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i w:val="0"/>
                <w:color w:val="138A8A"/>
                <w:sz w:val="22"/>
                <w:szCs w:val="22"/>
              </w:rPr>
              <w:t>Exemplo preenchido pelo professor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Sistema fictício, criado pelo professor só para mostrar o nível de detalhe esperado. Não é um dos 5 temas da turma.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Use como referência de formato e profundidade. O documento do seu grupo usa os dados do seu tema (guia/temas/).</w:t>
            </w:r>
          </w:p>
          <w:p>
            <w:pPr>
              <w:spacing w:after="60" w:line="264"/>
              <w:ind w:left="240" w:hanging="240"/>
            </w:pPr>
            <w:r>
              <w:rPr>
                <w:b w:val="false"/>
                <w:bCs w:val="false"/>
                <w:i w:val="0"/>
                <w:color w:val="138A8A"/>
              </w:rPr>
              <w:t>O módulo Produtos é o mesmo que já existe pronto no repositório base.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Convenções do grupo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Padrão adotado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Prefixo das rotas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0"/>
                <w:color w:val="8A2B4A"/>
                <w:sz w:val="20"/>
                <w:szCs w:val="20"/>
              </w:rPr>
              <w:t>/api/v1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Nomes de recursos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substantivo no plural, minúsculo, com hífen: /clientes, /pedidos, /entregadores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Resposta de sucesso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0"/>
                <w:color w:val="8A2B4A"/>
                <w:sz w:val="20"/>
                <w:szCs w:val="20"/>
              </w:rPr>
              <w:t>{ "sucesso": true, "dados": ... }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Resposta de erro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0"/>
                <w:color w:val="8A2B4A"/>
                <w:sz w:val="20"/>
                <w:szCs w:val="20"/>
              </w:rPr>
              <w:t>{ "sucesso": false, "status": 409, "message": "...", "caminho": "/api/v1/pedidos", "dataHora": "..." }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Autenticação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Header Authorization: Bearer &lt;token&gt; em todas as rotas, menos POST /auth/login</w:t>
            </w:r>
          </w:p>
        </w:tc>
      </w:tr>
      <w:tr>
        <w:tc>
          <w:tcPr>
            <w:tcW w:type="dxa" w:w="2891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Datas</w:t>
            </w:r>
          </w:p>
        </w:tc>
        <w:tc>
          <w:tcPr>
            <w:tcW w:type="dxa" w:w="67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ISO 8601 (2026-11-10T18:30:00.000Z)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Rotas de autenticação (Segurança)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/auth/login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email, senha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accessToken, usuario { _id, nome, perfil }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público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/auth/perfil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sub, nome, perfil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/usuarios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nome, email, senha, perfil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usuário sem senha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201, 400, 403, 409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</w:tbl>
    <w:p>
      <w:pPr>
        <w:spacing w:after="80"/>
      </w:pPr>
    </w:p>
    <w:p>
      <w:pPr>
        <w:pStyle w:val="Heading2"/>
      </w:pPr>
      <w:r>
        <w:rPr/>
        <w:t>Módulo A: Clientes (/clientes)   Responsável: Ana Lima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/clientes?busca=mar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lista de clientes (ordem alfabética)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/clientes/:id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um cliente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200, 400, 401, 404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/clientes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nome, telefone, email, endereco?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 criado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201, 400, 401, 409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/clientes/:id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qualquer campo do POST, ativo?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 atualizado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200, 400, 401, 404, 409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/clientes/:id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sem corpo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204, 401, 403, 404, 409 (tem pedidos)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</w:tbl>
    <w:p>
      <w:pPr>
        <w:spacing w:after="80"/>
      </w:pPr>
    </w:p>
    <w:p>
      <w:pPr>
        <w:pStyle w:val="Heading2"/>
      </w:pPr>
      <w:r>
        <w:rPr/>
        <w:t>Módulo B: Produtos (/produtos)   Responsável: Bruno Costa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/produtos?categoria=alimento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lista de produtos (ordem alfabética)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/produtos/:id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um produto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200, 400, 401, 404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/produtos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nome, descricao?, preco, estoque, categoria, fornecedor?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 criado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201, 400, 401, 403, 409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/produtos/:id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qualquer campo do POST, ativo?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produto atualizado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200, 400, 401, 403, 404, 409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/produtos/:id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sem corpo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204, 400 (tem estoque), 401, 403, 404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</w:tbl>
    <w:p>
      <w:pPr>
        <w:spacing w:after="80"/>
      </w:pPr>
    </w:p>
    <w:p>
      <w:pPr>
        <w:pStyle w:val="Heading2"/>
      </w:pPr>
      <w:r>
        <w:rPr/>
        <w:t>Módulo C (fluxo de estados): Pedidos (/pedidos)   Responsável: Carla 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/pedidos?status=aberto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lista de pedidos com cliente e entregador (populate)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/pedidos/:id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um pedido com itens, cliente e entregador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200, 400, 401, 404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/pedidos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cliente, itens [{ produto, quantidade }], observacao?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 criado com status "aberto" e total calculado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201, 400, 401, 404, 409 (sem estoque)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/pedidos/:id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observacao? (itens só no status aberto)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 atualizado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200, 400, 401, 404, 409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/pedidos/:id/status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status, entregador? (obrigatório para em_entrega)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pedido com o novo status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404, 409 (transição inválida)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/pedidos/:id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 existe: pedido é cancelado, nunca apagado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rPr/>
        <w:t>Módulo D: Fornecedores (/fornecedores)   Responsável: Diego Alves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/fornecedores?busca=sul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lista de fornecedores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200, 401, 403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/fornecedores/:id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um fornecedor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200, 400, 401, 403, 404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/fornecedores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nome, cnpj (14 dígitos), telefone, email?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 criado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201, 400, 401, 403, 409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/fornecedores/:id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qualquer campo do POST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fornecedor atualizado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200, 400, 401, 403, 404, 409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/fornecedores/:id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sem corpo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204, 401, 403, 404, 409 (tem produtos)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</w:tbl>
    <w:p>
      <w:pPr>
        <w:spacing w:after="80"/>
      </w:pPr>
    </w:p>
    <w:p>
      <w:pPr>
        <w:pStyle w:val="Heading2"/>
      </w:pPr>
      <w:r>
        <w:rPr/>
        <w:t>Módulo E: Entregadores (/entregadores)   Responsável: Elisa Rocha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/entregadores?disponivel=true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lista de entregadores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/entregadores/:id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um entregador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200, 400, 401, 404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/entregadores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nome, telefone, veiculo (bicicleta | moto | carro)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 criado (disponivel: true)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201, 400, 401, 403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PATCH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/entregadores/:id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qualquer campo do POST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entregador atualizado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200, 400, 401, 403, 404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DELETE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/entregadores/:id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sem corpo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204, 401, 403, 404, 409 (em entrega)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</w:tbl>
    <w:p>
      <w:pPr>
        <w:spacing w:after="80"/>
      </w:pPr>
    </w:p>
    <w:p>
      <w:pPr>
        <w:pStyle w:val="Heading2"/>
      </w:pPr>
      <w:r>
        <w:rPr/>
        <w:t>Módulo F — Relatórios: indicadores (/relatorios)   Responsável: Felipe Martins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1638"/>
        <w:gridCol w:w="2120"/>
        <w:gridCol w:w="1928"/>
        <w:gridCol w:w="1638"/>
        <w:gridCol w:w="1447"/>
      </w:tblGrid>
      <w:tr>
        <w:trPr>
          <w:tblHeader/>
        </w:trP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Verbo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Corpo (entrada)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(dados)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Códigos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/relatorios/resumo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vendasMes, pedidosAbertos, emEntrega, estoqueBaixo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/relatorios/vendas?inicio=2026-11-01&amp;fim=2026-11-30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total, quantidadePedidos, ticketMedio, cancelados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200, 400, 401, 403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/relatorios/mais-vendidos?limite=5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[{ produto, nome, unidades }]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200, 401, 403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admin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/relatorios/estoque-baixo?minimo=5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[{ _id, nome, estoque }]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200, 401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logado</w:t>
            </w:r>
          </w:p>
        </w:tc>
      </w:tr>
      <w:tr>
        <w:tc>
          <w:tcPr>
            <w:tcW w:type="dxa" w:w="86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POST, PATCH e DELETE</w:t>
            </w:r>
          </w:p>
        </w:tc>
        <w:tc>
          <w:tcPr>
            <w:tcW w:type="dxa" w:w="2120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não se aplica: relatórios só leem os dados</w:t>
            </w:r>
          </w:p>
        </w:tc>
        <w:tc>
          <w:tcPr>
            <w:tcW w:type="dxa" w:w="163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  <w:tc>
          <w:tcPr>
            <w:tcW w:type="dxa" w:w="1447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Modelos de dados (formato de cada recurso)</w:t>
      </w:r>
    </w:p>
    <w:p>
      <w:pPr>
        <w:spacing w:after="120" w:line="276"/>
      </w:pPr>
      <w:r>
        <w:t xml:space="preserve">Para cada recurso, copie a interface do </w:t>
      </w:r>
      <w:r>
        <w:rPr>
          <w:rFonts w:ascii="Consolas" w:cs="Consolas" w:eastAsia="Consolas" w:hAnsi="Consolas"/>
          <w:color w:val="8A2B4A"/>
          <w:sz w:val="20"/>
          <w:szCs w:val="20"/>
        </w:rPr>
        <w:t xml:space="preserve">*.model.ts</w:t>
      </w:r>
      <w:r>
        <w:t xml:space="preserve"> do front ou escreva um JSON de exemplo.</w:t>
      </w:r>
    </w:p>
    <w:p>
      <w:pPr>
        <w:spacing w:after="40"/>
      </w:pPr>
      <w:r>
        <w:rPr>
          <w:b/>
          <w:bCs/>
        </w:rPr>
        <w:t xml:space="preserve">Exemplo de JSON de cada recurso</w:t>
      </w:r>
    </w:p>
    <w:p>
      <w:pPr>
        <w:spacing w:after="160"/>
      </w:pPr>
      <w:r>
        <w:rPr>
          <w:rFonts w:ascii="Consolas" w:hAnsi="Consolas"/>
          <w:sz w:val="17"/>
        </w:rPr>
        <w:t>Cliente: { "_id": "6731a0c2e1f4a2b3c4d5e601", "nome": "Maria Souza", "telefone": "(51) 99876-5432", "email": "maria.souza@email.com", "endereco": "Rua das Flores, 120 – Centro", "ativo": true }</w:t>
      </w:r>
    </w:p>
    <w:p>
      <w:pPr>
        <w:spacing w:after="160"/>
      </w:pPr>
      <w:r>
        <w:rPr>
          <w:rFonts w:ascii="Consolas" w:hAnsi="Consolas"/>
          <w:sz w:val="17"/>
        </w:rPr>
        <w:t>Produto: { "_id": "6731a0c2e1f4a2b3c4d5e611", "nome": "Arroz integral 1 kg", "preco": 8.9, "estoque": 25, "categoria": "alimento", "fornecedor": "6731a0c2e1f4a2b3c4d5e631", "ativo": true }</w:t>
      </w:r>
    </w:p>
    <w:p>
      <w:pPr>
        <w:spacing w:after="160"/>
      </w:pPr>
      <w:r>
        <w:rPr>
          <w:rFonts w:ascii="Consolas" w:hAnsi="Consolas"/>
          <w:sz w:val="17"/>
        </w:rPr>
        <w:t>Pedido: { "_id": "6731a0c2e1f4a2b3c4d5e621", "numero": 1042, "cliente": "6731a0c2e1f4a2b3c4d5e601", "itens": [ { "produto": "6731a0c2e1f4a2b3c4d5e611", "quantidade": 2, "precoUnitario": 8.9 } ], "total": 17.8, "status": "em_entrega", "entregador": "6731a0c2e1f4a2b3c4d5e641", "observacao": "Entregar após as 18h" }</w:t>
      </w:r>
    </w:p>
    <w:p>
      <w:pPr>
        <w:spacing w:after="160"/>
      </w:pPr>
      <w:r>
        <w:rPr>
          <w:rFonts w:ascii="Consolas" w:hAnsi="Consolas"/>
          <w:sz w:val="17"/>
        </w:rPr>
        <w:t>Fornecedor: { "_id": "6731a0c2e1f4a2b3c4d5e631", "nome": "Distribuidora Sul Ltda.", "cnpj": "12345678000190", "telefone": "(51) 3333-1020", "email": "vendas@distsul.com.br", "ativo": true }</w:t>
      </w:r>
    </w:p>
    <w:p>
      <w:pPr>
        <w:spacing w:after="160"/>
      </w:pPr>
      <w:r>
        <w:rPr>
          <w:rFonts w:ascii="Consolas" w:hAnsi="Consolas"/>
          <w:sz w:val="17"/>
        </w:rPr>
        <w:t>Entregador: { "_id": "6731a0c2e1f4a2b3c4d5e641", "nome": "Rafael Lopes", "telefone": "(51) 99700-1122", "veiculo": "moto", "disponivel": false, "ativo": true }</w:t>
      </w:r>
    </w:p>
    <w:p>
      <w:pPr>
        <w:spacing w:after="160"/>
      </w:pPr>
      <w:r>
        <w:rPr>
          <w:rFonts w:ascii="Consolas" w:hAnsi="Consolas"/>
          <w:sz w:val="17"/>
        </w:rPr>
        <w:t>Resumo (relatório): { "vendasMes": 4382.5, "pedidosAbertos": 12, "emEntrega": 3, "estoqueBaixo": 5 }</w:t>
      </w:r>
    </w:p>
    <w:p>
      <w:pPr>
        <w:pStyle w:val="Heading2"/>
      </w:pPr>
      <w:r>
        <w:t xml:space="preserve">Histórico de mudanças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2699"/>
        <w:gridCol w:w="2313"/>
        <w:gridCol w:w="1349"/>
      </w:tblGrid>
      <w:tr>
        <w:trPr>
          <w:tblHeader/>
        </w:trP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Aprovado por (PO)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Aula 05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 /produtos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Filtro ?categoria= passou a ser opcional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 tela de listagem abre com "Todas"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Aula 07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POST e PATCH /produtos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Novo campo opcional fornecedor (ObjectId)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Ligar Produtos ao módulo Fornecedores na modelagem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Aula 07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PATCH /pedidos/:id/status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Nova rota só para mudar o status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Separar a regra do fluxo de estados da edição comum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Aula 11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GET /relatorios/estoque-baixo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Parâmetro ?minimo= (padrão 5)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O dono pediu para ajustar o limite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</w:tr>
      <w:tr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Aula 13</w:t>
            </w:r>
          </w:p>
        </w:tc>
        <w:tc>
          <w:tcPr>
            <w:tcW w:type="dxa" w:w="1928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DELETE /clientes/:id</w:t>
            </w:r>
          </w:p>
        </w:tc>
        <w:tc>
          <w:tcPr>
            <w:tcW w:type="dxa" w:w="269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Perfil passou de "logado" para "admin"</w:t>
            </w:r>
          </w:p>
        </w:tc>
        <w:tc>
          <w:tcPr>
            <w:tcW w:type="dxa" w:w="2313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Atendente excluía clientes por engano</w:t>
            </w:r>
          </w:p>
        </w:tc>
        <w:tc>
          <w:tcPr>
            <w:tcW w:type="dxa" w:w="1349"/>
            <w:tcBorders>
              <w:top w:val="single" w:color="D8DEE6" w:sz="4"/>
              <w:left w:val="single" w:color="D8DEE6" w:sz="4"/>
              <w:bottom w:val="single" w:color="D8DEE6" w:sz="4"/>
              <w:right w:val="single" w:color="D8DE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i w:val="0"/>
                <w:sz w:val="20"/>
                <w:szCs w:val="20"/>
              </w:rPr>
              <w:t>Ana Lima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675"/>
        <w:sz w:val="16"/>
        <w:szCs w:val="16"/>
      </w:rPr>
      <w:t xml:space="preserve">Página </w:t>
    </w:r>
    <w:r>
      <w:rPr>
        <w:color w:val="5B66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75"/>
        <w:sz w:val="16"/>
        <w:szCs w:val="16"/>
      </w:rPr>
      <w:t xml:space="preserve">Projeto Integrador · Sprint 5 · Contrato da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  <w:rPr>
        <w:b/>
        <w:bCs/>
        <w:color w:val="138A8A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5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317" w:sz="12" w:space="6"/>
      </w:pBdr>
      <w:spacing w:after="200" w:before="120"/>
      <w:outlineLvl w:val="0"/>
    </w:pPr>
    <w:rPr>
      <w:rFonts w:ascii="Cambria" w:cs="Cambria" w:eastAsia="Cambria" w:hAnsi="Cambria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mbria" w:cs="Cambria" w:eastAsia="Cambria" w:hAnsi="Cambria"/>
      <w:b/>
      <w:bCs/>
      <w:color w:val="138A8A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mbria" w:cs="Cambria" w:eastAsia="Cambria" w:hAnsi="Cambria"/>
      <w:b/>
      <w:bCs/>
      <w:color w:val="1F3A5F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da API</dc:title>
  <dc:creator>Éder</dc:creator>
  <dc:description>Contrato da API</dc:description>
  <cp:lastModifiedBy>Un-named</cp:lastModifiedBy>
  <cp:revision>1</cp:revision>
  <dcterms:created xsi:type="dcterms:W3CDTF">2026-10-20T12:52:45.853Z</dcterms:created>
  <dcterms:modified xsi:type="dcterms:W3CDTF">2026-10-20T12:52:45.853Z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