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i w:val="0"/>
          <w:color w:val="138A8A"/>
          <w:sz w:val="20"/>
          <w:szCs w:val="20"/>
        </w:rPr>
        <w:t>EXEMPLO PREENCHIDO · Aula 15 · Checkpoint C5</w:t>
      </w:r>
    </w:p>
    <w:p>
      <w:pPr>
        <w:pBdr>
          <w:bottom w:val="single" w:color="E8A317" w:sz="12" w:space="6"/>
        </w:pBdr>
        <w:spacing w:after="120"/>
      </w:pPr>
      <w:r>
        <w:rPr>
          <w:rFonts w:ascii="Cambria" w:cs="Cambria" w:eastAsia="Cambria" w:hAnsi="Cambria"/>
          <w:b/>
          <w:bCs/>
          <w:color w:val="1F3A5F"/>
          <w:sz w:val="44"/>
          <w:szCs w:val="44"/>
        </w:rPr>
        <w:t xml:space="preserve">Roteiro da Apresentação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446"/>
        <w:gridCol w:w="2410"/>
        <w:gridCol w:w="2409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/ data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Bom Preço — Gestão do Mercadinho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Grupo 0 (exemplo)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Mercadinho de bairro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v1.0 · aula 14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i w:val="0"/>
                <w:color w:val="138A8A"/>
                <w:sz w:val="22"/>
                <w:szCs w:val="22"/>
              </w:rPr>
              <w:t>Exemplo preenchido pelo professor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Sistema fictício, criado pelo professor só para mostrar o nível de detalhe esperado. Não é um dos 5 temas da turma.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Use como referência de formato e profundidade. O documento do seu grupo usa os dados do seu tema (guia/temas/).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O módulo Produtos é o mesmo que já existe pronto no repositório base.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Roteiro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891"/>
        <w:gridCol w:w="1446"/>
        <w:gridCol w:w="4337"/>
      </w:tblGrid>
      <w:tr>
        <w:trPr>
          <w:tblHeader/>
        </w:trP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Parte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Quem fala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mostrar / dizer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1 min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Problema e persona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Ana Lima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Caderno e WhatsApp do mercadinho; Rosana, a atendente que promete o que não tem no estoque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1 min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Proposta de valor e escopo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Ana Lima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 frase da proposta; o que entrou no MVP e o que ficou fora (PDV, Pix, app do cliente)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7 min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Demonstração (≈1 min por módulo + login e perfis)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todos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Roteiro da demonstração abaixo, sempre com o mesmo cliente (Maria Souza)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 min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Decisões técnicas, limitações e próximos passos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Felipe Martins e Carla Dias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Tabela de decisões e as 3 limitações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6 min</w:t>
            </w:r>
          </w:p>
        </w:tc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Perguntas da banca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todos</w:t>
            </w:r>
          </w:p>
        </w:tc>
        <w:tc>
          <w:tcPr>
            <w:tcW w:type="dxa" w:w="433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Roteiro da demonstração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928"/>
        <w:gridCol w:w="3373"/>
        <w:gridCol w:w="3373"/>
      </w:tblGrid>
      <w:tr>
        <w:trPr>
          <w:tblHeader/>
        </w:trP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Aluno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na tela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 ou decisão técnica que vai destacar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1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Carla Dias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Entra como atendente e tenta abrir Relatórios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Perfis: o menu esconde, e a API responde 403 mesmo chamando direto (Swagger)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Ana Lima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Busca "mar" em Clientes e tenta cadastrar Maria de novo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RN01: e-mail único → 409 com mensagem amigável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3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Bruno Costa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Filtra Produtos por categoria e tenta excluir o Arroz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RN03: produto com estoque não é excluído; índice em categoria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4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Carla Dias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Cria um pedido de Maria com Detergente (sem estoque), corrige e salva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RN04: estoque validado no service; itens embutidos guardam o preço do dia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5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Elisa Rocha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Leva o pedido a "em entrega" com Rafael; mostra a tela no celular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RN06 e responsividade: Rafael fica indisponível; menu vira barra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6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Diego Alves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Roda npm test e mostra a cobertura; cadastra CNPJ repetido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Testes com Model dublê; RN07</w:t>
            </w:r>
          </w:p>
        </w:tc>
      </w:tr>
      <w:tr>
        <w:tc>
          <w:tcPr>
            <w:tcW w:type="dxa" w:w="964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7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Felipe Martins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Marca o pedido como entregue e gera o relatório do mês</w:t>
            </w:r>
          </w:p>
        </w:tc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Agregação no MongoDB; cancelados fora do total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Decisões técnicas que vamos defender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que escolhemos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Alternativa descartada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Itens do pedido embutidos (subdocumento)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Só existem dentro do pedido e guardam o preço do momento da compra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Coleção separada itens_pedido (mais consultas, sem ganho)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Rota própria PATCH /pedidos/:id/status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Concentra o fluxo de estados num único método do service, fácil de testar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Mudar o status no PATCH comum (regra espalhada)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Serviço com contrato + mock no front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Construímos as telas antes da API e trocamos só uma linha no app.config.ts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Chamar o HttpClient direto no componente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Exclusão lógica (ativo: false) em clientes</w:t>
            </w:r>
          </w:p>
        </w:tc>
        <w:tc>
          <w:tcPr>
            <w:tcW w:type="dxa" w:w="3855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Preserva o histórico de pedidos</w:t>
            </w:r>
          </w:p>
        </w:tc>
        <w:tc>
          <w:tcPr>
            <w:tcW w:type="dxa" w:w="2892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Excluir de verdade e perder os pedidos ligados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Limitações conhecidas e próximos passos</w:t>
      </w:r>
    </w:p>
    <w:p>
      <w:pPr>
        <w:spacing w:after="40"/>
      </w:pPr>
      <w:r>
        <w:rPr>
          <w:b/>
          <w:bCs/>
        </w:rPr>
        <w:t xml:space="preserve">Ex.: "Identificamos X; priorizamos Y; como próximo passo faríamos Z" (PDF 06, p. 22)</w:t>
      </w:r>
    </w:p>
    <w:p>
      <w:pPr>
        <w:spacing w:after="160"/>
      </w:pPr>
      <w:r>
        <w:rPr/>
        <w:t>• Identificamos que dois atendentes podem vender o último item ao mesmo tempo; priorizamos a validação no service; como próximo passo usaríamos uma atualização atômica ($inc com condição).</w:t>
      </w:r>
    </w:p>
    <w:p>
      <w:pPr>
        <w:spacing w:after="160"/>
      </w:pPr>
      <w:r>
        <w:rPr/>
        <w:t>• Identificamos que não há recuperação de senha; priorizamos o login com perfis; como próximo passo faríamos a recuperação por e-mail com token de uso único.</w:t>
      </w:r>
    </w:p>
    <w:p>
      <w:pPr>
        <w:spacing w:after="160"/>
      </w:pPr>
      <w:r>
        <w:rPr/>
        <w:t>• Identificamos que o relatório é calculado a cada consulta; priorizamos a correção dos números; como próximo passo guardaríamos um resumo diário.</w:t>
      </w:r>
    </w:p>
    <w:p>
      <w:pPr>
        <w:pStyle w:val="Heading2"/>
      </w:pPr>
      <w:r>
        <w:t xml:space="preserve">Checklist do dia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Banco populado com dados realistas (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npm run seed</w:t>
      </w:r>
      <w:r>
        <w:t xml:space="preserve">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API e front rodando antes de começar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Usuários de teste de cada perfil anotados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Prints de reserva caso algo falhe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Swagger aberto em outra aba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 </w:t>
      </w:r>
      <w:r>
        <w:t xml:space="preserve">Todos sabem explicar o fluxo completo do sistema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Projeto Integrador · Sprint 5 · Roteiro da Apresentação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38A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317" w:sz="12" w:space="6"/>
      </w:pBdr>
      <w:spacing w:after="200" w:before="120"/>
      <w:outlineLvl w:val="0"/>
    </w:pPr>
    <w:rPr>
      <w:rFonts w:ascii="Cambria" w:cs="Cambria" w:eastAsia="Cambria" w:hAnsi="Cambria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38A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3A5F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da Apresentação</dc:title>
  <dc:creator>Éder</dc:creator>
  <dc:description>Roteiro da Apresentação</dc:description>
  <cp:lastModifiedBy>Un-named</cp:lastModifiedBy>
  <cp:revision>1</cp:revision>
  <dcterms:created xsi:type="dcterms:W3CDTF">2026-10-20T12:52:46.054Z</dcterms:created>
  <dcterms:modified xsi:type="dcterms:W3CDTF">2026-10-20T12:52:46.054Z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