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40" w:after="0"/>
        <w:rPr>
          <w:color w:themeColor="accent1" w:themeShade="bf" w:val="2E74B5"/>
          <w:sz w:val="26"/>
          <w:szCs w:val="26"/>
        </w:rPr>
      </w:pPr>
      <w:bookmarkStart w:id="0" w:name="_Toc94815000"/>
      <w:r>
        <w:rPr>
          <w:color w:themeColor="accent1" w:themeShade="bf" w:val="2E74B5"/>
          <w:sz w:val="26"/>
          <w:szCs w:val="26"/>
        </w:rPr>
        <w:t>Pauta de Autoevaluación de Competencias</w:t>
      </w:r>
      <w:bookmarkEnd w:id="0"/>
      <w:r>
        <w:rPr>
          <w:color w:themeColor="accent1" w:themeShade="bf" w:val="2E74B5"/>
          <w:sz w:val="26"/>
          <w:szCs w:val="26"/>
        </w:rPr>
        <w:t xml:space="preserve"> </w:t>
      </w:r>
    </w:p>
    <w:p>
      <w:pPr>
        <w:pStyle w:val="Normal"/>
        <w:rPr>
          <w:color w:val="auto"/>
        </w:rPr>
      </w:pPr>
      <w:r>
        <w:rPr>
          <w:color w:val="auto"/>
        </w:rPr>
        <w:t xml:space="preserve">(complemento de la Pauta de Reflexión Definición Proyecto APT)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Objetivo: 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pStyle w:val="Normal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Instrucciones: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Completa la tabla con las competencias de tu perfil de egreso (las puedes revisar con tu docente)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Marca con una cruz el nivel de logro alcanzado para cada aprendizaje de las unidades de competencia según las siguientes categorías:</w:t>
      </w:r>
    </w:p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tbl>
      <w:tblPr>
        <w:tblStyle w:val="Tablaconcuadrcula"/>
        <w:tblW w:w="9780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9"/>
        <w:gridCol w:w="7770"/>
      </w:tblGrid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Categoría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  <w:color w:val="auto"/>
              </w:rPr>
            </w:pPr>
            <w:r>
              <w:rPr>
                <w:rFonts w:eastAsia="Calibri" w:cs=""/>
                <w:b/>
                <w:bCs/>
                <w:color w:val="auto"/>
                <w:kern w:val="0"/>
                <w:sz w:val="22"/>
                <w:szCs w:val="22"/>
                <w:lang w:val="es-CL" w:eastAsia="en-US" w:bidi="ar-SA"/>
              </w:rPr>
              <w:t>Descripción</w:t>
            </w:r>
          </w:p>
        </w:tc>
      </w:tr>
      <w:tr>
        <w:trPr>
          <w:trHeight w:val="51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Excelente Dominio (ED)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excelente dominio en esta competencia y no necesito reforzarla.</w:t>
            </w:r>
          </w:p>
        </w:tc>
      </w:tr>
      <w:tr>
        <w:trPr>
          <w:trHeight w:val="489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muy buen dominio de esta competencia, solo necesito reforzar pocos aspectos que no tengo completamente desarrollados.</w:t>
            </w:r>
          </w:p>
        </w:tc>
      </w:tr>
      <w:tr>
        <w:trPr>
          <w:trHeight w:val="554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básico de la competencia, que me permite lograr los aspectos centrales de ésta, pero aún tengo muchos que necesito reforzar.</w:t>
            </w:r>
          </w:p>
        </w:tc>
      </w:tr>
      <w:tr>
        <w:trPr/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insuficiente (DP)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sz w:val="24"/>
                <w:szCs w:val="24"/>
                <w:lang w:val="es-CL" w:eastAsia="en-US" w:bidi="ar-SA"/>
              </w:rPr>
              <w:t>Tengo un dominio muy básico de la competencia, solo manejo alguno aspectos de manera aislada.</w:t>
            </w:r>
          </w:p>
        </w:tc>
      </w:tr>
      <w:tr>
        <w:trPr>
          <w:trHeight w:val="590" w:hRule="atLeast"/>
        </w:trPr>
        <w:tc>
          <w:tcPr>
            <w:tcW w:w="20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Dominio no logrado (DNL)</w:t>
            </w:r>
          </w:p>
        </w:tc>
        <w:tc>
          <w:tcPr>
            <w:tcW w:w="77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Default"/>
              <w:widowControl/>
              <w:spacing w:before="0" w:after="0"/>
              <w:jc w:val="left"/>
              <w:rPr>
                <w:rFonts w:ascii="Calibri" w:hAnsi="Calibri" w:eastAsia="" w:cs="Calibri" w:asciiTheme="minorAscii" w:cstheme="minorAscii" w:eastAsiaTheme="majorEastAsia" w:hAnsiTheme="minorAscii"/>
                <w:color w:themeColor="background2" w:themeShade="80" w:val="auto"/>
              </w:rPr>
            </w:pPr>
            <w:r>
              <w:rPr>
                <w:rFonts w:eastAsia="" w:cs="Calibri" w:cstheme="minorAscii" w:eastAsiaTheme="majorEastAsia"/>
                <w:color w:val="auto"/>
                <w:kern w:val="0"/>
                <w:lang w:val="es-CL" w:eastAsia="en-US" w:bidi="ar-SA"/>
              </w:rPr>
              <w:t>Tengo un dominio no logrado de la competencia, no manejo casi ningún aspecto de manera clara.</w:t>
            </w:r>
          </w:p>
        </w:tc>
      </w:tr>
    </w:tbl>
    <w:p>
      <w:pPr>
        <w:pStyle w:val="ListParagraph"/>
        <w:ind w:left="435"/>
        <w:jc w:val="both"/>
        <w:rPr>
          <w:color w:val="auto"/>
        </w:rPr>
      </w:pPr>
      <w:r>
        <w:rPr>
          <w:color w:val="auto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  <w:t>En la columna de comentarios escribe por qué marcaste cada nivel.</w:t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val="auto"/>
          <w:sz w:val="24"/>
          <w:szCs w:val="24"/>
        </w:rPr>
      </w:pPr>
      <w:r>
        <w:rPr>
          <w:rFonts w:eastAsia="" w:cs="Calibri" w:cstheme="minorAscii" w:eastAsiaTheme="majorEastAsia"/>
          <w:color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pPr>
      <w:r>
        <w:rPr>
          <w:rFonts w:eastAsia="" w:cs="Calibri" w:cstheme="minorAscii" w:eastAsiaTheme="majorEastAsia"/>
          <w:color w:themeColor="background2" w:themeShade="80" w:val="auto"/>
          <w:sz w:val="24"/>
          <w:szCs w:val="24"/>
        </w:rPr>
      </w:r>
    </w:p>
    <w:tbl>
      <w:tblPr>
        <w:tblStyle w:val="Tablanormal1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38"/>
        <w:gridCol w:w="50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5" w:type="dxa"/>
            <w:gridSpan w:val="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/>
                <w:bCs/>
                <w:color w:val="auto"/>
                <w:kern w:val="0"/>
                <w:sz w:val="24"/>
                <w:szCs w:val="24"/>
                <w:lang w:val="es-CL" w:eastAsia="en-US" w:bidi="ar-SA"/>
              </w:rPr>
              <w:t>Escuela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Nombre completo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Bryan Andrés Barra González</w:t>
            </w:r>
          </w:p>
        </w:tc>
      </w:tr>
      <w:tr>
        <w:trPr/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Plan de Estudio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Analista Programador Computacional</w:t>
            </w:r>
          </w:p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</w:r>
          </w:p>
        </w:tc>
      </w:tr>
      <w:tr>
        <w:trPr>
          <w:trHeight w:val="2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3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rPr>
                <w:rFonts w:eastAsia="" w:cs="Calibri" w:cstheme="minorAscii" w:eastAsiaTheme="majorEastAsia"/>
                <w:b w:val="false"/>
                <w:bCs w:val="false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b w:val="false"/>
                <w:bCs w:val="false"/>
                <w:color w:val="auto"/>
                <w:kern w:val="0"/>
                <w:sz w:val="24"/>
                <w:szCs w:val="24"/>
                <w:lang w:val="es-CL" w:eastAsia="en-US" w:bidi="ar-SA"/>
              </w:rPr>
              <w:t>Año de ingreso</w:t>
            </w:r>
          </w:p>
        </w:tc>
        <w:tc>
          <w:tcPr>
            <w:tcW w:w="503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" w:cs="Calibri" w:cstheme="minorAscii" w:eastAsiaTheme="majorEastAsia"/>
                <w:color w:themeColor="background2" w:themeShade="80" w:val="auto"/>
                <w:sz w:val="24"/>
                <w:szCs w:val="24"/>
              </w:rPr>
            </w:pPr>
            <w:r>
              <w:rPr>
                <w:rFonts w:eastAsia="" w:cs="Calibri" w:cstheme="minorAscii" w:eastAsiaTheme="majorEastAsia"/>
                <w:color w:themeColor="background2" w:themeShade="80" w:val="auto"/>
                <w:kern w:val="0"/>
                <w:sz w:val="24"/>
                <w:szCs w:val="24"/>
                <w:lang w:val="es-CL" w:eastAsia="en-US" w:bidi="ar-SA"/>
              </w:rPr>
              <w:t>2020</w:t>
            </w:r>
          </w:p>
        </w:tc>
      </w:tr>
    </w:tbl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jc w:val="both"/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pPr>
      <w:r>
        <w:rPr>
          <w:rFonts w:eastAsia="" w:cs="Calibri" w:cstheme="minorHAnsi" w:eastAsiaTheme="majorEastAsia"/>
          <w:color w:themeColor="background2" w:themeShade="80" w:val="767171"/>
          <w:sz w:val="24"/>
          <w:szCs w:val="24"/>
        </w:rPr>
      </w:r>
    </w:p>
    <w:p>
      <w:pPr>
        <w:pStyle w:val="ListParagraph"/>
        <w:ind w:left="435"/>
        <w:rPr/>
      </w:pPr>
      <w:r>
        <w:rPr/>
      </w:r>
    </w:p>
    <w:tbl>
      <w:tblPr>
        <w:tblStyle w:val="Tablaconcuadrcula"/>
        <w:tblW w:w="992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1"/>
        <w:gridCol w:w="1017"/>
        <w:gridCol w:w="925"/>
        <w:gridCol w:w="1055"/>
        <w:gridCol w:w="1187"/>
        <w:gridCol w:w="1190"/>
        <w:gridCol w:w="2617"/>
      </w:tblGrid>
      <w:tr>
        <w:trPr>
          <w:trHeight w:val="288" w:hRule="atLeast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Competencias Perfil de egreso</w:t>
            </w:r>
          </w:p>
        </w:tc>
        <w:tc>
          <w:tcPr>
            <w:tcW w:w="5374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Nivel de logro</w:t>
            </w:r>
          </w:p>
        </w:tc>
        <w:tc>
          <w:tcPr>
            <w:tcW w:w="2617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Come</w:t>
            </w:r>
            <w:bookmarkStart w:id="1" w:name="_GoBack"/>
            <w:bookmarkEnd w:id="1"/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ntarios</w:t>
            </w:r>
          </w:p>
        </w:tc>
      </w:tr>
      <w:tr>
        <w:trPr>
          <w:trHeight w:val="870" w:hRule="atLeast"/>
        </w:trPr>
        <w:tc>
          <w:tcPr>
            <w:tcW w:w="1931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Excelente Dominio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 </w:t>
            </w: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Alto Dominio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Aceptable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 xml:space="preserve">Dominio Insuficiente </w:t>
            </w:r>
          </w:p>
        </w:tc>
        <w:tc>
          <w:tcPr>
            <w:tcW w:w="1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Dominio no logrado</w:t>
            </w:r>
          </w:p>
        </w:tc>
        <w:tc>
          <w:tcPr>
            <w:tcW w:w="2617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s-CL" w:eastAsia="en-US" w:bidi="ar-SA"/>
              </w:rPr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color w:val="FF0000"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1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Me considero bueno pero aun me falta experiencia y conocimiento</w:t>
            </w:r>
          </w:p>
        </w:tc>
      </w:tr>
      <w:tr>
        <w:trPr>
          <w:trHeight w:val="576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</w:pPr>
            <w:r>
              <w:rPr>
                <w:rFonts w:eastAsia="Calibri" w:cs="Calibri" w:cstheme="minorAscii"/>
                <w:b/>
                <w:bCs/>
                <w:color w:val="000000"/>
                <w:kern w:val="0"/>
                <w:sz w:val="18"/>
                <w:szCs w:val="18"/>
                <w:lang w:val="es-CL" w:eastAsia="en-US" w:bidi="ar-SA"/>
              </w:rPr>
              <w:t>2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Me considero bueno, a diferencia de la anterior no me siento muy seguro aun.</w:t>
            </w:r>
          </w:p>
        </w:tc>
      </w:tr>
      <w:tr>
        <w:trPr>
          <w:trHeight w:val="591" w:hRule="atLeast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3</w:t>
            </w:r>
          </w:p>
        </w:tc>
        <w:tc>
          <w:tcPr>
            <w:tcW w:w="10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0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X</w:t>
            </w:r>
          </w:p>
        </w:tc>
        <w:tc>
          <w:tcPr>
            <w:tcW w:w="11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11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</w:r>
          </w:p>
        </w:tc>
        <w:tc>
          <w:tcPr>
            <w:tcW w:w="26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cs="Calibri" w:cstheme="minorAscii"/>
                <w:b/>
                <w:bCs/>
                <w:sz w:val="18"/>
                <w:szCs w:val="18"/>
              </w:rPr>
            </w:pPr>
            <w:r>
              <w:rPr>
                <w:rFonts w:eastAsia="Calibri" w:cs="Calibri" w:cstheme="minorAscii"/>
                <w:b/>
                <w:bCs/>
                <w:kern w:val="0"/>
                <w:sz w:val="18"/>
                <w:szCs w:val="18"/>
                <w:lang w:val="es-CL" w:eastAsia="en-US" w:bidi="ar-SA"/>
              </w:rPr>
              <w:t>Sobre metodología me va bien me falta un poco en documentación.</w:t>
            </w:r>
          </w:p>
        </w:tc>
      </w:tr>
    </w:tbl>
    <w:p>
      <w:pPr>
        <w:pStyle w:val="ListParagraph"/>
        <w:ind w:left="435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p>
      <w:pPr>
        <w:pStyle w:val="BodyText"/>
        <w:rPr>
          <w:rFonts w:cs="Calibri" w:cstheme="minorHAnsi"/>
          <w:sz w:val="20"/>
          <w:szCs w:val="20"/>
        </w:rPr>
      </w:pPr>
      <w:r>
        <w:rPr>
          <w:rFonts w:cs="Calibri" w:ascii="Lato;sans-serif" w:hAnsi="Lato;sans-serif" w:cstheme="minorHAnsi"/>
          <w:b w:val="false"/>
          <w:i w:val="false"/>
          <w:caps w:val="false"/>
          <w:smallCaps w:val="false"/>
          <w:color w:val="1A1A1A"/>
          <w:spacing w:val="0"/>
          <w:sz w:val="24"/>
          <w:szCs w:val="20"/>
        </w:rPr>
        <w:t>1-</w:t>
      </w:r>
      <w:r>
        <w:rPr>
          <w:rFonts w:cs="Calibri" w:ascii="Lato;sans-serif" w:hAnsi="Lato;sans-serif" w:cstheme="minorHAnsi"/>
          <w:b w:val="false"/>
          <w:i w:val="false"/>
          <w:caps w:val="false"/>
          <w:smallCaps w:val="false"/>
          <w:color w:val="1A1A1A"/>
          <w:spacing w:val="0"/>
          <w:sz w:val="24"/>
          <w:szCs w:val="20"/>
        </w:rPr>
        <w:t>Desarrollar software seguro y de calidad, analizando el ciclo de vida de éste, según las características del proyecto, las mejores prácticas de la industria y estándares de la industria. </w:t>
      </w:r>
    </w:p>
    <w:p>
      <w:pPr>
        <w:pStyle w:val="BodyText"/>
        <w:rPr>
          <w:rFonts w:cs="Calibri" w:cstheme="minorHAnsi"/>
          <w:sz w:val="20"/>
          <w:szCs w:val="20"/>
        </w:rPr>
      </w:pPr>
      <w:r>
        <w:rPr>
          <w:rFonts w:cs="Calibri" w:ascii="Lato;sans-serif" w:hAnsi="Lato;sans-serif" w:cstheme="minorHAnsi"/>
          <w:b w:val="false"/>
          <w:i w:val="false"/>
          <w:caps w:val="false"/>
          <w:smallCaps w:val="false"/>
          <w:color w:val="1A1A1A"/>
          <w:spacing w:val="0"/>
          <w:sz w:val="24"/>
          <w:szCs w:val="20"/>
        </w:rPr>
        <w:t>2-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A1A1A"/>
          <w:spacing w:val="0"/>
          <w:sz w:val="24"/>
        </w:rPr>
        <w:t>Construir soluciones que permitan resolver los requerimientos de información en el contexto de las organizaciones, considerando bases de datos relacionales. </w:t>
      </w:r>
    </w:p>
    <w:p>
      <w:pPr>
        <w:pStyle w:val="BodyText"/>
        <w:rPr>
          <w:rFonts w:cs="Calibri" w:cstheme="minorHAnsi"/>
          <w:sz w:val="20"/>
          <w:szCs w:val="20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color w:val="1A1A1A"/>
          <w:spacing w:val="0"/>
          <w:sz w:val="24"/>
        </w:rPr>
        <w:t>3-</w:t>
      </w:r>
      <w:r>
        <w:rPr>
          <w:rFonts w:ascii="Lato;sans-serif" w:hAnsi="Lato;sans-serif"/>
          <w:b w:val="false"/>
          <w:i w:val="false"/>
          <w:caps w:val="false"/>
          <w:smallCaps w:val="false"/>
          <w:color w:val="1A1A1A"/>
          <w:spacing w:val="0"/>
          <w:sz w:val="24"/>
        </w:rPr>
        <w:t>Aplicar procesos de ingeniería de requisitos, a través del uso de metodologías y estándares de la industria, para el desarrollo de soluciones de software innovadoras y de calidad.</w:t>
      </w:r>
    </w:p>
    <w:p>
      <w:pPr>
        <w:pStyle w:val="Normal"/>
        <w:spacing w:before="0" w:after="16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Lato">
    <w:altName w:val="sans-serif"/>
    <w:charset w:val="00"/>
    <w:family w:val="auto"/>
    <w:pitch w:val="default"/>
  </w:font>
  <w:font w:name="Century Gothic"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3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4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1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5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1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7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8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190427636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1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9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190427636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1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1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100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6720"/>
      <w:gridCol w:w="3365"/>
    </w:tblGrid>
    <w:tr>
      <w:trPr>
        <w:trHeight w:val="1091" w:hRule="atLeast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Autoevaluación de Competencias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</w:tc>
      <w:tc>
        <w:tcPr>
          <w:tcW w:w="3365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 18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8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95" w:hanging="360"/>
      </w:pPr>
      <w:rPr>
        <w:rFonts w:ascii="Calibri" w:hAnsi="Calibri" w:cs="Calibri" w:hint="default"/>
        <w:rFonts w:eastAsiaTheme="maj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d5259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2cea-47d9-4876-b9ad-828c9f147816}"/>
      </w:docPartPr>
      <w:docPartBody>
        <w:p w14:paraId="795545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/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LibreOffice/24.8.1.2$Windows_X86_64 LibreOffice_project/87fa9aec1a63e70835390b81c40bb8993f1d4ff6</Application>
  <AppVersion>15.0000</AppVersion>
  <Pages>2</Pages>
  <Words>431</Words>
  <Characters>2325</Characters>
  <CharactersWithSpaces>2710</CharactersWithSpaces>
  <Paragraphs>57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  <dc:description/>
  <dc:language>es-419</dc:language>
  <cp:lastModifiedBy/>
  <cp:lastPrinted>2019-12-16T20:10:00Z</cp:lastPrinted>
  <dcterms:modified xsi:type="dcterms:W3CDTF">2024-09-27T12:27:40Z</dcterms:modified>
  <cp:revision>24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