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5C371110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5B4E0C34" w14:textId="08C47FFA"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14:paraId="47967B6A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2C5E8AF5" w14:textId="77777777" w:rsidTr="00CE1EFC">
        <w:tc>
          <w:tcPr>
            <w:tcW w:w="2122" w:type="dxa"/>
          </w:tcPr>
          <w:p w14:paraId="73095ADC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48EFA375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61ED364" w14:textId="77777777" w:rsidTr="00CE1EFC">
        <w:tc>
          <w:tcPr>
            <w:tcW w:w="2122" w:type="dxa"/>
          </w:tcPr>
          <w:p w14:paraId="4205AF79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6F297FF5" w14:textId="1E97A428" w:rsidR="00CE1EFC" w:rsidRPr="00CE1EFC" w:rsidRDefault="005F5BD9" w:rsidP="00CE1EFC">
            <w:r>
              <w:t>18</w:t>
            </w:r>
            <w:r w:rsidR="00335C18">
              <w:t>.</w:t>
            </w:r>
            <w:r>
              <w:t>01</w:t>
            </w:r>
            <w:r w:rsidR="00AA6ED6">
              <w:t>.201</w:t>
            </w:r>
            <w:r>
              <w:t>9</w:t>
            </w:r>
          </w:p>
        </w:tc>
      </w:tr>
    </w:tbl>
    <w:p w14:paraId="07A060B3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58CF642F" w14:textId="77777777" w:rsidTr="00CE1EFC">
        <w:tc>
          <w:tcPr>
            <w:tcW w:w="9962" w:type="dxa"/>
            <w:shd w:val="clear" w:color="auto" w:fill="000000" w:themeFill="text1"/>
          </w:tcPr>
          <w:p w14:paraId="2EAA5D70" w14:textId="77777777" w:rsidR="00CE1EFC" w:rsidRDefault="00CE1EFC" w:rsidP="00CE1EFC">
            <w:r>
              <w:t>Lavori svolti</w:t>
            </w:r>
          </w:p>
        </w:tc>
      </w:tr>
      <w:tr w:rsidR="00CE1EFC" w14:paraId="68BBF6C0" w14:textId="77777777" w:rsidTr="00B71D59">
        <w:trPr>
          <w:trHeight w:val="757"/>
        </w:trPr>
        <w:tc>
          <w:tcPr>
            <w:tcW w:w="9962" w:type="dxa"/>
          </w:tcPr>
          <w:p w14:paraId="696295C1" w14:textId="47E5D7FD" w:rsidR="003A39A1" w:rsidRDefault="00B71D59" w:rsidP="00B3795E">
            <w:r>
              <w:t xml:space="preserve">Oggi abbiamo </w:t>
            </w:r>
            <w:r w:rsidR="005F5BD9">
              <w:t>continuato la documentazione e più precisamente i capitoli della progettazione e del design dell’architettura del sistema</w:t>
            </w:r>
            <w:r w:rsidR="0059113A">
              <w:t xml:space="preserve"> e abbiamo completato il diagramma delle classi. Abbiamo inoltre migliorato il codice del programma che esegue il line follower aggiungendo dei metodi che rendono il codice più pulito. </w:t>
            </w:r>
            <w:r w:rsidR="009A6C56">
              <w:t xml:space="preserve"> Abbiamo infine ricostruito la classe di test della libreria così da renderla di facile utilizzo senza necessitare di scrivere altro codice.</w:t>
            </w:r>
          </w:p>
          <w:p w14:paraId="579BD083" w14:textId="07948400" w:rsidR="00C05032" w:rsidRDefault="00C05032" w:rsidP="00B3795E">
            <w:r>
              <w:t xml:space="preserve">Uno dei tre metodi aggiunti nella classe </w:t>
            </w:r>
            <w:proofErr w:type="spellStart"/>
            <w:r>
              <w:t>LineFollower.c</w:t>
            </w:r>
            <w:proofErr w:type="spellEnd"/>
            <w:r w:rsidR="005569AB">
              <w:t>, esso serve ad impostare il valore del bianco:</w:t>
            </w:r>
          </w:p>
          <w:p w14:paraId="7FE64694" w14:textId="77777777" w:rsidR="000D720D" w:rsidRPr="0065242E" w:rsidRDefault="000D720D" w:rsidP="000D720D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65242E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65242E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proofErr w:type="gramStart"/>
            <w:r w:rsidRPr="0065242E">
              <w:rPr>
                <w:rFonts w:ascii="Courier New" w:hAnsi="Courier New" w:cs="Courier New"/>
                <w:sz w:val="16"/>
              </w:rPr>
              <w:t>setWhite</w:t>
            </w:r>
            <w:proofErr w:type="spellEnd"/>
            <w:r w:rsidRPr="0065242E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65242E">
              <w:rPr>
                <w:rFonts w:ascii="Courier New" w:hAnsi="Courier New" w:cs="Courier New"/>
                <w:sz w:val="16"/>
              </w:rPr>
              <w:t>)</w:t>
            </w:r>
          </w:p>
          <w:p w14:paraId="402EA15D" w14:textId="77777777" w:rsidR="000D720D" w:rsidRPr="0065242E" w:rsidRDefault="000D720D" w:rsidP="000D720D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65242E">
              <w:rPr>
                <w:rFonts w:ascii="Courier New" w:hAnsi="Courier New" w:cs="Courier New"/>
                <w:sz w:val="16"/>
                <w:lang w:val="en-GB"/>
              </w:rPr>
              <w:t>{</w:t>
            </w:r>
            <w:bookmarkStart w:id="0" w:name="_GoBack"/>
            <w:bookmarkEnd w:id="0"/>
          </w:p>
          <w:p w14:paraId="57F14187" w14:textId="0D6CE4A7" w:rsidR="000D720D" w:rsidRPr="0065242E" w:rsidRDefault="00265EE2" w:rsidP="000D720D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65242E">
              <w:rPr>
                <w:rFonts w:ascii="Courier New" w:hAnsi="Courier New" w:cs="Courier New"/>
                <w:sz w:val="16"/>
                <w:lang w:val="en-GB"/>
              </w:rPr>
              <w:t xml:space="preserve">    </w:t>
            </w:r>
            <w:r w:rsidR="000D720D" w:rsidRPr="0065242E">
              <w:rPr>
                <w:rFonts w:ascii="Courier New" w:hAnsi="Courier New" w:cs="Courier New"/>
                <w:sz w:val="16"/>
                <w:lang w:val="en-GB"/>
              </w:rPr>
              <w:t>int white;</w:t>
            </w:r>
          </w:p>
          <w:p w14:paraId="5D6BC297" w14:textId="03B1D477" w:rsidR="000D720D" w:rsidRPr="0065242E" w:rsidRDefault="00265EE2" w:rsidP="000D720D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65242E">
              <w:rPr>
                <w:rFonts w:ascii="Courier New" w:hAnsi="Courier New" w:cs="Courier New"/>
                <w:sz w:val="16"/>
                <w:lang w:val="en-GB"/>
              </w:rPr>
              <w:t xml:space="preserve">    </w:t>
            </w:r>
            <w:r w:rsidR="000D720D" w:rsidRPr="0065242E">
              <w:rPr>
                <w:rFonts w:ascii="Courier New" w:hAnsi="Courier New" w:cs="Courier New"/>
                <w:sz w:val="16"/>
                <w:lang w:val="en-GB"/>
              </w:rPr>
              <w:t>while(true)</w:t>
            </w:r>
          </w:p>
          <w:p w14:paraId="0A14FFF0" w14:textId="5830934C" w:rsidR="000D720D" w:rsidRPr="0065242E" w:rsidRDefault="000D720D" w:rsidP="000D720D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65242E">
              <w:rPr>
                <w:rFonts w:ascii="Courier New" w:hAnsi="Courier New" w:cs="Courier New"/>
                <w:sz w:val="16"/>
                <w:lang w:val="en-GB"/>
              </w:rPr>
              <w:t xml:space="preserve">  </w:t>
            </w:r>
            <w:r w:rsidR="00265EE2" w:rsidRPr="0065242E">
              <w:rPr>
                <w:rFonts w:ascii="Courier New" w:hAnsi="Courier New" w:cs="Courier New"/>
                <w:sz w:val="16"/>
                <w:lang w:val="en-GB"/>
              </w:rPr>
              <w:t xml:space="preserve"> </w:t>
            </w:r>
            <w:r w:rsidRPr="0065242E">
              <w:rPr>
                <w:rFonts w:ascii="Courier New" w:hAnsi="Courier New" w:cs="Courier New"/>
                <w:sz w:val="16"/>
                <w:lang w:val="en-GB"/>
              </w:rPr>
              <w:t>{</w:t>
            </w:r>
          </w:p>
          <w:p w14:paraId="62AB4EEF" w14:textId="600EE383" w:rsidR="000D720D" w:rsidRPr="0065242E" w:rsidRDefault="000D720D" w:rsidP="000D720D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65242E">
              <w:rPr>
                <w:rFonts w:ascii="Courier New" w:hAnsi="Courier New" w:cs="Courier New"/>
                <w:sz w:val="16"/>
                <w:lang w:val="en-GB"/>
              </w:rPr>
              <w:t xml:space="preserve">  </w:t>
            </w:r>
            <w:r w:rsidR="00265EE2" w:rsidRPr="0065242E">
              <w:rPr>
                <w:rFonts w:ascii="Courier New" w:hAnsi="Courier New" w:cs="Courier New"/>
                <w:sz w:val="16"/>
                <w:lang w:val="en-GB"/>
              </w:rPr>
              <w:t xml:space="preserve">     </w:t>
            </w:r>
            <w:r w:rsidRPr="0065242E">
              <w:rPr>
                <w:rFonts w:ascii="Courier New" w:hAnsi="Courier New" w:cs="Courier New"/>
                <w:sz w:val="16"/>
                <w:lang w:val="en-GB"/>
              </w:rPr>
              <w:t>//</w:t>
            </w:r>
            <w:proofErr w:type="spellStart"/>
            <w:r w:rsidRPr="0065242E">
              <w:rPr>
                <w:rFonts w:ascii="Courier New" w:hAnsi="Courier New" w:cs="Courier New"/>
                <w:sz w:val="16"/>
                <w:lang w:val="en-GB"/>
              </w:rPr>
              <w:t>stampo</w:t>
            </w:r>
            <w:proofErr w:type="spellEnd"/>
            <w:r w:rsidRPr="0065242E">
              <w:rPr>
                <w:rFonts w:ascii="Courier New" w:hAnsi="Courier New" w:cs="Courier New"/>
                <w:sz w:val="16"/>
                <w:lang w:val="en-GB"/>
              </w:rPr>
              <w:t xml:space="preserve"> </w:t>
            </w:r>
            <w:proofErr w:type="spellStart"/>
            <w:r w:rsidRPr="0065242E">
              <w:rPr>
                <w:rFonts w:ascii="Courier New" w:hAnsi="Courier New" w:cs="Courier New"/>
                <w:sz w:val="16"/>
                <w:lang w:val="en-GB"/>
              </w:rPr>
              <w:t>sul</w:t>
            </w:r>
            <w:proofErr w:type="spellEnd"/>
            <w:r w:rsidRPr="0065242E">
              <w:rPr>
                <w:rFonts w:ascii="Courier New" w:hAnsi="Courier New" w:cs="Courier New"/>
                <w:sz w:val="16"/>
                <w:lang w:val="en-GB"/>
              </w:rPr>
              <w:t xml:space="preserve"> display</w:t>
            </w:r>
          </w:p>
          <w:p w14:paraId="6100223B" w14:textId="3900294B" w:rsidR="000D720D" w:rsidRPr="0065242E" w:rsidRDefault="000D720D" w:rsidP="000D720D">
            <w:pPr>
              <w:rPr>
                <w:rFonts w:ascii="Courier New" w:hAnsi="Courier New" w:cs="Courier New"/>
                <w:sz w:val="16"/>
              </w:rPr>
            </w:pPr>
            <w:r w:rsidRPr="0065242E">
              <w:rPr>
                <w:rFonts w:ascii="Courier New" w:hAnsi="Courier New" w:cs="Courier New"/>
                <w:sz w:val="16"/>
              </w:rPr>
              <w:t xml:space="preserve">  </w:t>
            </w:r>
            <w:r w:rsidR="00265EE2" w:rsidRPr="0065242E">
              <w:rPr>
                <w:rFonts w:ascii="Courier New" w:hAnsi="Courier New" w:cs="Courier New"/>
                <w:sz w:val="16"/>
              </w:rPr>
              <w:t xml:space="preserve">     </w:t>
            </w:r>
            <w:proofErr w:type="spellStart"/>
            <w:proofErr w:type="gramStart"/>
            <w:r w:rsidRPr="0065242E">
              <w:rPr>
                <w:rFonts w:ascii="Courier New" w:hAnsi="Courier New" w:cs="Courier New"/>
                <w:sz w:val="16"/>
              </w:rPr>
              <w:t>nxtDisplayCenteredTextLine</w:t>
            </w:r>
            <w:proofErr w:type="spellEnd"/>
            <w:r w:rsidRPr="0065242E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65242E">
              <w:rPr>
                <w:rFonts w:ascii="Courier New" w:hAnsi="Courier New" w:cs="Courier New"/>
                <w:sz w:val="16"/>
              </w:rPr>
              <w:t>1, "Premi la freccia");</w:t>
            </w:r>
          </w:p>
          <w:p w14:paraId="5D2E117D" w14:textId="57E8F4B6" w:rsidR="000D720D" w:rsidRPr="0065242E" w:rsidRDefault="000D720D" w:rsidP="000D720D">
            <w:pPr>
              <w:rPr>
                <w:rFonts w:ascii="Courier New" w:hAnsi="Courier New" w:cs="Courier New"/>
                <w:sz w:val="16"/>
              </w:rPr>
            </w:pPr>
            <w:r w:rsidRPr="0065242E">
              <w:rPr>
                <w:rFonts w:ascii="Courier New" w:hAnsi="Courier New" w:cs="Courier New"/>
                <w:sz w:val="16"/>
              </w:rPr>
              <w:t xml:space="preserve">  </w:t>
            </w:r>
            <w:r w:rsidR="00265EE2" w:rsidRPr="0065242E">
              <w:rPr>
                <w:rFonts w:ascii="Courier New" w:hAnsi="Courier New" w:cs="Courier New"/>
                <w:sz w:val="16"/>
              </w:rPr>
              <w:t xml:space="preserve">     </w:t>
            </w:r>
            <w:proofErr w:type="spellStart"/>
            <w:proofErr w:type="gramStart"/>
            <w:r w:rsidRPr="0065242E">
              <w:rPr>
                <w:rFonts w:ascii="Courier New" w:hAnsi="Courier New" w:cs="Courier New"/>
                <w:sz w:val="16"/>
              </w:rPr>
              <w:t>nxtDisplayCenteredTextLine</w:t>
            </w:r>
            <w:proofErr w:type="spellEnd"/>
            <w:r w:rsidRPr="0065242E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65242E">
              <w:rPr>
                <w:rFonts w:ascii="Courier New" w:hAnsi="Courier New" w:cs="Courier New"/>
                <w:sz w:val="16"/>
              </w:rPr>
              <w:t>2, "destra per");</w:t>
            </w:r>
          </w:p>
          <w:p w14:paraId="4B61E35E" w14:textId="03752762" w:rsidR="000D720D" w:rsidRPr="0065242E" w:rsidRDefault="000D720D" w:rsidP="000D720D">
            <w:pPr>
              <w:rPr>
                <w:rFonts w:ascii="Courier New" w:hAnsi="Courier New" w:cs="Courier New"/>
                <w:sz w:val="16"/>
              </w:rPr>
            </w:pPr>
            <w:r w:rsidRPr="0065242E">
              <w:rPr>
                <w:rFonts w:ascii="Courier New" w:hAnsi="Courier New" w:cs="Courier New"/>
                <w:sz w:val="16"/>
              </w:rPr>
              <w:t xml:space="preserve">  </w:t>
            </w:r>
            <w:r w:rsidR="00265EE2" w:rsidRPr="0065242E">
              <w:rPr>
                <w:rFonts w:ascii="Courier New" w:hAnsi="Courier New" w:cs="Courier New"/>
                <w:sz w:val="16"/>
              </w:rPr>
              <w:t xml:space="preserve">     </w:t>
            </w:r>
            <w:proofErr w:type="spellStart"/>
            <w:proofErr w:type="gramStart"/>
            <w:r w:rsidRPr="0065242E">
              <w:rPr>
                <w:rFonts w:ascii="Courier New" w:hAnsi="Courier New" w:cs="Courier New"/>
                <w:sz w:val="16"/>
              </w:rPr>
              <w:t>nxtDisplayCenteredTextLine</w:t>
            </w:r>
            <w:proofErr w:type="spellEnd"/>
            <w:r w:rsidRPr="0065242E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65242E">
              <w:rPr>
                <w:rFonts w:ascii="Courier New" w:hAnsi="Courier New" w:cs="Courier New"/>
                <w:sz w:val="16"/>
              </w:rPr>
              <w:t>3, "selezionare");</w:t>
            </w:r>
          </w:p>
          <w:p w14:paraId="055C69C4" w14:textId="27850755" w:rsidR="000D720D" w:rsidRPr="0065242E" w:rsidRDefault="000D720D" w:rsidP="000D720D">
            <w:pPr>
              <w:rPr>
                <w:rFonts w:ascii="Courier New" w:hAnsi="Courier New" w:cs="Courier New"/>
                <w:sz w:val="16"/>
              </w:rPr>
            </w:pPr>
            <w:r w:rsidRPr="0065242E">
              <w:rPr>
                <w:rFonts w:ascii="Courier New" w:hAnsi="Courier New" w:cs="Courier New"/>
                <w:sz w:val="16"/>
              </w:rPr>
              <w:t xml:space="preserve">  </w:t>
            </w:r>
            <w:r w:rsidR="00265EE2" w:rsidRPr="0065242E">
              <w:rPr>
                <w:rFonts w:ascii="Courier New" w:hAnsi="Courier New" w:cs="Courier New"/>
                <w:sz w:val="16"/>
              </w:rPr>
              <w:t xml:space="preserve">     </w:t>
            </w:r>
            <w:proofErr w:type="spellStart"/>
            <w:proofErr w:type="gramStart"/>
            <w:r w:rsidRPr="0065242E">
              <w:rPr>
                <w:rFonts w:ascii="Courier New" w:hAnsi="Courier New" w:cs="Courier New"/>
                <w:sz w:val="16"/>
              </w:rPr>
              <w:t>nxtDisplayCenteredTextLine</w:t>
            </w:r>
            <w:proofErr w:type="spellEnd"/>
            <w:r w:rsidRPr="0065242E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65242E">
              <w:rPr>
                <w:rFonts w:ascii="Courier New" w:hAnsi="Courier New" w:cs="Courier New"/>
                <w:sz w:val="16"/>
              </w:rPr>
              <w:t>4, "il colore bianco");</w:t>
            </w:r>
          </w:p>
          <w:p w14:paraId="455224CC" w14:textId="77777777" w:rsidR="000D720D" w:rsidRPr="0065242E" w:rsidRDefault="000D720D" w:rsidP="000D720D">
            <w:pPr>
              <w:rPr>
                <w:rFonts w:ascii="Courier New" w:hAnsi="Courier New" w:cs="Courier New"/>
                <w:sz w:val="16"/>
              </w:rPr>
            </w:pPr>
          </w:p>
          <w:p w14:paraId="7B5A8078" w14:textId="6890DE40" w:rsidR="000D720D" w:rsidRPr="0065242E" w:rsidRDefault="000D720D" w:rsidP="000D720D">
            <w:pPr>
              <w:rPr>
                <w:rFonts w:ascii="Courier New" w:hAnsi="Courier New" w:cs="Courier New"/>
                <w:sz w:val="16"/>
              </w:rPr>
            </w:pPr>
            <w:r w:rsidRPr="0065242E">
              <w:rPr>
                <w:rFonts w:ascii="Courier New" w:hAnsi="Courier New" w:cs="Courier New"/>
                <w:sz w:val="16"/>
              </w:rPr>
              <w:t xml:space="preserve">  </w:t>
            </w:r>
            <w:r w:rsidR="00265EE2" w:rsidRPr="0065242E">
              <w:rPr>
                <w:rFonts w:ascii="Courier New" w:hAnsi="Courier New" w:cs="Courier New"/>
                <w:sz w:val="16"/>
              </w:rPr>
              <w:t xml:space="preserve">     </w:t>
            </w:r>
            <w:r w:rsidRPr="0065242E">
              <w:rPr>
                <w:rFonts w:ascii="Courier New" w:hAnsi="Courier New" w:cs="Courier New"/>
                <w:sz w:val="16"/>
              </w:rPr>
              <w:t>//premere il tasto destro per selezionare il colore bianco</w:t>
            </w:r>
          </w:p>
          <w:p w14:paraId="59FF7E0B" w14:textId="65B19F83" w:rsidR="000D720D" w:rsidRPr="0065242E" w:rsidRDefault="000D720D" w:rsidP="000D720D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65242E">
              <w:rPr>
                <w:rFonts w:ascii="Courier New" w:hAnsi="Courier New" w:cs="Courier New"/>
                <w:sz w:val="16"/>
                <w:lang w:val="en-GB"/>
              </w:rPr>
              <w:t xml:space="preserve">    </w:t>
            </w:r>
            <w:r w:rsidR="00265EE2" w:rsidRPr="0065242E">
              <w:rPr>
                <w:rFonts w:ascii="Courier New" w:hAnsi="Courier New" w:cs="Courier New"/>
                <w:sz w:val="16"/>
                <w:lang w:val="en-GB"/>
              </w:rPr>
              <w:t xml:space="preserve">   </w:t>
            </w:r>
            <w:r w:rsidRPr="0065242E">
              <w:rPr>
                <w:rFonts w:ascii="Courier New" w:hAnsi="Courier New" w:cs="Courier New"/>
                <w:sz w:val="16"/>
                <w:lang w:val="en-GB"/>
              </w:rPr>
              <w:t>if (</w:t>
            </w:r>
            <w:proofErr w:type="spellStart"/>
            <w:r w:rsidRPr="0065242E">
              <w:rPr>
                <w:rFonts w:ascii="Courier New" w:hAnsi="Courier New" w:cs="Courier New"/>
                <w:sz w:val="16"/>
                <w:lang w:val="en-GB"/>
              </w:rPr>
              <w:t>nNxtButtonPressed</w:t>
            </w:r>
            <w:proofErr w:type="spellEnd"/>
            <w:r w:rsidRPr="0065242E">
              <w:rPr>
                <w:rFonts w:ascii="Courier New" w:hAnsi="Courier New" w:cs="Courier New"/>
                <w:sz w:val="16"/>
                <w:lang w:val="en-GB"/>
              </w:rPr>
              <w:t xml:space="preserve"> == 1)</w:t>
            </w:r>
          </w:p>
          <w:p w14:paraId="39934EFA" w14:textId="242BC4E7" w:rsidR="000D720D" w:rsidRPr="0065242E" w:rsidRDefault="000D720D" w:rsidP="000D720D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65242E">
              <w:rPr>
                <w:rFonts w:ascii="Courier New" w:hAnsi="Courier New" w:cs="Courier New"/>
                <w:sz w:val="16"/>
                <w:lang w:val="en-GB"/>
              </w:rPr>
              <w:t xml:space="preserve">    </w:t>
            </w:r>
            <w:r w:rsidR="00265EE2" w:rsidRPr="0065242E">
              <w:rPr>
                <w:rFonts w:ascii="Courier New" w:hAnsi="Courier New" w:cs="Courier New"/>
                <w:sz w:val="16"/>
                <w:lang w:val="en-GB"/>
              </w:rPr>
              <w:t xml:space="preserve">   </w:t>
            </w:r>
            <w:r w:rsidRPr="0065242E">
              <w:rPr>
                <w:rFonts w:ascii="Courier New" w:hAnsi="Courier New" w:cs="Courier New"/>
                <w:sz w:val="16"/>
                <w:lang w:val="en-GB"/>
              </w:rPr>
              <w:t>{</w:t>
            </w:r>
          </w:p>
          <w:p w14:paraId="6349A4A2" w14:textId="5909E7E0" w:rsidR="000D720D" w:rsidRPr="0065242E" w:rsidRDefault="000D720D" w:rsidP="000D720D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65242E">
              <w:rPr>
                <w:rFonts w:ascii="Courier New" w:hAnsi="Courier New" w:cs="Courier New"/>
                <w:sz w:val="16"/>
                <w:lang w:val="en-GB"/>
              </w:rPr>
              <w:t xml:space="preserve">      </w:t>
            </w:r>
            <w:r w:rsidR="00265EE2" w:rsidRPr="0065242E">
              <w:rPr>
                <w:rFonts w:ascii="Courier New" w:hAnsi="Courier New" w:cs="Courier New"/>
                <w:sz w:val="16"/>
                <w:lang w:val="en-GB"/>
              </w:rPr>
              <w:t xml:space="preserve">      </w:t>
            </w:r>
            <w:r w:rsidRPr="0065242E">
              <w:rPr>
                <w:rFonts w:ascii="Courier New" w:hAnsi="Courier New" w:cs="Courier New"/>
                <w:sz w:val="16"/>
                <w:lang w:val="en-GB"/>
              </w:rPr>
              <w:t>white = (</w:t>
            </w:r>
            <w:proofErr w:type="spellStart"/>
            <w:r w:rsidRPr="0065242E">
              <w:rPr>
                <w:rFonts w:ascii="Courier New" w:hAnsi="Courier New" w:cs="Courier New"/>
                <w:sz w:val="16"/>
                <w:lang w:val="en-GB"/>
              </w:rPr>
              <w:t>SensorValue</w:t>
            </w:r>
            <w:proofErr w:type="spellEnd"/>
            <w:r w:rsidRPr="0065242E">
              <w:rPr>
                <w:rFonts w:ascii="Courier New" w:hAnsi="Courier New" w:cs="Courier New"/>
                <w:sz w:val="16"/>
                <w:lang w:val="en-GB"/>
              </w:rPr>
              <w:t>[</w:t>
            </w:r>
            <w:proofErr w:type="spellStart"/>
            <w:r w:rsidRPr="0065242E">
              <w:rPr>
                <w:rFonts w:ascii="Courier New" w:hAnsi="Courier New" w:cs="Courier New"/>
                <w:sz w:val="16"/>
                <w:lang w:val="en-GB"/>
              </w:rPr>
              <w:t>lightA</w:t>
            </w:r>
            <w:proofErr w:type="spellEnd"/>
            <w:r w:rsidRPr="0065242E">
              <w:rPr>
                <w:rFonts w:ascii="Courier New" w:hAnsi="Courier New" w:cs="Courier New"/>
                <w:sz w:val="16"/>
                <w:lang w:val="en-GB"/>
              </w:rPr>
              <w:t>]+</w:t>
            </w:r>
            <w:proofErr w:type="spellStart"/>
            <w:r w:rsidRPr="0065242E">
              <w:rPr>
                <w:rFonts w:ascii="Courier New" w:hAnsi="Courier New" w:cs="Courier New"/>
                <w:sz w:val="16"/>
                <w:lang w:val="en-GB"/>
              </w:rPr>
              <w:t>SensorValue</w:t>
            </w:r>
            <w:proofErr w:type="spellEnd"/>
            <w:r w:rsidRPr="0065242E">
              <w:rPr>
                <w:rFonts w:ascii="Courier New" w:hAnsi="Courier New" w:cs="Courier New"/>
                <w:sz w:val="16"/>
                <w:lang w:val="en-GB"/>
              </w:rPr>
              <w:t>[</w:t>
            </w:r>
            <w:proofErr w:type="spellStart"/>
            <w:r w:rsidRPr="0065242E">
              <w:rPr>
                <w:rFonts w:ascii="Courier New" w:hAnsi="Courier New" w:cs="Courier New"/>
                <w:sz w:val="16"/>
                <w:lang w:val="en-GB"/>
              </w:rPr>
              <w:t>lightB</w:t>
            </w:r>
            <w:proofErr w:type="spellEnd"/>
            <w:r w:rsidRPr="0065242E">
              <w:rPr>
                <w:rFonts w:ascii="Courier New" w:hAnsi="Courier New" w:cs="Courier New"/>
                <w:sz w:val="16"/>
                <w:lang w:val="en-GB"/>
              </w:rPr>
              <w:t>])/2;</w:t>
            </w:r>
          </w:p>
          <w:p w14:paraId="1B3DD690" w14:textId="31CD7DAB" w:rsidR="000D720D" w:rsidRPr="0065242E" w:rsidRDefault="000D720D" w:rsidP="000D720D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65242E">
              <w:rPr>
                <w:rFonts w:ascii="Courier New" w:hAnsi="Courier New" w:cs="Courier New"/>
                <w:sz w:val="16"/>
                <w:lang w:val="en-GB"/>
              </w:rPr>
              <w:t xml:space="preserve">      </w:t>
            </w:r>
            <w:r w:rsidR="00265EE2" w:rsidRPr="0065242E">
              <w:rPr>
                <w:rFonts w:ascii="Courier New" w:hAnsi="Courier New" w:cs="Courier New"/>
                <w:sz w:val="16"/>
                <w:lang w:val="en-GB"/>
              </w:rPr>
              <w:t xml:space="preserve">      </w:t>
            </w:r>
            <w:proofErr w:type="spellStart"/>
            <w:proofErr w:type="gramStart"/>
            <w:r w:rsidRPr="0065242E">
              <w:rPr>
                <w:rFonts w:ascii="Courier New" w:hAnsi="Courier New" w:cs="Courier New"/>
                <w:sz w:val="16"/>
                <w:lang w:val="en-GB"/>
              </w:rPr>
              <w:t>writeDebugStreamLine</w:t>
            </w:r>
            <w:proofErr w:type="spellEnd"/>
            <w:r w:rsidRPr="0065242E">
              <w:rPr>
                <w:rFonts w:ascii="Courier New" w:hAnsi="Courier New" w:cs="Courier New"/>
                <w:sz w:val="16"/>
                <w:lang w:val="en-GB"/>
              </w:rPr>
              <w:t>(</w:t>
            </w:r>
            <w:proofErr w:type="gramEnd"/>
            <w:r w:rsidRPr="0065242E">
              <w:rPr>
                <w:rFonts w:ascii="Courier New" w:hAnsi="Courier New" w:cs="Courier New"/>
                <w:sz w:val="16"/>
                <w:lang w:val="en-GB"/>
              </w:rPr>
              <w:t>"</w:t>
            </w:r>
            <w:proofErr w:type="spellStart"/>
            <w:r w:rsidRPr="0065242E">
              <w:rPr>
                <w:rFonts w:ascii="Courier New" w:hAnsi="Courier New" w:cs="Courier New"/>
                <w:sz w:val="16"/>
                <w:lang w:val="en-GB"/>
              </w:rPr>
              <w:t>bianco</w:t>
            </w:r>
            <w:proofErr w:type="spellEnd"/>
            <w:r w:rsidRPr="0065242E">
              <w:rPr>
                <w:rFonts w:ascii="Courier New" w:hAnsi="Courier New" w:cs="Courier New"/>
                <w:sz w:val="16"/>
                <w:lang w:val="en-GB"/>
              </w:rPr>
              <w:t>: %d", white);</w:t>
            </w:r>
          </w:p>
          <w:p w14:paraId="2E5D0185" w14:textId="5CFD104A" w:rsidR="000D720D" w:rsidRPr="0065242E" w:rsidRDefault="000D720D" w:rsidP="000D720D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65242E">
              <w:rPr>
                <w:rFonts w:ascii="Courier New" w:hAnsi="Courier New" w:cs="Courier New"/>
                <w:sz w:val="16"/>
                <w:lang w:val="en-GB"/>
              </w:rPr>
              <w:t xml:space="preserve">      </w:t>
            </w:r>
            <w:r w:rsidR="00265EE2" w:rsidRPr="0065242E">
              <w:rPr>
                <w:rFonts w:ascii="Courier New" w:hAnsi="Courier New" w:cs="Courier New"/>
                <w:sz w:val="16"/>
                <w:lang w:val="en-GB"/>
              </w:rPr>
              <w:t xml:space="preserve">      </w:t>
            </w:r>
            <w:r w:rsidRPr="0065242E">
              <w:rPr>
                <w:rFonts w:ascii="Courier New" w:hAnsi="Courier New" w:cs="Courier New"/>
                <w:sz w:val="16"/>
                <w:lang w:val="en-GB"/>
              </w:rPr>
              <w:t>return white;</w:t>
            </w:r>
          </w:p>
          <w:p w14:paraId="41100F6D" w14:textId="0AEEEC3B" w:rsidR="000D720D" w:rsidRPr="0065242E" w:rsidRDefault="000D720D" w:rsidP="000D720D">
            <w:pPr>
              <w:rPr>
                <w:rFonts w:ascii="Courier New" w:hAnsi="Courier New" w:cs="Courier New"/>
                <w:sz w:val="16"/>
              </w:rPr>
            </w:pPr>
            <w:r w:rsidRPr="0065242E">
              <w:rPr>
                <w:rFonts w:ascii="Courier New" w:hAnsi="Courier New" w:cs="Courier New"/>
                <w:sz w:val="16"/>
                <w:lang w:val="en-GB"/>
              </w:rPr>
              <w:t xml:space="preserve">    </w:t>
            </w:r>
            <w:r w:rsidR="00265EE2" w:rsidRPr="0065242E">
              <w:rPr>
                <w:rFonts w:ascii="Courier New" w:hAnsi="Courier New" w:cs="Courier New"/>
                <w:sz w:val="16"/>
                <w:lang w:val="en-GB"/>
              </w:rPr>
              <w:t xml:space="preserve">   </w:t>
            </w:r>
            <w:r w:rsidRPr="0065242E">
              <w:rPr>
                <w:rFonts w:ascii="Courier New" w:hAnsi="Courier New" w:cs="Courier New"/>
                <w:sz w:val="16"/>
              </w:rPr>
              <w:t>}</w:t>
            </w:r>
          </w:p>
          <w:p w14:paraId="202CA6B6" w14:textId="11D604EB" w:rsidR="000D720D" w:rsidRPr="0065242E" w:rsidRDefault="00265EE2" w:rsidP="000D720D">
            <w:pPr>
              <w:rPr>
                <w:rFonts w:ascii="Courier New" w:hAnsi="Courier New" w:cs="Courier New"/>
                <w:sz w:val="16"/>
              </w:rPr>
            </w:pPr>
            <w:r w:rsidRPr="0065242E">
              <w:rPr>
                <w:rFonts w:ascii="Courier New" w:hAnsi="Courier New" w:cs="Courier New"/>
                <w:sz w:val="16"/>
              </w:rPr>
              <w:t xml:space="preserve">    </w:t>
            </w:r>
            <w:r w:rsidR="000D720D" w:rsidRPr="0065242E">
              <w:rPr>
                <w:rFonts w:ascii="Courier New" w:hAnsi="Courier New" w:cs="Courier New"/>
                <w:sz w:val="16"/>
              </w:rPr>
              <w:t>}</w:t>
            </w:r>
          </w:p>
          <w:p w14:paraId="4F4A195D" w14:textId="6C044CFC" w:rsidR="000D720D" w:rsidRDefault="000D720D" w:rsidP="000D720D">
            <w:r w:rsidRPr="0065242E">
              <w:rPr>
                <w:rFonts w:ascii="Courier New" w:hAnsi="Courier New" w:cs="Courier New"/>
                <w:sz w:val="16"/>
              </w:rPr>
              <w:t>}</w:t>
            </w:r>
          </w:p>
        </w:tc>
      </w:tr>
    </w:tbl>
    <w:p w14:paraId="0DF60828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4BA27604" w14:textId="77777777" w:rsidTr="00CE1EFC">
        <w:tc>
          <w:tcPr>
            <w:tcW w:w="9962" w:type="dxa"/>
            <w:shd w:val="clear" w:color="auto" w:fill="000000" w:themeFill="text1"/>
          </w:tcPr>
          <w:p w14:paraId="32A3A94B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4C26B701" w14:textId="77777777" w:rsidTr="00CE1EFC">
        <w:tc>
          <w:tcPr>
            <w:tcW w:w="9962" w:type="dxa"/>
          </w:tcPr>
          <w:p w14:paraId="32965424" w14:textId="589B1C0C" w:rsidR="00CE1EFC" w:rsidRPr="00CA6563" w:rsidRDefault="003C0C5B" w:rsidP="00CE1EFC">
            <w:r>
              <w:t>Oggi non abbiamo riscontrato problemi.</w:t>
            </w:r>
          </w:p>
        </w:tc>
      </w:tr>
    </w:tbl>
    <w:p w14:paraId="0447779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3A81D1F3" w14:textId="77777777" w:rsidTr="00CE1EFC">
        <w:tc>
          <w:tcPr>
            <w:tcW w:w="9962" w:type="dxa"/>
            <w:shd w:val="clear" w:color="auto" w:fill="000000" w:themeFill="text1"/>
          </w:tcPr>
          <w:p w14:paraId="44C451C5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3996E71" w14:textId="77777777" w:rsidTr="00CE1EFC">
        <w:tc>
          <w:tcPr>
            <w:tcW w:w="9962" w:type="dxa"/>
          </w:tcPr>
          <w:p w14:paraId="216039E3" w14:textId="77777777" w:rsidR="00CE1EFC" w:rsidRDefault="00380076" w:rsidP="00CD2977">
            <w:r>
              <w:t>Siamo in orario</w:t>
            </w:r>
          </w:p>
        </w:tc>
      </w:tr>
    </w:tbl>
    <w:p w14:paraId="302EA8A3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1DE1E85D" w14:textId="77777777" w:rsidTr="00CE1EFC">
        <w:tc>
          <w:tcPr>
            <w:tcW w:w="9962" w:type="dxa"/>
            <w:shd w:val="clear" w:color="auto" w:fill="000000" w:themeFill="text1"/>
          </w:tcPr>
          <w:p w14:paraId="090848EA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4332063F" w14:textId="77777777" w:rsidTr="00CE1EFC">
        <w:tc>
          <w:tcPr>
            <w:tcW w:w="9962" w:type="dxa"/>
          </w:tcPr>
          <w:p w14:paraId="7E9C09D4" w14:textId="02E30751" w:rsidR="00CE1EFC" w:rsidRDefault="00375A80" w:rsidP="00CD2977">
            <w:r>
              <w:t>La prossima lezione vorremmo finire la parte di implementazione della docume</w:t>
            </w:r>
            <w:r w:rsidR="00915FF4">
              <w:t>n</w:t>
            </w:r>
            <w:r>
              <w:t>tazione</w:t>
            </w:r>
            <w:r w:rsidR="00391F66">
              <w:t xml:space="preserve"> e ricontrollare la parte di progettazione</w:t>
            </w:r>
            <w:r>
              <w:t>.</w:t>
            </w:r>
          </w:p>
        </w:tc>
      </w:tr>
    </w:tbl>
    <w:p w14:paraId="71267F04" w14:textId="77777777" w:rsidR="00CE1EFC" w:rsidRPr="00CE1EFC" w:rsidRDefault="00CE1EFC" w:rsidP="004B1CE7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391D5" w14:textId="77777777" w:rsidR="0049577E" w:rsidRDefault="0049577E" w:rsidP="00CF03EB">
      <w:r>
        <w:separator/>
      </w:r>
    </w:p>
  </w:endnote>
  <w:endnote w:type="continuationSeparator" w:id="0">
    <w:p w14:paraId="366C0AB2" w14:textId="77777777" w:rsidR="0049577E" w:rsidRDefault="0049577E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29D8D" w14:textId="77777777" w:rsidR="0049577E" w:rsidRDefault="0049577E" w:rsidP="00CF03EB">
      <w:r>
        <w:separator/>
      </w:r>
    </w:p>
  </w:footnote>
  <w:footnote w:type="continuationSeparator" w:id="0">
    <w:p w14:paraId="484F7FF9" w14:textId="77777777" w:rsidR="0049577E" w:rsidRDefault="0049577E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296C4" w14:textId="77777777" w:rsidR="00CF03EB" w:rsidRPr="004F6825" w:rsidRDefault="00426FE9" w:rsidP="004F6825">
    <w:pPr>
      <w:pStyle w:val="Default"/>
    </w:pPr>
    <w:r>
      <w:t>Bryan Beffa</w:t>
    </w:r>
    <w:r w:rsidR="004F6825">
      <w:t>, Matteo Forni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4F6825" w:rsidRPr="004F6825">
      <w:t>Sistema didattico per EV3/NTX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it-CH" w:vendorID="64" w:dllVersion="6" w:nlCheck="1" w:checkStyle="0"/>
  <w:activeWritingStyle w:appName="MSWord" w:lang="it-IT" w:vendorID="64" w:dllVersion="6" w:nlCheck="1" w:checkStyle="0"/>
  <w:activeWritingStyle w:appName="MSWord" w:lang="it-CH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A4539"/>
    <w:rsid w:val="000D720D"/>
    <w:rsid w:val="000F076A"/>
    <w:rsid w:val="001968B4"/>
    <w:rsid w:val="001A0386"/>
    <w:rsid w:val="0022047D"/>
    <w:rsid w:val="00265EE2"/>
    <w:rsid w:val="002D3218"/>
    <w:rsid w:val="002D3E16"/>
    <w:rsid w:val="002E164F"/>
    <w:rsid w:val="003271F1"/>
    <w:rsid w:val="00335C18"/>
    <w:rsid w:val="003476D3"/>
    <w:rsid w:val="00367D37"/>
    <w:rsid w:val="00375A80"/>
    <w:rsid w:val="00380076"/>
    <w:rsid w:val="00386C0A"/>
    <w:rsid w:val="00391F66"/>
    <w:rsid w:val="003A23DF"/>
    <w:rsid w:val="003A39A1"/>
    <w:rsid w:val="003C0C5B"/>
    <w:rsid w:val="00402AEA"/>
    <w:rsid w:val="0041170C"/>
    <w:rsid w:val="00426FE9"/>
    <w:rsid w:val="00455FA3"/>
    <w:rsid w:val="00490BF6"/>
    <w:rsid w:val="00492A6A"/>
    <w:rsid w:val="0049577E"/>
    <w:rsid w:val="004B1CE7"/>
    <w:rsid w:val="004F6825"/>
    <w:rsid w:val="005050E1"/>
    <w:rsid w:val="00515FC9"/>
    <w:rsid w:val="00547F84"/>
    <w:rsid w:val="005569AB"/>
    <w:rsid w:val="00573C88"/>
    <w:rsid w:val="00590346"/>
    <w:rsid w:val="0059113A"/>
    <w:rsid w:val="005959F6"/>
    <w:rsid w:val="005F0FC1"/>
    <w:rsid w:val="005F5BD9"/>
    <w:rsid w:val="00601767"/>
    <w:rsid w:val="0065242E"/>
    <w:rsid w:val="00662C0B"/>
    <w:rsid w:val="006A69BD"/>
    <w:rsid w:val="006B37BD"/>
    <w:rsid w:val="006F56C8"/>
    <w:rsid w:val="00712182"/>
    <w:rsid w:val="007C7D85"/>
    <w:rsid w:val="00816009"/>
    <w:rsid w:val="00821AA0"/>
    <w:rsid w:val="0088721A"/>
    <w:rsid w:val="00893A40"/>
    <w:rsid w:val="00915FF4"/>
    <w:rsid w:val="009A6C56"/>
    <w:rsid w:val="00AA6ED6"/>
    <w:rsid w:val="00AE03A4"/>
    <w:rsid w:val="00AF7EB2"/>
    <w:rsid w:val="00B3795E"/>
    <w:rsid w:val="00B55878"/>
    <w:rsid w:val="00B56096"/>
    <w:rsid w:val="00B71D59"/>
    <w:rsid w:val="00B749C7"/>
    <w:rsid w:val="00C05032"/>
    <w:rsid w:val="00C34407"/>
    <w:rsid w:val="00C6053F"/>
    <w:rsid w:val="00CA6563"/>
    <w:rsid w:val="00CA72B0"/>
    <w:rsid w:val="00CD2977"/>
    <w:rsid w:val="00CD4EF2"/>
    <w:rsid w:val="00CE1EFC"/>
    <w:rsid w:val="00CF03EB"/>
    <w:rsid w:val="00D86823"/>
    <w:rsid w:val="00E16830"/>
    <w:rsid w:val="00E348DF"/>
    <w:rsid w:val="00E44FB4"/>
    <w:rsid w:val="00E54E90"/>
    <w:rsid w:val="00EA0A7A"/>
    <w:rsid w:val="00EA5403"/>
    <w:rsid w:val="00F3689E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C4C9B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paragraph" w:customStyle="1" w:styleId="Default">
    <w:name w:val="Default"/>
    <w:rsid w:val="004F68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044A1-9B38-4608-92BB-E4BD447F7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Matteo Forni</cp:lastModifiedBy>
  <cp:revision>65</cp:revision>
  <cp:lastPrinted>2018-12-12T13:39:00Z</cp:lastPrinted>
  <dcterms:created xsi:type="dcterms:W3CDTF">2018-09-05T11:48:00Z</dcterms:created>
  <dcterms:modified xsi:type="dcterms:W3CDTF">2019-01-18T15:07:00Z</dcterms:modified>
</cp:coreProperties>
</file>