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qzvpeg9ihy7" w:id="0"/>
      <w:bookmarkEnd w:id="0"/>
      <w:r w:rsidDel="00000000" w:rsidR="00000000" w:rsidRPr="00000000">
        <w:rPr>
          <w:rtl w:val="0"/>
        </w:rPr>
        <w:t xml:space="preserve">Notul Wawancara 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 cuman jadi knowledge base aja, yang utama tetep ada di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 Interview.docx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Kenapa ada brewspace: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bandung banyak anak-anak muda (freelance, mahasiswa, dll), mulai ngeramein ekonomi kreatif di indonesia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Anak-anak muda butuh wadah untuk ada buat mereka untuk diskusi ;/ ketemu oarng dll, makanya kita hadir supaya ada buat mereka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sama yang lain: ada beberapa program kaya konekinpeople, tempat ini didesain untuk orang supaya bisa berkreasi barerng di sana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Dengan sekarang banyak juga tren WFC (work from cafe), brewspace juga support kegiatan gitu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Sekarang ada ruang produksi dan ruang meeting, ruang podcasting ruang nonton buat nobar kaya disney+ / netflix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sini juga buka kesempatan kerjasama dengan komunitas-komunitas anak muda (mis. Komunitas radio 8EH)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Strategi: ngedifferentiate ke orang lain?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Simpelnya, strategi kita secara bisnis jualan makanan minuman, bahkan ga jual meja (biasa ada yang sistemnya sewa meja, di sini meja korsi bener” greatis, produk cuman makanan minuman)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Kita juga sedian fasilitas yang dibutuhin sama orang-orang dan bikin tempat yang nyaman buat mereka (ada fasilitas yang cocok dan mereka perlukan)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Pengen membuat brand differentiation, di mana orang-orang bisa refer ke Brewspace sebagai tempat kerja bareng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Ada sesuatu yang notable / achievement?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Sejauh ini tergabung ke asosiasi / komunikasi kafe, tapi ngga tau ada informasi tentang penghargaan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Seringnya via kolaborasi dengan komunitas / events”, dapet penghargaan dari sana karena sudah jadi partner kerjasama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Struktur organisasi: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Secara organisasi ada 4 divisi yang masing-masgin dipegang oleh owner / director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Masing-masing punya bagian kaya product (dnb), service dan area, operasional (office / managerial), eksternal (kerjasama dll)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Tiap divisi ada manager masing-masing dan langsung ke staff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=&gt; waiter dkk, kasir, bar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office =&gt; ngurusin bagian administrasi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Jumlah karyawan: 22 orang + security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 bisnis: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partner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business yang fnb, kerjasama dengan perusahaan lain biasanya supplier untuk bahan baku dan segala macemnya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PIhak eksternal belum ada yang difokusin, biasanya per event aja yang ngajak kerja sama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PoS e.g. Moka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activities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and beverages, operasional, service and area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Secondary activities ikut kerjasama dengan pihak luar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resources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Sumber daya / aset: aset tempat, mesin, dll, yang difokusin terkait fnb (chef, waiter, kasir)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Yang difokusin dari SDM nya, kita bener-bener merhatiin staff di sini harus ngasih service yang sesuai standar kita, dari security sampe masuk dalem harus diperhatiin, bikin user experience yang bagus dari SDM nya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Digital asset, misalnya website, dll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propositions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Fasilitas yang ditawarin, konsep yang kita punya, program-program yang kita punya (kek konekinpeople)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 kategori baru karena banyaknya coffee shop / cafe, brewspace hadir sebagai coffee and creative space (produk utama coffee dan snacks, dengan fasilitas ruang kreatif)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segments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Segmentasinya usia 18 - 24 dengan profile mahasiswa, freelance, yang butuh tempat ngumpul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relationships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Sebagai penyedia tempat, fasilitas, public area buat mereka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Belum ada membership, tapi ada minta pencatatan data no telp supaya kita tau customer mana yang loyal ke kita (mis. Dapet diskon, anniv dapet voucher)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Lengkap dari email, website, instagram, whatsapp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Structure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Pasti ada cost tempat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Bahan baku untuk makanan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Gaji karyawan, sewa gedung, listrik, internet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 stream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Penjualan FnB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Ruangan yang di-charge itu ruangan podcast (per jam)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Ada model paket per sekian + makanan (ruangan nonton)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Proses bisnis: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Proses bisnis yang unik: reservasi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Biasa ada yang nanya via email, nelfon, instagram, cuman biasanya diarahin ke whatsapp bisnis brewspace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Kita kasih format, syarat dan ketentuan, ada sistem pencatatan segala macem, sampe akhirnya dia dateng dan ambil ruangan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EetXUYDeWxAlKSm-rvgvI-Tf3y3MB1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