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LOG ACTIVITY IF3141 SISTEM INFORMASI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Dokumen </w:t>
      </w:r>
      <w:r w:rsidDel="00000000" w:rsidR="00000000" w:rsidRPr="00000000">
        <w:rPr>
          <w:b w:val="1"/>
          <w:rtl w:val="0"/>
        </w:rPr>
        <w:t xml:space="preserve">06</w:t>
      </w:r>
      <w:r w:rsidDel="00000000" w:rsidR="00000000" w:rsidRPr="00000000">
        <w:rPr>
          <w:rtl w:val="0"/>
        </w:rPr>
      </w:r>
    </w:p>
    <w:tbl>
      <w:tblPr>
        <w:tblStyle w:val="Table1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Gagas Praharsa Bahar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presentasi dari bab 1 - 5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File presentasi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Debugging module Odoo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Debugging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Bryan Bernigen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integrasi module Odoo dengan module buatan sendiri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Mailing list atas nama module buatan sendiri pada module Email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Pembuatan dan pengujian insertion data pada module bawaan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Mekanisme insertion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Angelica Winasta Sinisuka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presentasi dari bab 1 - 5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File presentasi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Debugging module Odoo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Patrick Amadeus Irawan (sedang mengikuti Gemastik XV saat periode mengerjakan)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file presentasi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File presentasi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revisi dokumen milestone 5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 dokumen milestone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spacing w:after="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Owen Christian Wijaya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module Odoo dan penerapan business logic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Module Odoo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6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revisi dokumen milestone 5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 dokumen milestone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Jevant Jedidia Augustine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dokumen implementasi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Dokumen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video demonstrasi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Video demonstrasi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Revisi dokumen akbar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Dokumen akbar yang direvisi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6A2C"/>
    <w:rPr>
      <w:rFonts w:ascii="Calibri" w:cs="Times New Roman" w:eastAsia="MS Mincho" w:hAnsi="Calibr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096A2C"/>
    <w:pPr>
      <w:keepNext w:val="1"/>
      <w:keepLines w:val="1"/>
      <w:spacing w:after="0" w:before="480"/>
      <w:outlineLvl w:val="0"/>
    </w:pPr>
    <w:rPr>
      <w:rFonts w:ascii="Cambria" w:eastAsia="MS Gothic" w:hAnsi="Cambria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96A2C"/>
    <w:rPr>
      <w:rFonts w:ascii="Cambria" w:cs="Times New Roman" w:eastAsia="MS Gothic" w:hAnsi="Cambria"/>
      <w:b w:val="1"/>
      <w:bCs w:val="1"/>
      <w:color w:val="365f91"/>
      <w:sz w:val="28"/>
      <w:szCs w:val="28"/>
      <w:lang w:bidi="en-US"/>
    </w:rPr>
  </w:style>
  <w:style w:type="paragraph" w:styleId="guidelines" w:customStyle="1">
    <w:name w:val="guidelines"/>
    <w:basedOn w:val="Normal"/>
    <w:rsid w:val="00096A2C"/>
    <w:pPr>
      <w:spacing w:after="0" w:line="360" w:lineRule="auto"/>
      <w:jc w:val="both"/>
    </w:pPr>
    <w:rPr>
      <w:rFonts w:eastAsia="Times New Roman"/>
      <w:i w:val="1"/>
      <w:szCs w:val="20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5Zk41lyUAmiGz8bM1LUEP4GYvw==">AMUW2mVcNr/mPrhF4rxl3S+vRCL2ppLfV1RhZ2LRr9CAqDY6BMYoxoeKCKIClqs/95IkKxsPzBkIAo2bzg62bg8d90URbvv/Sq0qnKoXPrz6O5Z7d03QpOxZ5inhf6a2WT5lkRzjX495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2019-09-13T02:11:00Z</dcterms:created>
  <dc:creator>Gunawan</dc:creator>
</cp:coreProperties>
</file>