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2600"/>
      </w:pPr>
      <w:r>
        <w:rPr>
          <w:rFonts w:ascii="Calibri" w:cs="Calibri" w:eastAsia="Calibri" w:hAnsi="Calibri"/>
          <w:b/>
          <w:bCs/>
          <w:color w:val="E8590C"/>
          <w:sz w:val="26"/>
          <w:szCs w:val="26"/>
        </w:rPr>
        <w:t xml:space="preserve">myGFO</w:t>
      </w:r>
    </w:p>
    <w:p>
      <w:pPr>
        <w:spacing w:after="60"/>
      </w:pPr>
      <w:r>
        <w:rPr>
          <w:rFonts w:ascii="Calibri" w:cs="Calibri" w:eastAsia="Calibri" w:hAnsi="Calibri"/>
          <w:color w:val="5A6472"/>
          <w:sz w:val="22"/>
          <w:szCs w:val="22"/>
        </w:rPr>
        <w:t xml:space="preserve">Global Flight Operations</w:t>
      </w:r>
    </w:p>
    <w:p>
      <w:pPr>
        <w:spacing w:after="40" w:before="420"/>
      </w:pPr>
      <w:r>
        <w:rPr>
          <w:rFonts w:ascii="Calibri" w:cs="Calibri" w:eastAsia="Calibri" w:hAnsi="Calibri"/>
          <w:b/>
          <w:bCs/>
          <w:color w:val="10307C"/>
          <w:sz w:val="62"/>
          <w:szCs w:val="62"/>
        </w:rPr>
        <w:t xml:space="preserve">Scheduling</w:t>
      </w:r>
    </w:p>
    <w:p>
      <w:pPr>
        <w:spacing w:after="300"/>
      </w:pPr>
      <w:r>
        <w:rPr>
          <w:rFonts w:ascii="Calibri" w:cs="Calibri" w:eastAsia="Calibri" w:hAnsi="Calibri"/>
          <w:color w:val="5A6472"/>
          <w:sz w:val="28"/>
          <w:szCs w:val="28"/>
        </w:rPr>
        <w:t xml:space="preserve">Training Guide</w:t>
      </w:r>
    </w:p>
    <w:p>
      <w:pPr>
        <w:pBdr>
          <w:bottom w:val="single" w:color="D6DAE2" w:sz="6" w:space="1"/>
        </w:pBdr>
        <w:spacing w:after="200" w:before="60"/>
      </w:pPr>
      <w:r>
        <w:rPr>
          <w:sz w:val="2"/>
          <w:szCs w:val="2"/>
        </w:rPr>
        <w:t xml:space="preserve"/>
      </w:r>
    </w:p>
    <w:p>
      <w:pPr>
        <w:spacing w:after="260" w:line="288"/>
      </w:pPr>
      <w:r>
        <w:rPr>
          <w:rFonts w:ascii="Calibri" w:cs="Calibri" w:eastAsia="Calibri" w:hAnsi="Calibri"/>
          <w:sz w:val="22"/>
          <w:szCs w:val="22"/>
        </w:rPr>
        <w:t xml:space="preserve">Day-to-day scheduling work in myGFO: reading fleet serviceability and airspace impact, coordinating trips, and keeping passenger forms and passenger data current enough to fly.</w:t>
      </w:r>
    </w:p>
    <w:tbl>
      <w:tblPr>
        <w:tblW w:type="dxa" w:w="9360"/>
        <w:tblBorders>
          <w:top w:val="single" w:color="F2F5FA" w:sz="2"/>
          <w:left w:val="single" w:color="10307C" w:sz="18"/>
          <w:bottom w:val="single" w:color="F2F5FA" w:sz="2"/>
          <w:right w:val="single" w:color="F2F5FA" w:sz="2"/>
          <w:insideH w:val="none"/>
          <w:insideV w:val="none"/>
        </w:tblBorders>
      </w:tblPr>
      <w:tblGrid>
        <w:gridCol w:w="9360"/>
      </w:tblGrid>
      <w:tr>
        <w:tc>
          <w:tcPr>
            <w:tcW w:type="dxa" w:w="9360"/>
            <w:shd w:fill="F2F5FA" w:color="auto" w:val="clear"/>
            <w:tcMar>
              <w:top w:type="dxa" w:w="170"/>
              <w:left w:type="dxa" w:w="200"/>
              <w:bottom w:type="dxa" w:w="170"/>
              <w:right w:type="dxa" w:w="200"/>
            </w:tcMar>
          </w:tcPr>
          <w:p>
            <w:pPr>
              <w:spacing w:after="90"/>
            </w:pPr>
            <w:r>
              <w:rPr>
                <w:rFonts w:ascii="Calibri" w:cs="Calibri" w:eastAsia="Calibri" w:hAnsi="Calibri"/>
                <w:b/>
                <w:bCs/>
                <w:color w:val="10307C"/>
                <w:sz w:val="17"/>
                <w:szCs w:val="17"/>
              </w:rPr>
              <w:t xml:space="preserve">WHO THIS IS FOR</w:t>
            </w:r>
          </w:p>
          <w:p>
            <w:pPr>
              <w:spacing w:after="110" w:line="276"/>
            </w:pPr>
            <w:r>
              <w:rPr>
                <w:rFonts w:ascii="Calibri" w:cs="Calibri" w:eastAsia="Calibri" w:hAnsi="Calibri"/>
                <w:color w:val="2A2F3A"/>
                <w:sz w:val="20"/>
                <w:szCs w:val="20"/>
              </w:rPr>
              <w:t xml:space="preserve">Schedulers and flight coordinators.</w:t>
            </w:r>
          </w:p>
          <w:p>
            <w:pPr>
              <w:spacing w:after="0" w:line="276"/>
            </w:pPr>
            <w:r>
              <w:rPr>
                <w:rFonts w:ascii="Calibri" w:cs="Calibri" w:eastAsia="Calibri" w:hAnsi="Calibri"/>
                <w:color w:val="2A2F3A"/>
                <w:sz w:val="20"/>
                <w:szCs w:val="20"/>
              </w:rPr>
              <w:t xml:space="preserve">Also the base document for the Scheduling Manager — read this first, then the manager supplement.</w:t>
            </w:r>
          </w:p>
        </w:tc>
      </w:tr>
    </w:tbl>
    <w:p>
      <w:pPr>
        <w:spacing w:after="200"/>
      </w:pPr>
      <w:r>
        <w:rPr>
          <w:sz w:val="2"/>
          <w:szCs w:val="2"/>
        </w:rPr>
        <w:t xml:space="preserve"/>
      </w:r>
    </w:p>
    <w:tbl>
      <w:tblPr>
        <w:tblW w:type="dxa" w:w="9360"/>
        <w:tblBorders>
          <w:top w:val="single" w:color="F2F5FA" w:sz="2"/>
          <w:left w:val="single" w:color="10307C" w:sz="18"/>
          <w:bottom w:val="single" w:color="F2F5FA" w:sz="2"/>
          <w:right w:val="single" w:color="F2F5FA" w:sz="2"/>
          <w:insideH w:val="none"/>
          <w:insideV w:val="none"/>
        </w:tblBorders>
      </w:tblPr>
      <w:tblGrid>
        <w:gridCol w:w="9360"/>
      </w:tblGrid>
      <w:tr>
        <w:tc>
          <w:tcPr>
            <w:tcW w:type="dxa" w:w="9360"/>
            <w:shd w:fill="F2F5FA" w:color="auto" w:val="clear"/>
            <w:tcMar>
              <w:top w:type="dxa" w:w="170"/>
              <w:left w:type="dxa" w:w="200"/>
              <w:bottom w:type="dxa" w:w="170"/>
              <w:right w:type="dxa" w:w="200"/>
            </w:tcMar>
          </w:tcPr>
          <w:p>
            <w:pPr>
              <w:spacing w:after="90"/>
            </w:pPr>
            <w:r>
              <w:rPr>
                <w:rFonts w:ascii="Calibri" w:cs="Calibri" w:eastAsia="Calibri" w:hAnsi="Calibri"/>
                <w:b/>
                <w:bCs/>
                <w:color w:val="10307C"/>
                <w:sz w:val="17"/>
                <w:szCs w:val="17"/>
              </w:rPr>
              <w:t xml:space="preserve">SCOPE OF THIS GUIDE</w:t>
            </w:r>
          </w:p>
          <w:p>
            <w:pPr>
              <w:spacing w:after="110" w:line="276"/>
            </w:pPr>
            <w:r>
              <w:rPr>
                <w:rFonts w:ascii="Calibri" w:cs="Calibri" w:eastAsia="Calibri" w:hAnsi="Calibri"/>
                <w:color w:val="2A2F3A"/>
                <w:sz w:val="20"/>
                <w:szCs w:val="20"/>
              </w:rPr>
              <w:t xml:space="preserve">This guide covers the day-to-day myGFO screens for this role. Three modules are documented separately and are deliberately not covered here: the Tech Log, Irregularity Reports (FIR), and the Scheduling Command Center. The Safety module is also out of scope — it is not in service yet.</w:t>
            </w:r>
          </w:p>
          <w:p>
            <w:pPr>
              <w:spacing w:after="0" w:line="276"/>
            </w:pPr>
            <w:r>
              <w:rPr>
                <w:rFonts w:ascii="Calibri" w:cs="Calibri" w:eastAsia="Calibri" w:hAnsi="Calibri"/>
                <w:color w:val="2A2F3A"/>
                <w:sz w:val="20"/>
                <w:szCs w:val="20"/>
              </w:rPr>
              <w:t xml:space="preserve">You will still see those items in your sidebar. Ignore them for the purposes of this guide.</w:t>
            </w:r>
          </w:p>
        </w:tc>
      </w:tr>
    </w:tbl>
    <w:p>
      <w:r>
        <w:br w:type="page"/>
      </w:r>
    </w:p>
    <w:p>
      <w:pPr>
        <w:pStyle w:val="Heading1"/>
        <w:spacing w:after="160" w:before="320"/>
      </w:pPr>
      <w:r>
        <w:rPr>
          <w:rFonts w:ascii="Calibri" w:cs="Calibri" w:eastAsia="Calibri" w:hAnsi="Calibri"/>
          <w:b/>
          <w:bCs/>
          <w:color w:val="10307C"/>
          <w:sz w:val="30"/>
          <w:szCs w:val="30"/>
        </w:rPr>
        <w:t xml:space="preserve">Getting started</w:t>
      </w:r>
    </w:p>
    <w:p>
      <w:pPr>
        <w:spacing w:after="200" w:line="288"/>
      </w:pPr>
      <w:r>
        <w:rPr>
          <w:rFonts w:ascii="Calibri" w:cs="Calibri" w:eastAsia="Calibri" w:hAnsi="Calibri"/>
          <w:i/>
          <w:iCs/>
          <w:color w:val="5A6472"/>
          <w:sz w:val="21"/>
          <w:szCs w:val="21"/>
        </w:rPr>
        <w:t xml:space="preserve">Screenshots in this guide come from the myGFO prototype running on demo data. Tail numbers, names, dates and counts are illustrative — the screen layout, buttons and workflow are what matter.</w:t>
      </w:r>
    </w:p>
    <w:p>
      <w:pPr>
        <w:pStyle w:val="Heading2"/>
        <w:spacing w:after="120" w:before="260"/>
      </w:pPr>
      <w:r>
        <w:rPr>
          <w:rFonts w:ascii="Calibri" w:cs="Calibri" w:eastAsia="Calibri" w:hAnsi="Calibri"/>
          <w:b/>
          <w:bCs/>
          <w:color w:val="10307C"/>
          <w:sz w:val="25"/>
          <w:szCs w:val="25"/>
        </w:rPr>
        <w:t xml:space="preserve">Where you land</w:t>
      </w:r>
    </w:p>
    <w:p>
      <w:pPr>
        <w:spacing w:after="140" w:line="288"/>
      </w:pPr>
      <w:r>
        <w:rPr>
          <w:rFonts w:ascii="Calibri" w:cs="Calibri" w:eastAsia="Calibri" w:hAnsi="Calibri"/>
          <w:sz w:val="21"/>
          <w:szCs w:val="21"/>
        </w:rPr>
        <w:t xml:space="preserve">Scheduling Dashboard, in the Scheduling group, is the page this guide starts from.</w:t>
      </w:r>
    </w:p>
    <w:p>
      <w:pPr>
        <w:spacing w:after="200" w:line="288"/>
      </w:pPr>
      <w:r>
        <w:rPr>
          <w:rFonts w:ascii="Calibri" w:cs="Calibri" w:eastAsia="Calibri" w:hAnsi="Calibri"/>
          <w:b/>
          <w:bCs/>
          <w:sz w:val="21"/>
          <w:szCs w:val="21"/>
        </w:rPr>
        <w:t xml:space="preserve">Front door: Scheduling workspace.</w:t>
      </w:r>
    </w:p>
    <w:p>
      <w:pPr>
        <w:pStyle w:val="Heading2"/>
        <w:spacing w:after="120" w:before="260"/>
      </w:pPr>
      <w:r>
        <w:rPr>
          <w:rFonts w:ascii="Calibri" w:cs="Calibri" w:eastAsia="Calibri" w:hAnsi="Calibri"/>
          <w:b/>
          <w:bCs/>
          <w:color w:val="10307C"/>
          <w:sz w:val="25"/>
          <w:szCs w:val="25"/>
        </w:rPr>
        <w:t xml:space="preserve">Your sidebar at a glance</w:t>
      </w:r>
    </w:p>
    <w:p>
      <w:pPr>
        <w:spacing w:after="140" w:line="288"/>
      </w:pPr>
      <w:r>
        <w:rPr>
          <w:rFonts w:ascii="Calibri" w:cs="Calibri" w:eastAsia="Calibri" w:hAnsi="Calibri"/>
          <w:sz w:val="21"/>
          <w:szCs w:val="21"/>
        </w:rPr>
        <w:t xml:space="preserve">Your role decides which of these appear. Pages are grouped in the sidebar as shown.</w:t>
      </w:r>
    </w:p>
    <w:tbl>
      <w:tblPr>
        <w:tblW w:type="dxa" w:w="9360"/>
        <w:tblBorders>
          <w:top w:val="single" w:color="D6DAE2" w:sz="2"/>
          <w:left w:val="single" w:color="D6DAE2" w:sz="2"/>
          <w:bottom w:val="single" w:color="D6DAE2" w:sz="2"/>
          <w:right w:val="single" w:color="D6DAE2" w:sz="2"/>
          <w:insideH w:val="single" w:color="D6DAE2" w:sz="2"/>
          <w:insideV w:val="single" w:color="D6DAE2" w:sz="2"/>
        </w:tblBorders>
      </w:tblPr>
      <w:tblGrid>
        <w:gridCol w:w="2808"/>
        <w:gridCol w:w="1685"/>
        <w:gridCol w:w="4867"/>
      </w:tblGrid>
      <w:tr>
        <w:trPr>
          <w:tblHeader/>
        </w:trPr>
        <w:tc>
          <w:tcPr>
            <w:tcW w:type="dxa" w:w="2808"/>
            <w:shd w:fill="10307C" w:color="auto" w:val="clear"/>
            <w:tcMar>
              <w:top w:type="dxa" w:w="90"/>
              <w:left w:type="dxa" w:w="130"/>
              <w:bottom w:type="dxa" w:w="90"/>
              <w:right w:type="dxa" w:w="130"/>
            </w:tcMar>
          </w:tcPr>
          <w:p>
            <w:pPr>
              <w:spacing w:after="0" w:line="264"/>
            </w:pPr>
            <w:r>
              <w:rPr>
                <w:rFonts w:ascii="Calibri" w:cs="Calibri" w:eastAsia="Calibri" w:hAnsi="Calibri"/>
                <w:b/>
                <w:bCs/>
                <w:color w:val="FFFFFF"/>
                <w:sz w:val="18"/>
                <w:szCs w:val="18"/>
              </w:rPr>
              <w:t xml:space="preserve">Page</w:t>
            </w:r>
          </w:p>
        </w:tc>
        <w:tc>
          <w:tcPr>
            <w:tcW w:type="dxa" w:w="1685"/>
            <w:shd w:fill="10307C" w:color="auto" w:val="clear"/>
            <w:tcMar>
              <w:top w:type="dxa" w:w="90"/>
              <w:left w:type="dxa" w:w="130"/>
              <w:bottom w:type="dxa" w:w="90"/>
              <w:right w:type="dxa" w:w="130"/>
            </w:tcMar>
          </w:tcPr>
          <w:p>
            <w:pPr>
              <w:spacing w:after="0" w:line="264"/>
            </w:pPr>
            <w:r>
              <w:rPr>
                <w:rFonts w:ascii="Calibri" w:cs="Calibri" w:eastAsia="Calibri" w:hAnsi="Calibri"/>
                <w:b/>
                <w:bCs/>
                <w:color w:val="FFFFFF"/>
                <w:sz w:val="18"/>
                <w:szCs w:val="18"/>
              </w:rPr>
              <w:t xml:space="preserve">Sidebar group</w:t>
            </w:r>
          </w:p>
        </w:tc>
        <w:tc>
          <w:tcPr>
            <w:tcW w:type="dxa" w:w="4867"/>
            <w:shd w:fill="10307C" w:color="auto" w:val="clear"/>
            <w:tcMar>
              <w:top w:type="dxa" w:w="90"/>
              <w:left w:type="dxa" w:w="130"/>
              <w:bottom w:type="dxa" w:w="90"/>
              <w:right w:type="dxa" w:w="130"/>
            </w:tcMar>
          </w:tcPr>
          <w:p>
            <w:pPr>
              <w:spacing w:after="0" w:line="264"/>
            </w:pPr>
            <w:r>
              <w:rPr>
                <w:rFonts w:ascii="Calibri" w:cs="Calibri" w:eastAsia="Calibri" w:hAnsi="Calibri"/>
                <w:b/>
                <w:bCs/>
                <w:color w:val="FFFFFF"/>
                <w:sz w:val="18"/>
                <w:szCs w:val="18"/>
              </w:rPr>
              <w:t xml:space="preserve">What it is for</w:t>
            </w:r>
          </w:p>
        </w:tc>
      </w:tr>
      <w:tr>
        <w:tc>
          <w:tcPr>
            <w:tcW w:type="dxa" w:w="2808"/>
            <w:shd w:fill="FFFFFF" w:color="auto" w:val="clear"/>
            <w:tcMar>
              <w:top w:type="dxa" w:w="90"/>
              <w:left w:type="dxa" w:w="130"/>
              <w:bottom w:type="dxa" w:w="90"/>
              <w:right w:type="dxa" w:w="130"/>
            </w:tcMar>
          </w:tcPr>
          <w:p>
            <w:pPr>
              <w:spacing w:after="0" w:line="264"/>
            </w:pPr>
            <w:r>
              <w:rPr>
                <w:rFonts w:ascii="Calibri" w:cs="Calibri" w:eastAsia="Calibri" w:hAnsi="Calibri"/>
                <w:color w:val="2A2F3A"/>
                <w:sz w:val="19"/>
                <w:szCs w:val="19"/>
              </w:rPr>
              <w:t xml:space="preserve">Crew Workload</w:t>
            </w:r>
          </w:p>
        </w:tc>
        <w:tc>
          <w:tcPr>
            <w:tcW w:type="dxa" w:w="1685"/>
            <w:shd w:fill="FFFFFF" w:color="auto" w:val="clear"/>
            <w:tcMar>
              <w:top w:type="dxa" w:w="90"/>
              <w:left w:type="dxa" w:w="130"/>
              <w:bottom w:type="dxa" w:w="90"/>
              <w:right w:type="dxa" w:w="130"/>
            </w:tcMar>
          </w:tcPr>
          <w:p>
            <w:pPr>
              <w:spacing w:after="0" w:line="264"/>
            </w:pPr>
            <w:r>
              <w:rPr>
                <w:rFonts w:ascii="Calibri" w:cs="Calibri" w:eastAsia="Calibri" w:hAnsi="Calibri"/>
                <w:color w:val="2A2F3A"/>
                <w:sz w:val="19"/>
                <w:szCs w:val="19"/>
              </w:rPr>
              <w:t xml:space="preserve">Scheduling</w:t>
            </w:r>
          </w:p>
        </w:tc>
        <w:tc>
          <w:tcPr>
            <w:tcW w:type="dxa" w:w="4867"/>
            <w:shd w:fill="FFFFFF" w:color="auto" w:val="clear"/>
            <w:tcMar>
              <w:top w:type="dxa" w:w="90"/>
              <w:left w:type="dxa" w:w="130"/>
              <w:bottom w:type="dxa" w:w="90"/>
              <w:right w:type="dxa" w:w="130"/>
            </w:tcMar>
          </w:tcPr>
          <w:p>
            <w:pPr>
              <w:spacing w:after="0" w:line="264"/>
            </w:pPr>
            <w:r>
              <w:rPr>
                <w:rFonts w:ascii="Calibri" w:cs="Calibri" w:eastAsia="Calibri" w:hAnsi="Calibri"/>
                <w:color w:val="2A2F3A"/>
                <w:sz w:val="19"/>
                <w:szCs w:val="19"/>
              </w:rPr>
              <w:t xml:space="preserve">Crew workload and travel</w:t>
            </w:r>
          </w:p>
        </w:tc>
      </w:tr>
      <w:tr>
        <w:tc>
          <w:tcPr>
            <w:tcW w:type="dxa" w:w="2808"/>
            <w:shd w:fill="FFFFFF" w:color="auto" w:val="clear"/>
            <w:tcMar>
              <w:top w:type="dxa" w:w="90"/>
              <w:left w:type="dxa" w:w="130"/>
              <w:bottom w:type="dxa" w:w="90"/>
              <w:right w:type="dxa" w:w="130"/>
            </w:tcMar>
          </w:tcPr>
          <w:p>
            <w:pPr>
              <w:spacing w:after="0" w:line="264"/>
            </w:pPr>
            <w:r>
              <w:rPr>
                <w:rFonts w:ascii="Calibri" w:cs="Calibri" w:eastAsia="Calibri" w:hAnsi="Calibri"/>
                <w:color w:val="2A2F3A"/>
                <w:sz w:val="19"/>
                <w:szCs w:val="19"/>
              </w:rPr>
              <w:t xml:space="preserve">Scheduling Dashboard</w:t>
            </w:r>
          </w:p>
        </w:tc>
        <w:tc>
          <w:tcPr>
            <w:tcW w:type="dxa" w:w="1685"/>
            <w:shd w:fill="FFFFFF" w:color="auto" w:val="clear"/>
            <w:tcMar>
              <w:top w:type="dxa" w:w="90"/>
              <w:left w:type="dxa" w:w="130"/>
              <w:bottom w:type="dxa" w:w="90"/>
              <w:right w:type="dxa" w:w="130"/>
            </w:tcMar>
          </w:tcPr>
          <w:p>
            <w:pPr>
              <w:spacing w:after="0" w:line="264"/>
            </w:pPr>
            <w:r>
              <w:rPr>
                <w:rFonts w:ascii="Calibri" w:cs="Calibri" w:eastAsia="Calibri" w:hAnsi="Calibri"/>
                <w:color w:val="2A2F3A"/>
                <w:sz w:val="19"/>
                <w:szCs w:val="19"/>
              </w:rPr>
              <w:t xml:space="preserve">Scheduling</w:t>
            </w:r>
          </w:p>
        </w:tc>
        <w:tc>
          <w:tcPr>
            <w:tcW w:type="dxa" w:w="4867"/>
            <w:shd w:fill="FFFFFF" w:color="auto" w:val="clear"/>
            <w:tcMar>
              <w:top w:type="dxa" w:w="90"/>
              <w:left w:type="dxa" w:w="130"/>
              <w:bottom w:type="dxa" w:w="90"/>
              <w:right w:type="dxa" w:w="130"/>
            </w:tcMar>
          </w:tcPr>
          <w:p>
            <w:pPr>
              <w:spacing w:after="0" w:line="264"/>
            </w:pPr>
            <w:r>
              <w:rPr>
                <w:rFonts w:ascii="Calibri" w:cs="Calibri" w:eastAsia="Calibri" w:hAnsi="Calibri"/>
                <w:color w:val="2A2F3A"/>
                <w:sz w:val="19"/>
                <w:szCs w:val="19"/>
              </w:rPr>
              <w:t xml:space="preserve">Fleet status, airspace, currency alerts, next 24 hours</w:t>
            </w:r>
          </w:p>
        </w:tc>
      </w:tr>
      <w:tr>
        <w:tc>
          <w:tcPr>
            <w:tcW w:type="dxa" w:w="2808"/>
            <w:shd w:fill="FFFFFF" w:color="auto" w:val="clear"/>
            <w:tcMar>
              <w:top w:type="dxa" w:w="90"/>
              <w:left w:type="dxa" w:w="130"/>
              <w:bottom w:type="dxa" w:w="90"/>
              <w:right w:type="dxa" w:w="130"/>
            </w:tcMar>
          </w:tcPr>
          <w:p>
            <w:pPr>
              <w:spacing w:after="0" w:line="264"/>
            </w:pPr>
            <w:r>
              <w:rPr>
                <w:rFonts w:ascii="Calibri" w:cs="Calibri" w:eastAsia="Calibri" w:hAnsi="Calibri"/>
                <w:color w:val="2A2F3A"/>
                <w:sz w:val="19"/>
                <w:szCs w:val="19"/>
              </w:rPr>
              <w:t xml:space="preserve">Trip Coordination</w:t>
            </w:r>
          </w:p>
        </w:tc>
        <w:tc>
          <w:tcPr>
            <w:tcW w:type="dxa" w:w="1685"/>
            <w:shd w:fill="FFFFFF" w:color="auto" w:val="clear"/>
            <w:tcMar>
              <w:top w:type="dxa" w:w="90"/>
              <w:left w:type="dxa" w:w="130"/>
              <w:bottom w:type="dxa" w:w="90"/>
              <w:right w:type="dxa" w:w="130"/>
            </w:tcMar>
          </w:tcPr>
          <w:p>
            <w:pPr>
              <w:spacing w:after="0" w:line="264"/>
            </w:pPr>
            <w:r>
              <w:rPr>
                <w:rFonts w:ascii="Calibri" w:cs="Calibri" w:eastAsia="Calibri" w:hAnsi="Calibri"/>
                <w:color w:val="2A2F3A"/>
                <w:sz w:val="19"/>
                <w:szCs w:val="19"/>
              </w:rPr>
              <w:t xml:space="preserve">Scheduling</w:t>
            </w:r>
          </w:p>
        </w:tc>
        <w:tc>
          <w:tcPr>
            <w:tcW w:type="dxa" w:w="4867"/>
            <w:shd w:fill="FFFFFF" w:color="auto" w:val="clear"/>
            <w:tcMar>
              <w:top w:type="dxa" w:w="90"/>
              <w:left w:type="dxa" w:w="130"/>
              <w:bottom w:type="dxa" w:w="90"/>
              <w:right w:type="dxa" w:w="130"/>
            </w:tcMar>
          </w:tcPr>
          <w:p>
            <w:pPr>
              <w:spacing w:after="0" w:line="264"/>
            </w:pPr>
            <w:r>
              <w:rPr>
                <w:rFonts w:ascii="Calibri" w:cs="Calibri" w:eastAsia="Calibri" w:hAnsi="Calibri"/>
                <w:color w:val="2A2F3A"/>
                <w:sz w:val="19"/>
                <w:szCs w:val="19"/>
              </w:rPr>
              <w:t xml:space="preserve">Trips in planning, with checklists and a lead scheduler</w:t>
            </w:r>
          </w:p>
        </w:tc>
      </w:tr>
      <w:tr>
        <w:tc>
          <w:tcPr>
            <w:tcW w:type="dxa" w:w="2808"/>
            <w:shd w:fill="FFFFFF" w:color="auto" w:val="clear"/>
            <w:tcMar>
              <w:top w:type="dxa" w:w="90"/>
              <w:left w:type="dxa" w:w="130"/>
              <w:bottom w:type="dxa" w:w="90"/>
              <w:right w:type="dxa" w:w="130"/>
            </w:tcMar>
          </w:tcPr>
          <w:p>
            <w:pPr>
              <w:spacing w:after="0" w:line="264"/>
            </w:pPr>
            <w:r>
              <w:rPr>
                <w:rFonts w:ascii="Calibri" w:cs="Calibri" w:eastAsia="Calibri" w:hAnsi="Calibri"/>
                <w:color w:val="2A2F3A"/>
                <w:sz w:val="19"/>
                <w:szCs w:val="19"/>
              </w:rPr>
              <w:t xml:space="preserve">Passenger Forms</w:t>
            </w:r>
          </w:p>
        </w:tc>
        <w:tc>
          <w:tcPr>
            <w:tcW w:type="dxa" w:w="1685"/>
            <w:shd w:fill="FFFFFF" w:color="auto" w:val="clear"/>
            <w:tcMar>
              <w:top w:type="dxa" w:w="90"/>
              <w:left w:type="dxa" w:w="130"/>
              <w:bottom w:type="dxa" w:w="90"/>
              <w:right w:type="dxa" w:w="130"/>
            </w:tcMar>
          </w:tcPr>
          <w:p>
            <w:pPr>
              <w:spacing w:after="0" w:line="264"/>
            </w:pPr>
            <w:r>
              <w:rPr>
                <w:rFonts w:ascii="Calibri" w:cs="Calibri" w:eastAsia="Calibri" w:hAnsi="Calibri"/>
                <w:color w:val="2A2F3A"/>
                <w:sz w:val="19"/>
                <w:szCs w:val="19"/>
              </w:rPr>
              <w:t xml:space="preserve">Scheduling</w:t>
            </w:r>
          </w:p>
        </w:tc>
        <w:tc>
          <w:tcPr>
            <w:tcW w:type="dxa" w:w="4867"/>
            <w:shd w:fill="FFFFFF" w:color="auto" w:val="clear"/>
            <w:tcMar>
              <w:top w:type="dxa" w:w="90"/>
              <w:left w:type="dxa" w:w="130"/>
              <w:bottom w:type="dxa" w:w="90"/>
              <w:right w:type="dxa" w:w="130"/>
            </w:tcMar>
          </w:tcPr>
          <w:p>
            <w:pPr>
              <w:spacing w:after="0" w:line="264"/>
            </w:pPr>
            <w:r>
              <w:rPr>
                <w:rFonts w:ascii="Calibri" w:cs="Calibri" w:eastAsia="Calibri" w:hAnsi="Calibri"/>
                <w:color w:val="2A2F3A"/>
                <w:sz w:val="19"/>
                <w:szCs w:val="19"/>
              </w:rPr>
              <w:t xml:space="preserve">Passenger form submissions and templates</w:t>
            </w:r>
          </w:p>
        </w:tc>
      </w:tr>
      <w:tr>
        <w:tc>
          <w:tcPr>
            <w:tcW w:type="dxa" w:w="2808"/>
            <w:shd w:fill="FFFFFF" w:color="auto" w:val="clear"/>
            <w:tcMar>
              <w:top w:type="dxa" w:w="90"/>
              <w:left w:type="dxa" w:w="130"/>
              <w:bottom w:type="dxa" w:w="90"/>
              <w:right w:type="dxa" w:w="130"/>
            </w:tcMar>
          </w:tcPr>
          <w:p>
            <w:pPr>
              <w:spacing w:after="0" w:line="264"/>
            </w:pPr>
            <w:r>
              <w:rPr>
                <w:rFonts w:ascii="Calibri" w:cs="Calibri" w:eastAsia="Calibri" w:hAnsi="Calibri"/>
                <w:color w:val="2A2F3A"/>
                <w:sz w:val="19"/>
                <w:szCs w:val="19"/>
              </w:rPr>
              <w:t xml:space="preserve">Passenger Forms · Data Currency</w:t>
            </w:r>
          </w:p>
        </w:tc>
        <w:tc>
          <w:tcPr>
            <w:tcW w:type="dxa" w:w="1685"/>
            <w:shd w:fill="FFFFFF" w:color="auto" w:val="clear"/>
            <w:tcMar>
              <w:top w:type="dxa" w:w="90"/>
              <w:left w:type="dxa" w:w="130"/>
              <w:bottom w:type="dxa" w:w="90"/>
              <w:right w:type="dxa" w:w="130"/>
            </w:tcMar>
          </w:tcPr>
          <w:p>
            <w:pPr>
              <w:spacing w:after="0" w:line="264"/>
            </w:pPr>
            <w:r>
              <w:rPr>
                <w:rFonts w:ascii="Calibri" w:cs="Calibri" w:eastAsia="Calibri" w:hAnsi="Calibri"/>
                <w:color w:val="2A2F3A"/>
                <w:sz w:val="19"/>
                <w:szCs w:val="19"/>
              </w:rPr>
              <w:t xml:space="preserve">Scheduling</w:t>
            </w:r>
          </w:p>
        </w:tc>
        <w:tc>
          <w:tcPr>
            <w:tcW w:type="dxa" w:w="4867"/>
            <w:shd w:fill="FFFFFF" w:color="auto" w:val="clear"/>
            <w:tcMar>
              <w:top w:type="dxa" w:w="90"/>
              <w:left w:type="dxa" w:w="130"/>
              <w:bottom w:type="dxa" w:w="90"/>
              <w:right w:type="dxa" w:w="130"/>
            </w:tcMar>
          </w:tcPr>
          <w:p>
            <w:pPr>
              <w:spacing w:after="0" w:line="264"/>
            </w:pPr>
            <w:r>
              <w:rPr>
                <w:rFonts w:ascii="Calibri" w:cs="Calibri" w:eastAsia="Calibri" w:hAnsi="Calibri"/>
                <w:color w:val="2A2F3A"/>
                <w:sz w:val="19"/>
                <w:szCs w:val="19"/>
              </w:rPr>
              <w:t xml:space="preserve">Manifest passengers whose data or documents are stale</w:t>
            </w:r>
          </w:p>
        </w:tc>
      </w:tr>
      <w:tr>
        <w:tc>
          <w:tcPr>
            <w:tcW w:type="dxa" w:w="2808"/>
            <w:shd w:fill="FFFFFF" w:color="auto" w:val="clear"/>
            <w:tcMar>
              <w:top w:type="dxa" w:w="90"/>
              <w:left w:type="dxa" w:w="130"/>
              <w:bottom w:type="dxa" w:w="90"/>
              <w:right w:type="dxa" w:w="130"/>
            </w:tcMar>
          </w:tcPr>
          <w:p>
            <w:pPr>
              <w:spacing w:after="0" w:line="264"/>
            </w:pPr>
            <w:r>
              <w:rPr>
                <w:rFonts w:ascii="Calibri" w:cs="Calibri" w:eastAsia="Calibri" w:hAnsi="Calibri"/>
                <w:color w:val="2A2F3A"/>
                <w:sz w:val="19"/>
                <w:szCs w:val="19"/>
              </w:rPr>
              <w:t xml:space="preserve">Vacation Request</w:t>
            </w:r>
          </w:p>
        </w:tc>
        <w:tc>
          <w:tcPr>
            <w:tcW w:type="dxa" w:w="1685"/>
            <w:shd w:fill="FFFFFF" w:color="auto" w:val="clear"/>
            <w:tcMar>
              <w:top w:type="dxa" w:w="90"/>
              <w:left w:type="dxa" w:w="130"/>
              <w:bottom w:type="dxa" w:w="90"/>
              <w:right w:type="dxa" w:w="130"/>
            </w:tcMar>
          </w:tcPr>
          <w:p>
            <w:pPr>
              <w:spacing w:after="0" w:line="264"/>
            </w:pPr>
            <w:r>
              <w:rPr>
                <w:rFonts w:ascii="Calibri" w:cs="Calibri" w:eastAsia="Calibri" w:hAnsi="Calibri"/>
                <w:color w:val="2A2F3A"/>
                <w:sz w:val="19"/>
                <w:szCs w:val="19"/>
              </w:rPr>
              <w:t xml:space="preserve">Scheduling</w:t>
            </w:r>
          </w:p>
        </w:tc>
        <w:tc>
          <w:tcPr>
            <w:tcW w:type="dxa" w:w="4867"/>
            <w:shd w:fill="FFFFFF" w:color="auto" w:val="clear"/>
            <w:tcMar>
              <w:top w:type="dxa" w:w="90"/>
              <w:left w:type="dxa" w:w="130"/>
              <w:bottom w:type="dxa" w:w="90"/>
              <w:right w:type="dxa" w:w="130"/>
            </w:tcMar>
          </w:tcPr>
          <w:p>
            <w:pPr>
              <w:spacing w:after="0" w:line="264"/>
            </w:pPr>
            <w:r>
              <w:rPr>
                <w:rFonts w:ascii="Calibri" w:cs="Calibri" w:eastAsia="Calibri" w:hAnsi="Calibri"/>
                <w:color w:val="2A2F3A"/>
                <w:sz w:val="19"/>
                <w:szCs w:val="19"/>
              </w:rPr>
              <w:t xml:space="preserve">Vacation, PBST, off days, medical leave</w:t>
            </w:r>
          </w:p>
        </w:tc>
      </w:tr>
      <w:tr>
        <w:tc>
          <w:tcPr>
            <w:tcW w:type="dxa" w:w="2808"/>
            <w:shd w:fill="FFFFFF" w:color="auto" w:val="clear"/>
            <w:tcMar>
              <w:top w:type="dxa" w:w="90"/>
              <w:left w:type="dxa" w:w="130"/>
              <w:bottom w:type="dxa" w:w="90"/>
              <w:right w:type="dxa" w:w="130"/>
            </w:tcMar>
          </w:tcPr>
          <w:p>
            <w:pPr>
              <w:spacing w:after="0" w:line="264"/>
            </w:pPr>
            <w:r>
              <w:rPr>
                <w:rFonts w:ascii="Calibri" w:cs="Calibri" w:eastAsia="Calibri" w:hAnsi="Calibri"/>
                <w:color w:val="2A2F3A"/>
                <w:sz w:val="19"/>
                <w:szCs w:val="19"/>
              </w:rPr>
              <w:t xml:space="preserve">Dashboard</w:t>
            </w:r>
          </w:p>
        </w:tc>
        <w:tc>
          <w:tcPr>
            <w:tcW w:type="dxa" w:w="1685"/>
            <w:shd w:fill="FFFFFF" w:color="auto" w:val="clear"/>
            <w:tcMar>
              <w:top w:type="dxa" w:w="90"/>
              <w:left w:type="dxa" w:w="130"/>
              <w:bottom w:type="dxa" w:w="90"/>
              <w:right w:type="dxa" w:w="130"/>
            </w:tcMar>
          </w:tcPr>
          <w:p>
            <w:pPr>
              <w:spacing w:after="0" w:line="264"/>
            </w:pPr>
            <w:r>
              <w:rPr>
                <w:rFonts w:ascii="Calibri" w:cs="Calibri" w:eastAsia="Calibri" w:hAnsi="Calibri"/>
                <w:color w:val="2A2F3A"/>
                <w:sz w:val="19"/>
                <w:szCs w:val="19"/>
              </w:rPr>
              <w:t xml:space="preserve">Home</w:t>
            </w:r>
          </w:p>
        </w:tc>
        <w:tc>
          <w:tcPr>
            <w:tcW w:type="dxa" w:w="4867"/>
            <w:shd w:fill="FFFFFF" w:color="auto" w:val="clear"/>
            <w:tcMar>
              <w:top w:type="dxa" w:w="90"/>
              <w:left w:type="dxa" w:w="130"/>
              <w:bottom w:type="dxa" w:w="90"/>
              <w:right w:type="dxa" w:w="130"/>
            </w:tcMar>
          </w:tcPr>
          <w:p>
            <w:pPr>
              <w:spacing w:after="0" w:line="264"/>
            </w:pPr>
            <w:r>
              <w:rPr>
                <w:rFonts w:ascii="Calibri" w:cs="Calibri" w:eastAsia="Calibri" w:hAnsi="Calibri"/>
                <w:color w:val="2A2F3A"/>
                <w:sz w:val="19"/>
                <w:szCs w:val="19"/>
              </w:rPr>
              <w:t xml:space="preserve">Weather, fleet, today’s flights, airspace, duty roster</w:t>
            </w:r>
          </w:p>
        </w:tc>
      </w:tr>
      <w:tr>
        <w:tc>
          <w:tcPr>
            <w:tcW w:type="dxa" w:w="2808"/>
            <w:shd w:fill="FFFFFF" w:color="auto" w:val="clear"/>
            <w:tcMar>
              <w:top w:type="dxa" w:w="90"/>
              <w:left w:type="dxa" w:w="130"/>
              <w:bottom w:type="dxa" w:w="90"/>
              <w:right w:type="dxa" w:w="130"/>
            </w:tcMar>
          </w:tcPr>
          <w:p>
            <w:pPr>
              <w:spacing w:after="0" w:line="264"/>
            </w:pPr>
            <w:r>
              <w:rPr>
                <w:rFonts w:ascii="Calibri" w:cs="Calibri" w:eastAsia="Calibri" w:hAnsi="Calibri"/>
                <w:color w:val="2A2F3A"/>
                <w:sz w:val="19"/>
                <w:szCs w:val="19"/>
              </w:rPr>
              <w:t xml:space="preserve">My Tasks</w:t>
            </w:r>
          </w:p>
        </w:tc>
        <w:tc>
          <w:tcPr>
            <w:tcW w:type="dxa" w:w="1685"/>
            <w:shd w:fill="FFFFFF" w:color="auto" w:val="clear"/>
            <w:tcMar>
              <w:top w:type="dxa" w:w="90"/>
              <w:left w:type="dxa" w:w="130"/>
              <w:bottom w:type="dxa" w:w="90"/>
              <w:right w:type="dxa" w:w="130"/>
            </w:tcMar>
          </w:tcPr>
          <w:p>
            <w:pPr>
              <w:spacing w:after="0" w:line="264"/>
            </w:pPr>
            <w:r>
              <w:rPr>
                <w:rFonts w:ascii="Calibri" w:cs="Calibri" w:eastAsia="Calibri" w:hAnsi="Calibri"/>
                <w:color w:val="2A2F3A"/>
                <w:sz w:val="19"/>
                <w:szCs w:val="19"/>
              </w:rPr>
              <w:t xml:space="preserve">Home</w:t>
            </w:r>
          </w:p>
        </w:tc>
        <w:tc>
          <w:tcPr>
            <w:tcW w:type="dxa" w:w="4867"/>
            <w:shd w:fill="FFFFFF" w:color="auto" w:val="clear"/>
            <w:tcMar>
              <w:top w:type="dxa" w:w="90"/>
              <w:left w:type="dxa" w:w="130"/>
              <w:bottom w:type="dxa" w:w="90"/>
              <w:right w:type="dxa" w:w="130"/>
            </w:tcMar>
          </w:tcPr>
          <w:p>
            <w:pPr>
              <w:spacing w:after="0" w:line="264"/>
            </w:pPr>
            <w:r>
              <w:rPr>
                <w:rFonts w:ascii="Calibri" w:cs="Calibri" w:eastAsia="Calibri" w:hAnsi="Calibri"/>
                <w:color w:val="2A2F3A"/>
                <w:sz w:val="19"/>
                <w:szCs w:val="19"/>
              </w:rPr>
              <w:t xml:space="preserve">Action items assigned to you and your own tasks</w:t>
            </w:r>
          </w:p>
        </w:tc>
      </w:tr>
      <w:tr>
        <w:tc>
          <w:tcPr>
            <w:tcW w:type="dxa" w:w="2808"/>
            <w:shd w:fill="FFFFFF" w:color="auto" w:val="clear"/>
            <w:tcMar>
              <w:top w:type="dxa" w:w="90"/>
              <w:left w:type="dxa" w:w="130"/>
              <w:bottom w:type="dxa" w:w="90"/>
              <w:right w:type="dxa" w:w="130"/>
            </w:tcMar>
          </w:tcPr>
          <w:p>
            <w:pPr>
              <w:spacing w:after="0" w:line="264"/>
            </w:pPr>
            <w:r>
              <w:rPr>
                <w:rFonts w:ascii="Calibri" w:cs="Calibri" w:eastAsia="Calibri" w:hAnsi="Calibri"/>
                <w:color w:val="2A2F3A"/>
                <w:sz w:val="19"/>
                <w:szCs w:val="19"/>
              </w:rPr>
              <w:t xml:space="preserve">Approvals</w:t>
            </w:r>
          </w:p>
        </w:tc>
        <w:tc>
          <w:tcPr>
            <w:tcW w:type="dxa" w:w="1685"/>
            <w:shd w:fill="FFFFFF" w:color="auto" w:val="clear"/>
            <w:tcMar>
              <w:top w:type="dxa" w:w="90"/>
              <w:left w:type="dxa" w:w="130"/>
              <w:bottom w:type="dxa" w:w="90"/>
              <w:right w:type="dxa" w:w="130"/>
            </w:tcMar>
          </w:tcPr>
          <w:p>
            <w:pPr>
              <w:spacing w:after="0" w:line="264"/>
            </w:pPr>
            <w:r>
              <w:rPr>
                <w:rFonts w:ascii="Calibri" w:cs="Calibri" w:eastAsia="Calibri" w:hAnsi="Calibri"/>
                <w:color w:val="2A2F3A"/>
                <w:sz w:val="19"/>
                <w:szCs w:val="19"/>
              </w:rPr>
              <w:t xml:space="preserve">Home</w:t>
            </w:r>
          </w:p>
        </w:tc>
        <w:tc>
          <w:tcPr>
            <w:tcW w:type="dxa" w:w="4867"/>
            <w:shd w:fill="FFFFFF" w:color="auto" w:val="clear"/>
            <w:tcMar>
              <w:top w:type="dxa" w:w="90"/>
              <w:left w:type="dxa" w:w="130"/>
              <w:bottom w:type="dxa" w:w="90"/>
              <w:right w:type="dxa" w:w="130"/>
            </w:tcMar>
          </w:tcPr>
          <w:p>
            <w:pPr>
              <w:spacing w:after="0" w:line="264"/>
            </w:pPr>
            <w:r>
              <w:rPr>
                <w:rFonts w:ascii="Calibri" w:cs="Calibri" w:eastAsia="Calibri" w:hAnsi="Calibri"/>
                <w:color w:val="2A2F3A"/>
                <w:sz w:val="19"/>
                <w:szCs w:val="19"/>
              </w:rPr>
              <w:t xml:space="preserve">Requests waiting on you, and ones you filed</w:t>
            </w:r>
          </w:p>
        </w:tc>
      </w:tr>
      <w:tr>
        <w:tc>
          <w:tcPr>
            <w:tcW w:type="dxa" w:w="2808"/>
            <w:shd w:fill="FFFFFF" w:color="auto" w:val="clear"/>
            <w:tcMar>
              <w:top w:type="dxa" w:w="90"/>
              <w:left w:type="dxa" w:w="130"/>
              <w:bottom w:type="dxa" w:w="90"/>
              <w:right w:type="dxa" w:w="130"/>
            </w:tcMar>
          </w:tcPr>
          <w:p>
            <w:pPr>
              <w:spacing w:after="0" w:line="264"/>
            </w:pPr>
            <w:r>
              <w:rPr>
                <w:rFonts w:ascii="Calibri" w:cs="Calibri" w:eastAsia="Calibri" w:hAnsi="Calibri"/>
                <w:color w:val="2A2F3A"/>
                <w:sz w:val="19"/>
                <w:szCs w:val="19"/>
              </w:rPr>
              <w:t xml:space="preserve">Pilot Currency</w:t>
            </w:r>
          </w:p>
        </w:tc>
        <w:tc>
          <w:tcPr>
            <w:tcW w:type="dxa" w:w="1685"/>
            <w:shd w:fill="FFFFFF" w:color="auto" w:val="clear"/>
            <w:tcMar>
              <w:top w:type="dxa" w:w="90"/>
              <w:left w:type="dxa" w:w="130"/>
              <w:bottom w:type="dxa" w:w="90"/>
              <w:right w:type="dxa" w:w="130"/>
            </w:tcMar>
          </w:tcPr>
          <w:p>
            <w:pPr>
              <w:spacing w:after="0" w:line="264"/>
            </w:pPr>
            <w:r>
              <w:rPr>
                <w:rFonts w:ascii="Calibri" w:cs="Calibri" w:eastAsia="Calibri" w:hAnsi="Calibri"/>
                <w:color w:val="2A2F3A"/>
                <w:sz w:val="19"/>
                <w:szCs w:val="19"/>
              </w:rPr>
              <w:t xml:space="preserve">Home</w:t>
            </w:r>
          </w:p>
        </w:tc>
        <w:tc>
          <w:tcPr>
            <w:tcW w:type="dxa" w:w="4867"/>
            <w:shd w:fill="FFFFFF" w:color="auto" w:val="clear"/>
            <w:tcMar>
              <w:top w:type="dxa" w:w="90"/>
              <w:left w:type="dxa" w:w="130"/>
              <w:bottom w:type="dxa" w:w="90"/>
              <w:right w:type="dxa" w:w="130"/>
            </w:tcMar>
          </w:tcPr>
          <w:p>
            <w:pPr>
              <w:spacing w:after="0" w:line="264"/>
            </w:pPr>
            <w:r>
              <w:rPr>
                <w:rFonts w:ascii="Calibri" w:cs="Calibri" w:eastAsia="Calibri" w:hAnsi="Calibri"/>
                <w:color w:val="2A2F3A"/>
                <w:sz w:val="19"/>
                <w:szCs w:val="19"/>
              </w:rPr>
              <w:t xml:space="preserve">Crew currency — read this before you crew a trip</w:t>
            </w:r>
          </w:p>
        </w:tc>
      </w:tr>
      <w:tr>
        <w:tc>
          <w:tcPr>
            <w:tcW w:type="dxa" w:w="2808"/>
            <w:shd w:fill="FFFFFF" w:color="auto" w:val="clear"/>
            <w:tcMar>
              <w:top w:type="dxa" w:w="90"/>
              <w:left w:type="dxa" w:w="130"/>
              <w:bottom w:type="dxa" w:w="90"/>
              <w:right w:type="dxa" w:w="130"/>
            </w:tcMar>
          </w:tcPr>
          <w:p>
            <w:pPr>
              <w:spacing w:after="0" w:line="264"/>
            </w:pPr>
            <w:r>
              <w:rPr>
                <w:rFonts w:ascii="Calibri" w:cs="Calibri" w:eastAsia="Calibri" w:hAnsi="Calibri"/>
                <w:color w:val="2A2F3A"/>
                <w:sz w:val="19"/>
                <w:szCs w:val="19"/>
              </w:rPr>
              <w:t xml:space="preserve">Document Center</w:t>
            </w:r>
          </w:p>
        </w:tc>
        <w:tc>
          <w:tcPr>
            <w:tcW w:type="dxa" w:w="1685"/>
            <w:shd w:fill="FFFFFF" w:color="auto" w:val="clear"/>
            <w:tcMar>
              <w:top w:type="dxa" w:w="90"/>
              <w:left w:type="dxa" w:w="130"/>
              <w:bottom w:type="dxa" w:w="90"/>
              <w:right w:type="dxa" w:w="130"/>
            </w:tcMar>
          </w:tcPr>
          <w:p>
            <w:pPr>
              <w:spacing w:after="0" w:line="264"/>
            </w:pPr>
            <w:r>
              <w:rPr>
                <w:rFonts w:ascii="Calibri" w:cs="Calibri" w:eastAsia="Calibri" w:hAnsi="Calibri"/>
                <w:color w:val="2A2F3A"/>
                <w:sz w:val="19"/>
                <w:szCs w:val="19"/>
              </w:rPr>
              <w:t xml:space="preserve">Documents</w:t>
            </w:r>
          </w:p>
        </w:tc>
        <w:tc>
          <w:tcPr>
            <w:tcW w:type="dxa" w:w="4867"/>
            <w:shd w:fill="FFFFFF" w:color="auto" w:val="clear"/>
            <w:tcMar>
              <w:top w:type="dxa" w:w="90"/>
              <w:left w:type="dxa" w:w="130"/>
              <w:bottom w:type="dxa" w:w="90"/>
              <w:right w:type="dxa" w:w="130"/>
            </w:tcMar>
          </w:tcPr>
          <w:p>
            <w:pPr>
              <w:spacing w:after="0" w:line="264"/>
            </w:pPr>
            <w:r>
              <w:rPr>
                <w:rFonts w:ascii="Calibri" w:cs="Calibri" w:eastAsia="Calibri" w:hAnsi="Calibri"/>
                <w:color w:val="2A2F3A"/>
                <w:sz w:val="19"/>
                <w:szCs w:val="19"/>
              </w:rPr>
              <w:t xml:space="preserve">Controlled publications and your required reads</w:t>
            </w:r>
          </w:p>
        </w:tc>
      </w:tr>
    </w:tbl>
    <w:p>
      <w:pPr>
        <w:spacing w:after="240"/>
      </w:pPr>
      <w:r>
        <w:rPr>
          <w:sz w:val="2"/>
          <w:szCs w:val="2"/>
        </w:rPr>
        <w:t xml:space="preserve"/>
      </w:r>
    </w:p>
    <w:p>
      <w:pPr>
        <w:pStyle w:val="Heading1"/>
        <w:spacing w:after="160" w:before="320"/>
      </w:pPr>
      <w:r>
        <w:rPr>
          <w:rFonts w:ascii="Calibri" w:cs="Calibri" w:eastAsia="Calibri" w:hAnsi="Calibri"/>
          <w:b/>
          <w:bCs/>
          <w:color w:val="10307C"/>
          <w:sz w:val="30"/>
          <w:szCs w:val="30"/>
        </w:rPr>
        <w:t xml:space="preserve">Signing in</w:t>
      </w:r>
    </w:p>
    <w:p>
      <w:pPr>
        <w:spacing w:after="140" w:line="288"/>
      </w:pPr>
      <w:r>
        <w:rPr>
          <w:rFonts w:ascii="Calibri" w:cs="Calibri" w:eastAsia="Calibri" w:hAnsi="Calibri"/>
          <w:sz w:val="21"/>
          <w:szCs w:val="21"/>
        </w:rPr>
        <w:t xml:space="preserve">myGFO opens on a demo password screen. Enter the password your administrator gave you and choose Continue.</w:t>
      </w:r>
    </w:p>
    <w:p>
      <w:pPr>
        <w:spacing w:after="140" w:line="288"/>
      </w:pPr>
      <w:r>
        <w:rPr>
          <w:rFonts w:ascii="Calibri" w:cs="Calibri" w:eastAsia="Calibri" w:hAnsi="Calibri"/>
          <w:sz w:val="21"/>
          <w:szCs w:val="21"/>
        </w:rPr>
        <w:t xml:space="preserve">On the next screen, open Select Your Role, choose your role, and choose Access Dashboard. Your role decides which pages appear in the left sidebar and where you land after sign-in — two people can be looking at the same system and see a different set of pages.</w:t>
      </w:r>
    </w:p>
    <w:p>
      <w:pPr>
        <w:spacing w:after="140" w:line="288"/>
      </w:pPr>
      <w:r>
        <w:rPr>
          <w:rFonts w:ascii="Calibri" w:cs="Calibri" w:eastAsia="Calibri" w:hAnsi="Calibri"/>
          <w:sz w:val="21"/>
          <w:szCs w:val="21"/>
        </w:rPr>
        <w:t xml:space="preserve">If you hold more than one role, sign in under the one matching the work you are about to do. You can sign out and back in under the other role at any time using Logout at the top right.</w:t>
      </w:r>
    </w:p>
    <w:p>
      <w:pPr>
        <w:pStyle w:val="Heading1"/>
        <w:spacing w:after="160" w:before="320"/>
      </w:pPr>
      <w:r>
        <w:rPr>
          <w:rFonts w:ascii="Calibri" w:cs="Calibri" w:eastAsia="Calibri" w:hAnsi="Calibri"/>
          <w:b/>
          <w:bCs/>
          <w:color w:val="10307C"/>
          <w:sz w:val="30"/>
          <w:szCs w:val="30"/>
        </w:rPr>
        <w:t xml:space="preserve">Scheduling Dashboard</w:t>
      </w:r>
    </w:p>
    <w:p>
      <w:pPr>
        <w:spacing w:after="140" w:line="288"/>
      </w:pPr>
      <w:r>
        <w:rPr>
          <w:rFonts w:ascii="Calibri" w:cs="Calibri" w:eastAsia="Calibri" w:hAnsi="Calibri"/>
          <w:sz w:val="21"/>
          <w:szCs w:val="21"/>
        </w:rPr>
        <w:t xml:space="preserve">The Scheduling Dashboard is the situational page for crewing decisions. Fleet Status is the part to read first: every tail with its fuel state and a serviceability verdict — Serviceable, Grounded, or MEL / restricted — and, where relevant, the count of open defects or active deferrals behind that verdict.</w:t>
      </w:r>
    </w:p>
    <w:p>
      <w:pPr>
        <w:spacing w:after="140" w:line="288"/>
      </w:pPr>
      <w:r>
        <w:rPr>
          <w:rFonts w:ascii="Calibri" w:cs="Calibri" w:eastAsia="Calibri" w:hAnsi="Calibri"/>
          <w:sz w:val="21"/>
          <w:szCs w:val="21"/>
        </w:rPr>
        <w:t xml:space="preserve">MEL / restricted is not the same as Grounded. A tail on an active deferral can fly, but it flies with a restriction, and that restriction may bear on the trip you are about to build.</w:t>
      </w:r>
    </w:p>
    <w:p>
      <w:pPr>
        <w:spacing w:after="140" w:line="288"/>
      </w:pPr>
      <w:r>
        <w:rPr>
          <w:rFonts w:ascii="Calibri" w:cs="Calibri" w:eastAsia="Calibri" w:hAnsi="Calibri"/>
          <w:sz w:val="21"/>
          <w:szCs w:val="21"/>
        </w:rPr>
        <w:t xml:space="preserve">National Airspace Status carries live FAA ground stops, delays and flow programmes, each with a cause and a start time. Flight Impact Alerts below maps those onto your actual legs so you can see which flights are affected rather than which airports are.</w:t>
      </w:r>
    </w:p>
    <w:p>
      <w:pPr>
        <w:spacing w:after="60" w:before="140"/>
        <w:jc w:val="center"/>
      </w:pPr>
      <w:r>
        <w:drawing>
          <wp:inline distT="0" distB="0" distL="0" distR="0">
            <wp:extent cx="5943600" cy="39052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943600" cy="3905250"/>
                    </a:xfrm>
                    <a:prstGeom prst="rect">
                      <a:avLst/>
                    </a:prstGeom>
                  </pic:spPr>
                </pic:pic>
              </a:graphicData>
            </a:graphic>
          </wp:inline>
        </w:drawing>
      </w:r>
    </w:p>
    <w:p>
      <w:pPr>
        <w:spacing w:after="170"/>
        <w:jc w:val="center"/>
      </w:pPr>
      <w:r>
        <w:rPr>
          <w:rFonts w:ascii="Calibri" w:cs="Calibri" w:eastAsia="Calibri" w:hAnsi="Calibri"/>
          <w:i/>
          <w:iCs/>
          <w:color w:val="5A6472"/>
          <w:sz w:val="18"/>
          <w:szCs w:val="18"/>
        </w:rPr>
        <w:t xml:space="preserve">Scheduling Dashboard — fleet status and airspace.</w:t>
      </w:r>
    </w:p>
    <w:tbl>
      <w:tblPr>
        <w:tblW w:type="dxa" w:w="9360"/>
        <w:tblBorders>
          <w:top w:val="none"/>
          <w:left w:val="none"/>
          <w:bottom w:val="none"/>
          <w:right w:val="none"/>
          <w:insideH w:val="none"/>
          <w:insideV w:val="none"/>
        </w:tblBorders>
      </w:tblPr>
      <w:tblGrid>
        <w:gridCol w:w="420"/>
        <w:gridCol w:w="8940"/>
      </w:tblGrid>
      <w:tr>
        <w:tc>
          <w:tcPr>
            <w:tcW w:type="dxa" w:w="420"/>
            <w:tcMar>
              <w:top w:type="dxa" w:w="40"/>
              <w:left w:type="dxa" w:w="0"/>
              <w:bottom w:type="dxa" w:w="40"/>
              <w:right w:type="dxa" w:w="80"/>
            </w:tcMar>
          </w:tcPr>
          <w:p>
            <w:pPr>
              <w:spacing w:after="0"/>
            </w:pPr>
            <w:r>
              <w:rPr>
                <w:rFonts w:ascii="Calibri" w:cs="Calibri" w:eastAsia="Calibri" w:hAnsi="Calibri"/>
                <w:b/>
                <w:bCs/>
                <w:color w:val="E8590C"/>
                <w:sz w:val="21"/>
                <w:szCs w:val="21"/>
              </w:rPr>
              <w:t xml:space="preserve">1</w:t>
            </w:r>
          </w:p>
        </w:tc>
        <w:tc>
          <w:tcPr>
            <w:tcW w:type="dxa" w:w="8940"/>
            <w:tcMar>
              <w:top w:type="dxa" w:w="40"/>
              <w:left w:type="dxa" w:w="0"/>
              <w:bottom w:type="dxa" w:w="40"/>
              <w:right w:type="dxa" w:w="0"/>
            </w:tcMar>
          </w:tcPr>
          <w:p>
            <w:pPr>
              <w:spacing w:after="0" w:line="276"/>
            </w:pPr>
            <w:r>
              <w:rPr>
                <w:rFonts w:ascii="Calibri" w:cs="Calibri" w:eastAsia="Calibri" w:hAnsi="Calibri"/>
                <w:color w:val="2A2F3A"/>
                <w:sz w:val="20"/>
                <w:szCs w:val="20"/>
              </w:rPr>
              <w:t xml:space="preserve">Fleet Status — per-tail serviceability, fuel, and open defects or deferrals.</w:t>
            </w:r>
          </w:p>
        </w:tc>
      </w:tr>
    </w:tbl>
    <w:tbl>
      <w:tblPr>
        <w:tblW w:type="dxa" w:w="9360"/>
        <w:tblBorders>
          <w:top w:val="none"/>
          <w:left w:val="none"/>
          <w:bottom w:val="none"/>
          <w:right w:val="none"/>
          <w:insideH w:val="none"/>
          <w:insideV w:val="none"/>
        </w:tblBorders>
      </w:tblPr>
      <w:tblGrid>
        <w:gridCol w:w="420"/>
        <w:gridCol w:w="8940"/>
      </w:tblGrid>
      <w:tr>
        <w:tc>
          <w:tcPr>
            <w:tcW w:type="dxa" w:w="420"/>
            <w:tcMar>
              <w:top w:type="dxa" w:w="40"/>
              <w:left w:type="dxa" w:w="0"/>
              <w:bottom w:type="dxa" w:w="40"/>
              <w:right w:type="dxa" w:w="80"/>
            </w:tcMar>
          </w:tcPr>
          <w:p>
            <w:pPr>
              <w:spacing w:after="0"/>
            </w:pPr>
            <w:r>
              <w:rPr>
                <w:rFonts w:ascii="Calibri" w:cs="Calibri" w:eastAsia="Calibri" w:hAnsi="Calibri"/>
                <w:b/>
                <w:bCs/>
                <w:color w:val="E8590C"/>
                <w:sz w:val="21"/>
                <w:szCs w:val="21"/>
              </w:rPr>
              <w:t xml:space="preserve">2</w:t>
            </w:r>
          </w:p>
        </w:tc>
        <w:tc>
          <w:tcPr>
            <w:tcW w:type="dxa" w:w="8940"/>
            <w:tcMar>
              <w:top w:type="dxa" w:w="40"/>
              <w:left w:type="dxa" w:w="0"/>
              <w:bottom w:type="dxa" w:w="40"/>
              <w:right w:type="dxa" w:w="0"/>
            </w:tcMar>
          </w:tcPr>
          <w:p>
            <w:pPr>
              <w:spacing w:after="0" w:line="276"/>
            </w:pPr>
            <w:r>
              <w:rPr>
                <w:rFonts w:ascii="Calibri" w:cs="Calibri" w:eastAsia="Calibri" w:hAnsi="Calibri"/>
                <w:color w:val="2A2F3A"/>
                <w:sz w:val="20"/>
                <w:szCs w:val="20"/>
              </w:rPr>
              <w:t xml:space="preserve">MEL / restricted — dispatchable, but with a restriction attached.</w:t>
            </w:r>
          </w:p>
        </w:tc>
      </w:tr>
    </w:tbl>
    <w:tbl>
      <w:tblPr>
        <w:tblW w:type="dxa" w:w="9360"/>
        <w:tblBorders>
          <w:top w:val="none"/>
          <w:left w:val="none"/>
          <w:bottom w:val="none"/>
          <w:right w:val="none"/>
          <w:insideH w:val="none"/>
          <w:insideV w:val="none"/>
        </w:tblBorders>
      </w:tblPr>
      <w:tblGrid>
        <w:gridCol w:w="420"/>
        <w:gridCol w:w="8940"/>
      </w:tblGrid>
      <w:tr>
        <w:tc>
          <w:tcPr>
            <w:tcW w:type="dxa" w:w="420"/>
            <w:tcMar>
              <w:top w:type="dxa" w:w="40"/>
              <w:left w:type="dxa" w:w="0"/>
              <w:bottom w:type="dxa" w:w="40"/>
              <w:right w:type="dxa" w:w="80"/>
            </w:tcMar>
          </w:tcPr>
          <w:p>
            <w:pPr>
              <w:spacing w:after="0"/>
            </w:pPr>
            <w:r>
              <w:rPr>
                <w:rFonts w:ascii="Calibri" w:cs="Calibri" w:eastAsia="Calibri" w:hAnsi="Calibri"/>
                <w:b/>
                <w:bCs/>
                <w:color w:val="E8590C"/>
                <w:sz w:val="21"/>
                <w:szCs w:val="21"/>
              </w:rPr>
              <w:t xml:space="preserve">3</w:t>
            </w:r>
          </w:p>
        </w:tc>
        <w:tc>
          <w:tcPr>
            <w:tcW w:type="dxa" w:w="8940"/>
            <w:tcMar>
              <w:top w:type="dxa" w:w="40"/>
              <w:left w:type="dxa" w:w="0"/>
              <w:bottom w:type="dxa" w:w="40"/>
              <w:right w:type="dxa" w:w="0"/>
            </w:tcMar>
          </w:tcPr>
          <w:p>
            <w:pPr>
              <w:spacing w:after="0" w:line="276"/>
            </w:pPr>
            <w:r>
              <w:rPr>
                <w:rFonts w:ascii="Calibri" w:cs="Calibri" w:eastAsia="Calibri" w:hAnsi="Calibri"/>
                <w:color w:val="2A2F3A"/>
                <w:sz w:val="20"/>
                <w:szCs w:val="20"/>
              </w:rPr>
              <w:t xml:space="preserve">National Airspace Status — ground stops, delays and flow programmes, with causes.</w:t>
            </w:r>
          </w:p>
        </w:tc>
      </w:tr>
    </w:tbl>
    <w:p>
      <w:pPr>
        <w:spacing w:after="160"/>
      </w:pPr>
      <w:r>
        <w:rPr>
          <w:sz w:val="2"/>
          <w:szCs w:val="2"/>
        </w:rPr>
        <w:t xml:space="preserve"/>
      </w:r>
    </w:p>
    <w:p>
      <w:pPr>
        <w:spacing w:after="140" w:line="288"/>
      </w:pPr>
      <w:r>
        <w:rPr>
          <w:rFonts w:ascii="Calibri" w:cs="Calibri" w:eastAsia="Calibri" w:hAnsi="Calibri"/>
          <w:sz w:val="21"/>
          <w:szCs w:val="21"/>
        </w:rPr>
        <w:t xml:space="preserve">Further down the page, Currency Alerts names crew whose currency is about to lapse — read it before you assign, not after. Quick Actions gives one-click routes to Send Forms and Check Currency.</w:t>
      </w:r>
    </w:p>
    <w:p>
      <w:pPr>
        <w:spacing w:after="60" w:before="140"/>
        <w:jc w:val="center"/>
      </w:pPr>
      <w:r>
        <w:drawing>
          <wp:inline distT="0" distB="0" distL="0" distR="0">
            <wp:extent cx="5943600" cy="39052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943600" cy="3905250"/>
                    </a:xfrm>
                    <a:prstGeom prst="rect">
                      <a:avLst/>
                    </a:prstGeom>
                  </pic:spPr>
                </pic:pic>
              </a:graphicData>
            </a:graphic>
          </wp:inline>
        </w:drawing>
      </w:r>
    </w:p>
    <w:p>
      <w:pPr>
        <w:spacing w:after="170"/>
        <w:jc w:val="center"/>
      </w:pPr>
      <w:r>
        <w:rPr>
          <w:rFonts w:ascii="Calibri" w:cs="Calibri" w:eastAsia="Calibri" w:hAnsi="Calibri"/>
          <w:i/>
          <w:iCs/>
          <w:color w:val="5A6472"/>
          <w:sz w:val="18"/>
          <w:szCs w:val="18"/>
        </w:rPr>
        <w:t xml:space="preserve">Scheduling Dashboard — currency alerts and quick actions.</w:t>
      </w:r>
    </w:p>
    <w:tbl>
      <w:tblPr>
        <w:tblW w:type="dxa" w:w="9360"/>
        <w:tblBorders>
          <w:top w:val="none"/>
          <w:left w:val="none"/>
          <w:bottom w:val="none"/>
          <w:right w:val="none"/>
          <w:insideH w:val="none"/>
          <w:insideV w:val="none"/>
        </w:tblBorders>
      </w:tblPr>
      <w:tblGrid>
        <w:gridCol w:w="420"/>
        <w:gridCol w:w="8940"/>
      </w:tblGrid>
      <w:tr>
        <w:tc>
          <w:tcPr>
            <w:tcW w:type="dxa" w:w="420"/>
            <w:tcMar>
              <w:top w:type="dxa" w:w="40"/>
              <w:left w:type="dxa" w:w="0"/>
              <w:bottom w:type="dxa" w:w="40"/>
              <w:right w:type="dxa" w:w="80"/>
            </w:tcMar>
          </w:tcPr>
          <w:p>
            <w:pPr>
              <w:spacing w:after="0"/>
            </w:pPr>
            <w:r>
              <w:rPr>
                <w:rFonts w:ascii="Calibri" w:cs="Calibri" w:eastAsia="Calibri" w:hAnsi="Calibri"/>
                <w:b/>
                <w:bCs/>
                <w:color w:val="E8590C"/>
                <w:sz w:val="21"/>
                <w:szCs w:val="21"/>
              </w:rPr>
              <w:t xml:space="preserve">4</w:t>
            </w:r>
          </w:p>
        </w:tc>
        <w:tc>
          <w:tcPr>
            <w:tcW w:type="dxa" w:w="8940"/>
            <w:tcMar>
              <w:top w:type="dxa" w:w="40"/>
              <w:left w:type="dxa" w:w="0"/>
              <w:bottom w:type="dxa" w:w="40"/>
              <w:right w:type="dxa" w:w="0"/>
            </w:tcMar>
          </w:tcPr>
          <w:p>
            <w:pPr>
              <w:spacing w:after="0" w:line="276"/>
            </w:pPr>
            <w:r>
              <w:rPr>
                <w:rFonts w:ascii="Calibri" w:cs="Calibri" w:eastAsia="Calibri" w:hAnsi="Calibri"/>
                <w:color w:val="2A2F3A"/>
                <w:sz w:val="20"/>
                <w:szCs w:val="20"/>
              </w:rPr>
              <w:t xml:space="preserve">Currency Alerts — crew approaching or past a currency limit.</w:t>
            </w:r>
          </w:p>
        </w:tc>
      </w:tr>
    </w:tbl>
    <w:tbl>
      <w:tblPr>
        <w:tblW w:type="dxa" w:w="9360"/>
        <w:tblBorders>
          <w:top w:val="none"/>
          <w:left w:val="none"/>
          <w:bottom w:val="none"/>
          <w:right w:val="none"/>
          <w:insideH w:val="none"/>
          <w:insideV w:val="none"/>
        </w:tblBorders>
      </w:tblPr>
      <w:tblGrid>
        <w:gridCol w:w="420"/>
        <w:gridCol w:w="8940"/>
      </w:tblGrid>
      <w:tr>
        <w:tc>
          <w:tcPr>
            <w:tcW w:type="dxa" w:w="420"/>
            <w:tcMar>
              <w:top w:type="dxa" w:w="40"/>
              <w:left w:type="dxa" w:w="0"/>
              <w:bottom w:type="dxa" w:w="40"/>
              <w:right w:type="dxa" w:w="80"/>
            </w:tcMar>
          </w:tcPr>
          <w:p>
            <w:pPr>
              <w:spacing w:after="0"/>
            </w:pPr>
            <w:r>
              <w:rPr>
                <w:rFonts w:ascii="Calibri" w:cs="Calibri" w:eastAsia="Calibri" w:hAnsi="Calibri"/>
                <w:b/>
                <w:bCs/>
                <w:color w:val="E8590C"/>
                <w:sz w:val="21"/>
                <w:szCs w:val="21"/>
              </w:rPr>
              <w:t xml:space="preserve">5</w:t>
            </w:r>
          </w:p>
        </w:tc>
        <w:tc>
          <w:tcPr>
            <w:tcW w:type="dxa" w:w="8940"/>
            <w:tcMar>
              <w:top w:type="dxa" w:w="40"/>
              <w:left w:type="dxa" w:w="0"/>
              <w:bottom w:type="dxa" w:w="40"/>
              <w:right w:type="dxa" w:w="0"/>
            </w:tcMar>
          </w:tcPr>
          <w:p>
            <w:pPr>
              <w:spacing w:after="0" w:line="276"/>
            </w:pPr>
            <w:r>
              <w:rPr>
                <w:rFonts w:ascii="Calibri" w:cs="Calibri" w:eastAsia="Calibri" w:hAnsi="Calibri"/>
                <w:color w:val="2A2F3A"/>
                <w:sz w:val="20"/>
                <w:szCs w:val="20"/>
              </w:rPr>
              <w:t xml:space="preserve">Quick Actions — Send Forms and Check Currency.</w:t>
            </w:r>
          </w:p>
        </w:tc>
      </w:tr>
    </w:tbl>
    <w:p>
      <w:pPr>
        <w:spacing w:after="160"/>
      </w:pPr>
      <w:r>
        <w:rPr>
          <w:sz w:val="2"/>
          <w:szCs w:val="2"/>
        </w:rPr>
        <w:t xml:space="preserve"/>
      </w:r>
    </w:p>
    <w:p>
      <w:pPr>
        <w:pStyle w:val="Heading1"/>
        <w:spacing w:after="160" w:before="320"/>
      </w:pPr>
      <w:r>
        <w:rPr>
          <w:rFonts w:ascii="Calibri" w:cs="Calibri" w:eastAsia="Calibri" w:hAnsi="Calibri"/>
          <w:b/>
          <w:bCs/>
          <w:color w:val="10307C"/>
          <w:sz w:val="30"/>
          <w:szCs w:val="30"/>
        </w:rPr>
        <w:t xml:space="preserve">Trip Coordination</w:t>
      </w:r>
    </w:p>
    <w:p>
      <w:pPr>
        <w:spacing w:after="140" w:line="288"/>
      </w:pPr>
      <w:r>
        <w:rPr>
          <w:rFonts w:ascii="Calibri" w:cs="Calibri" w:eastAsia="Calibri" w:hAnsi="Calibri"/>
          <w:sz w:val="21"/>
          <w:szCs w:val="21"/>
        </w:rPr>
        <w:t xml:space="preserve">Trip Coordination tracks trips being built. Each trip carries a priority (standard, vip, urgent), a state (planning, confirmed), the client, and counts of legs, passengers and outstanding tasks.</w:t>
      </w:r>
    </w:p>
    <w:p>
      <w:pPr>
        <w:spacing w:after="140" w:line="288"/>
      </w:pPr>
      <w:r>
        <w:rPr>
          <w:rFonts w:ascii="Calibri" w:cs="Calibri" w:eastAsia="Calibri" w:hAnsi="Calibri"/>
          <w:sz w:val="21"/>
          <w:szCs w:val="21"/>
        </w:rPr>
        <w:t xml:space="preserve">Two things make this page work as a team tool. Checklist Progress shows how complete the trip’s task list is, so a trip at 0% two days out is visible without opening it. And each trip names a lead scheduler alongside the others working it, so there is never ambiguity about who owns it.</w:t>
      </w:r>
    </w:p>
    <w:p>
      <w:pPr>
        <w:spacing w:after="140" w:line="288"/>
      </w:pPr>
      <w:r>
        <w:rPr>
          <w:rFonts w:ascii="Calibri" w:cs="Calibri" w:eastAsia="Calibri" w:hAnsi="Calibri"/>
          <w:sz w:val="21"/>
          <w:szCs w:val="21"/>
        </w:rPr>
        <w:t xml:space="preserve">Active Schedulers, down the left, shows who is working which trip right now and when colleagues were last active — useful before you pick up a trip someone else may already be in.</w:t>
      </w:r>
    </w:p>
    <w:p>
      <w:pPr>
        <w:spacing w:after="60" w:before="140"/>
        <w:jc w:val="center"/>
      </w:pPr>
      <w:r>
        <w:drawing>
          <wp:inline distT="0" distB="0" distL="0" distR="0">
            <wp:extent cx="5943600" cy="39052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943600" cy="3905250"/>
                    </a:xfrm>
                    <a:prstGeom prst="rect">
                      <a:avLst/>
                    </a:prstGeom>
                  </pic:spPr>
                </pic:pic>
              </a:graphicData>
            </a:graphic>
          </wp:inline>
        </w:drawing>
      </w:r>
    </w:p>
    <w:p>
      <w:pPr>
        <w:spacing w:after="170"/>
        <w:jc w:val="center"/>
      </w:pPr>
      <w:r>
        <w:rPr>
          <w:rFonts w:ascii="Calibri" w:cs="Calibri" w:eastAsia="Calibri" w:hAnsi="Calibri"/>
          <w:i/>
          <w:iCs/>
          <w:color w:val="5A6472"/>
          <w:sz w:val="18"/>
          <w:szCs w:val="18"/>
        </w:rPr>
        <w:t xml:space="preserve">Trip Coordination.</w:t>
      </w:r>
    </w:p>
    <w:tbl>
      <w:tblPr>
        <w:tblW w:type="dxa" w:w="9360"/>
        <w:tblBorders>
          <w:top w:val="none"/>
          <w:left w:val="none"/>
          <w:bottom w:val="none"/>
          <w:right w:val="none"/>
          <w:insideH w:val="none"/>
          <w:insideV w:val="none"/>
        </w:tblBorders>
      </w:tblPr>
      <w:tblGrid>
        <w:gridCol w:w="420"/>
        <w:gridCol w:w="8940"/>
      </w:tblGrid>
      <w:tr>
        <w:tc>
          <w:tcPr>
            <w:tcW w:type="dxa" w:w="420"/>
            <w:tcMar>
              <w:top w:type="dxa" w:w="40"/>
              <w:left w:type="dxa" w:w="0"/>
              <w:bottom w:type="dxa" w:w="40"/>
              <w:right w:type="dxa" w:w="80"/>
            </w:tcMar>
          </w:tcPr>
          <w:p>
            <w:pPr>
              <w:spacing w:after="0"/>
            </w:pPr>
            <w:r>
              <w:rPr>
                <w:rFonts w:ascii="Calibri" w:cs="Calibri" w:eastAsia="Calibri" w:hAnsi="Calibri"/>
                <w:b/>
                <w:bCs/>
                <w:color w:val="E8590C"/>
                <w:sz w:val="21"/>
                <w:szCs w:val="21"/>
              </w:rPr>
              <w:t xml:space="preserve">1</w:t>
            </w:r>
          </w:p>
        </w:tc>
        <w:tc>
          <w:tcPr>
            <w:tcW w:type="dxa" w:w="8940"/>
            <w:tcMar>
              <w:top w:type="dxa" w:w="40"/>
              <w:left w:type="dxa" w:w="0"/>
              <w:bottom w:type="dxa" w:w="40"/>
              <w:right w:type="dxa" w:w="0"/>
            </w:tcMar>
          </w:tcPr>
          <w:p>
            <w:pPr>
              <w:spacing w:after="0" w:line="276"/>
            </w:pPr>
            <w:r>
              <w:rPr>
                <w:rFonts w:ascii="Calibri" w:cs="Calibri" w:eastAsia="Calibri" w:hAnsi="Calibri"/>
                <w:color w:val="2A2F3A"/>
                <w:sz w:val="20"/>
                <w:szCs w:val="20"/>
              </w:rPr>
              <w:t xml:space="preserve">New Trip.</w:t>
            </w:r>
          </w:p>
        </w:tc>
      </w:tr>
    </w:tbl>
    <w:tbl>
      <w:tblPr>
        <w:tblW w:type="dxa" w:w="9360"/>
        <w:tblBorders>
          <w:top w:val="none"/>
          <w:left w:val="none"/>
          <w:bottom w:val="none"/>
          <w:right w:val="none"/>
          <w:insideH w:val="none"/>
          <w:insideV w:val="none"/>
        </w:tblBorders>
      </w:tblPr>
      <w:tblGrid>
        <w:gridCol w:w="420"/>
        <w:gridCol w:w="8940"/>
      </w:tblGrid>
      <w:tr>
        <w:tc>
          <w:tcPr>
            <w:tcW w:type="dxa" w:w="420"/>
            <w:tcMar>
              <w:top w:type="dxa" w:w="40"/>
              <w:left w:type="dxa" w:w="0"/>
              <w:bottom w:type="dxa" w:w="40"/>
              <w:right w:type="dxa" w:w="80"/>
            </w:tcMar>
          </w:tcPr>
          <w:p>
            <w:pPr>
              <w:spacing w:after="0"/>
            </w:pPr>
            <w:r>
              <w:rPr>
                <w:rFonts w:ascii="Calibri" w:cs="Calibri" w:eastAsia="Calibri" w:hAnsi="Calibri"/>
                <w:b/>
                <w:bCs/>
                <w:color w:val="E8590C"/>
                <w:sz w:val="21"/>
                <w:szCs w:val="21"/>
              </w:rPr>
              <w:t xml:space="preserve">2</w:t>
            </w:r>
          </w:p>
        </w:tc>
        <w:tc>
          <w:tcPr>
            <w:tcW w:type="dxa" w:w="8940"/>
            <w:tcMar>
              <w:top w:type="dxa" w:w="40"/>
              <w:left w:type="dxa" w:w="0"/>
              <w:bottom w:type="dxa" w:w="40"/>
              <w:right w:type="dxa" w:w="0"/>
            </w:tcMar>
          </w:tcPr>
          <w:p>
            <w:pPr>
              <w:spacing w:after="0" w:line="276"/>
            </w:pPr>
            <w:r>
              <w:rPr>
                <w:rFonts w:ascii="Calibri" w:cs="Calibri" w:eastAsia="Calibri" w:hAnsi="Calibri"/>
                <w:color w:val="2A2F3A"/>
                <w:sz w:val="20"/>
                <w:szCs w:val="20"/>
              </w:rPr>
              <w:t xml:space="preserve">Active Schedulers — who is working what, right now.</w:t>
            </w:r>
          </w:p>
        </w:tc>
      </w:tr>
    </w:tbl>
    <w:tbl>
      <w:tblPr>
        <w:tblW w:type="dxa" w:w="9360"/>
        <w:tblBorders>
          <w:top w:val="none"/>
          <w:left w:val="none"/>
          <w:bottom w:val="none"/>
          <w:right w:val="none"/>
          <w:insideH w:val="none"/>
          <w:insideV w:val="none"/>
        </w:tblBorders>
      </w:tblPr>
      <w:tblGrid>
        <w:gridCol w:w="420"/>
        <w:gridCol w:w="8940"/>
      </w:tblGrid>
      <w:tr>
        <w:tc>
          <w:tcPr>
            <w:tcW w:type="dxa" w:w="420"/>
            <w:tcMar>
              <w:top w:type="dxa" w:w="40"/>
              <w:left w:type="dxa" w:w="0"/>
              <w:bottom w:type="dxa" w:w="40"/>
              <w:right w:type="dxa" w:w="80"/>
            </w:tcMar>
          </w:tcPr>
          <w:p>
            <w:pPr>
              <w:spacing w:after="0"/>
            </w:pPr>
            <w:r>
              <w:rPr>
                <w:rFonts w:ascii="Calibri" w:cs="Calibri" w:eastAsia="Calibri" w:hAnsi="Calibri"/>
                <w:b/>
                <w:bCs/>
                <w:color w:val="E8590C"/>
                <w:sz w:val="21"/>
                <w:szCs w:val="21"/>
              </w:rPr>
              <w:t xml:space="preserve">3</w:t>
            </w:r>
          </w:p>
        </w:tc>
        <w:tc>
          <w:tcPr>
            <w:tcW w:type="dxa" w:w="8940"/>
            <w:tcMar>
              <w:top w:type="dxa" w:w="40"/>
              <w:left w:type="dxa" w:w="0"/>
              <w:bottom w:type="dxa" w:w="40"/>
              <w:right w:type="dxa" w:w="0"/>
            </w:tcMar>
          </w:tcPr>
          <w:p>
            <w:pPr>
              <w:spacing w:after="0" w:line="276"/>
            </w:pPr>
            <w:r>
              <w:rPr>
                <w:rFonts w:ascii="Calibri" w:cs="Calibri" w:eastAsia="Calibri" w:hAnsi="Calibri"/>
                <w:color w:val="2A2F3A"/>
                <w:sz w:val="20"/>
                <w:szCs w:val="20"/>
              </w:rPr>
              <w:t xml:space="preserve">Checklist Progress — how complete this trip’s task list is.</w:t>
            </w:r>
          </w:p>
        </w:tc>
      </w:tr>
    </w:tbl>
    <w:tbl>
      <w:tblPr>
        <w:tblW w:type="dxa" w:w="9360"/>
        <w:tblBorders>
          <w:top w:val="none"/>
          <w:left w:val="none"/>
          <w:bottom w:val="none"/>
          <w:right w:val="none"/>
          <w:insideH w:val="none"/>
          <w:insideV w:val="none"/>
        </w:tblBorders>
      </w:tblPr>
      <w:tblGrid>
        <w:gridCol w:w="420"/>
        <w:gridCol w:w="8940"/>
      </w:tblGrid>
      <w:tr>
        <w:tc>
          <w:tcPr>
            <w:tcW w:type="dxa" w:w="420"/>
            <w:tcMar>
              <w:top w:type="dxa" w:w="40"/>
              <w:left w:type="dxa" w:w="0"/>
              <w:bottom w:type="dxa" w:w="40"/>
              <w:right w:type="dxa" w:w="80"/>
            </w:tcMar>
          </w:tcPr>
          <w:p>
            <w:pPr>
              <w:spacing w:after="0"/>
            </w:pPr>
            <w:r>
              <w:rPr>
                <w:rFonts w:ascii="Calibri" w:cs="Calibri" w:eastAsia="Calibri" w:hAnsi="Calibri"/>
                <w:b/>
                <w:bCs/>
                <w:color w:val="E8590C"/>
                <w:sz w:val="21"/>
                <w:szCs w:val="21"/>
              </w:rPr>
              <w:t xml:space="preserve">4</w:t>
            </w:r>
          </w:p>
        </w:tc>
        <w:tc>
          <w:tcPr>
            <w:tcW w:type="dxa" w:w="8940"/>
            <w:tcMar>
              <w:top w:type="dxa" w:w="40"/>
              <w:left w:type="dxa" w:w="0"/>
              <w:bottom w:type="dxa" w:w="40"/>
              <w:right w:type="dxa" w:w="0"/>
            </w:tcMar>
          </w:tcPr>
          <w:p>
            <w:pPr>
              <w:spacing w:after="0" w:line="276"/>
            </w:pPr>
            <w:r>
              <w:rPr>
                <w:rFonts w:ascii="Calibri" w:cs="Calibri" w:eastAsia="Calibri" w:hAnsi="Calibri"/>
                <w:color w:val="2A2F3A"/>
                <w:sz w:val="20"/>
                <w:szCs w:val="20"/>
              </w:rPr>
              <w:t xml:space="preserve">The named lead scheduler for the trip.</w:t>
            </w:r>
          </w:p>
        </w:tc>
      </w:tr>
    </w:tbl>
    <w:p>
      <w:pPr>
        <w:spacing w:after="160"/>
      </w:pPr>
      <w:r>
        <w:rPr>
          <w:sz w:val="2"/>
          <w:szCs w:val="2"/>
        </w:rPr>
        <w:t xml:space="preserve"/>
      </w:r>
    </w:p>
    <w:p>
      <w:pPr>
        <w:pStyle w:val="Heading1"/>
        <w:spacing w:after="160" w:before="320"/>
      </w:pPr>
      <w:r>
        <w:rPr>
          <w:rFonts w:ascii="Calibri" w:cs="Calibri" w:eastAsia="Calibri" w:hAnsi="Calibri"/>
          <w:b/>
          <w:bCs/>
          <w:color w:val="10307C"/>
          <w:sz w:val="30"/>
          <w:szCs w:val="30"/>
        </w:rPr>
        <w:t xml:space="preserve">Passenger Forms</w:t>
      </w:r>
    </w:p>
    <w:p>
      <w:pPr>
        <w:spacing w:after="140" w:line="288"/>
      </w:pPr>
      <w:r>
        <w:rPr>
          <w:rFonts w:ascii="Calibri" w:cs="Calibri" w:eastAsia="Calibri" w:hAnsi="Calibri"/>
          <w:sz w:val="21"/>
          <w:szCs w:val="21"/>
        </w:rPr>
        <w:t xml:space="preserve">Passenger Forms manages the forms passengers submit and the templates behind them. Counters break the queue into new submissions needing review, documents expiring within 30 days, and data older than two years.</w:t>
      </w:r>
    </w:p>
    <w:p>
      <w:pPr>
        <w:spacing w:after="140" w:line="288"/>
      </w:pPr>
      <w:r>
        <w:rPr>
          <w:rFonts w:ascii="Calibri" w:cs="Calibri" w:eastAsia="Calibri" w:hAnsi="Calibri"/>
          <w:sz w:val="21"/>
          <w:szCs w:val="21"/>
        </w:rPr>
        <w:t xml:space="preserve">Public Form Link is the workhorse. Copy it and send it to a passenger or an assistant — no login is required to complete the form, which is what makes it usable with people outside the company.</w:t>
      </w:r>
    </w:p>
    <w:p>
      <w:pPr>
        <w:spacing w:after="140" w:line="288"/>
      </w:pPr>
      <w:r>
        <w:rPr>
          <w:rFonts w:ascii="Calibri" w:cs="Calibri" w:eastAsia="Calibri" w:hAnsi="Calibri"/>
          <w:sz w:val="21"/>
          <w:szCs w:val="21"/>
        </w:rPr>
        <w:t xml:space="preserve">Work the queue with the row actions: Mark Reviewed on a new submission, Mark Entered once the data is in. Manage Templates edits the forms themselves.</w:t>
      </w:r>
    </w:p>
    <w:p>
      <w:pPr>
        <w:spacing w:after="60" w:before="140"/>
        <w:jc w:val="center"/>
      </w:pPr>
      <w:r>
        <w:drawing>
          <wp:inline distT="0" distB="0" distL="0" distR="0">
            <wp:extent cx="5943600" cy="39052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943600" cy="3905250"/>
                    </a:xfrm>
                    <a:prstGeom prst="rect">
                      <a:avLst/>
                    </a:prstGeom>
                  </pic:spPr>
                </pic:pic>
              </a:graphicData>
            </a:graphic>
          </wp:inline>
        </w:drawing>
      </w:r>
    </w:p>
    <w:p>
      <w:pPr>
        <w:spacing w:after="170"/>
        <w:jc w:val="center"/>
      </w:pPr>
      <w:r>
        <w:rPr>
          <w:rFonts w:ascii="Calibri" w:cs="Calibri" w:eastAsia="Calibri" w:hAnsi="Calibri"/>
          <w:i/>
          <w:iCs/>
          <w:color w:val="5A6472"/>
          <w:sz w:val="18"/>
          <w:szCs w:val="18"/>
        </w:rPr>
        <w:t xml:space="preserve">Passenger Forms Management.</w:t>
      </w:r>
    </w:p>
    <w:tbl>
      <w:tblPr>
        <w:tblW w:type="dxa" w:w="9360"/>
        <w:tblBorders>
          <w:top w:val="none"/>
          <w:left w:val="none"/>
          <w:bottom w:val="none"/>
          <w:right w:val="none"/>
          <w:insideH w:val="none"/>
          <w:insideV w:val="none"/>
        </w:tblBorders>
      </w:tblPr>
      <w:tblGrid>
        <w:gridCol w:w="420"/>
        <w:gridCol w:w="8940"/>
      </w:tblGrid>
      <w:tr>
        <w:tc>
          <w:tcPr>
            <w:tcW w:type="dxa" w:w="420"/>
            <w:tcMar>
              <w:top w:type="dxa" w:w="40"/>
              <w:left w:type="dxa" w:w="0"/>
              <w:bottom w:type="dxa" w:w="40"/>
              <w:right w:type="dxa" w:w="80"/>
            </w:tcMar>
          </w:tcPr>
          <w:p>
            <w:pPr>
              <w:spacing w:after="0"/>
            </w:pPr>
            <w:r>
              <w:rPr>
                <w:rFonts w:ascii="Calibri" w:cs="Calibri" w:eastAsia="Calibri" w:hAnsi="Calibri"/>
                <w:b/>
                <w:bCs/>
                <w:color w:val="E8590C"/>
                <w:sz w:val="21"/>
                <w:szCs w:val="21"/>
              </w:rPr>
              <w:t xml:space="preserve">1</w:t>
            </w:r>
          </w:p>
        </w:tc>
        <w:tc>
          <w:tcPr>
            <w:tcW w:type="dxa" w:w="8940"/>
            <w:tcMar>
              <w:top w:type="dxa" w:w="40"/>
              <w:left w:type="dxa" w:w="0"/>
              <w:bottom w:type="dxa" w:w="40"/>
              <w:right w:type="dxa" w:w="0"/>
            </w:tcMar>
          </w:tcPr>
          <w:p>
            <w:pPr>
              <w:spacing w:after="0" w:line="276"/>
            </w:pPr>
            <w:r>
              <w:rPr>
                <w:rFonts w:ascii="Calibri" w:cs="Calibri" w:eastAsia="Calibri" w:hAnsi="Calibri"/>
                <w:color w:val="2A2F3A"/>
                <w:sz w:val="20"/>
                <w:szCs w:val="20"/>
              </w:rPr>
              <w:t xml:space="preserve">Public Form Link — a no-login link you can send outside the company.</w:t>
            </w:r>
          </w:p>
        </w:tc>
      </w:tr>
    </w:tbl>
    <w:tbl>
      <w:tblPr>
        <w:tblW w:type="dxa" w:w="9360"/>
        <w:tblBorders>
          <w:top w:val="none"/>
          <w:left w:val="none"/>
          <w:bottom w:val="none"/>
          <w:right w:val="none"/>
          <w:insideH w:val="none"/>
          <w:insideV w:val="none"/>
        </w:tblBorders>
      </w:tblPr>
      <w:tblGrid>
        <w:gridCol w:w="420"/>
        <w:gridCol w:w="8940"/>
      </w:tblGrid>
      <w:tr>
        <w:tc>
          <w:tcPr>
            <w:tcW w:type="dxa" w:w="420"/>
            <w:tcMar>
              <w:top w:type="dxa" w:w="40"/>
              <w:left w:type="dxa" w:w="0"/>
              <w:bottom w:type="dxa" w:w="40"/>
              <w:right w:type="dxa" w:w="80"/>
            </w:tcMar>
          </w:tcPr>
          <w:p>
            <w:pPr>
              <w:spacing w:after="0"/>
            </w:pPr>
            <w:r>
              <w:rPr>
                <w:rFonts w:ascii="Calibri" w:cs="Calibri" w:eastAsia="Calibri" w:hAnsi="Calibri"/>
                <w:b/>
                <w:bCs/>
                <w:color w:val="E8590C"/>
                <w:sz w:val="21"/>
                <w:szCs w:val="21"/>
              </w:rPr>
              <w:t xml:space="preserve">2</w:t>
            </w:r>
          </w:p>
        </w:tc>
        <w:tc>
          <w:tcPr>
            <w:tcW w:type="dxa" w:w="8940"/>
            <w:tcMar>
              <w:top w:type="dxa" w:w="40"/>
              <w:left w:type="dxa" w:w="0"/>
              <w:bottom w:type="dxa" w:w="40"/>
              <w:right w:type="dxa" w:w="0"/>
            </w:tcMar>
          </w:tcPr>
          <w:p>
            <w:pPr>
              <w:spacing w:after="0" w:line="276"/>
            </w:pPr>
            <w:r>
              <w:rPr>
                <w:rFonts w:ascii="Calibri" w:cs="Calibri" w:eastAsia="Calibri" w:hAnsi="Calibri"/>
                <w:color w:val="2A2F3A"/>
                <w:sz w:val="20"/>
                <w:szCs w:val="20"/>
              </w:rPr>
              <w:t xml:space="preserve">Documents expiring within 30 days.</w:t>
            </w:r>
          </w:p>
        </w:tc>
      </w:tr>
    </w:tbl>
    <w:tbl>
      <w:tblPr>
        <w:tblW w:type="dxa" w:w="9360"/>
        <w:tblBorders>
          <w:top w:val="none"/>
          <w:left w:val="none"/>
          <w:bottom w:val="none"/>
          <w:right w:val="none"/>
          <w:insideH w:val="none"/>
          <w:insideV w:val="none"/>
        </w:tblBorders>
      </w:tblPr>
      <w:tblGrid>
        <w:gridCol w:w="420"/>
        <w:gridCol w:w="8940"/>
      </w:tblGrid>
      <w:tr>
        <w:tc>
          <w:tcPr>
            <w:tcW w:type="dxa" w:w="420"/>
            <w:tcMar>
              <w:top w:type="dxa" w:w="40"/>
              <w:left w:type="dxa" w:w="0"/>
              <w:bottom w:type="dxa" w:w="40"/>
              <w:right w:type="dxa" w:w="80"/>
            </w:tcMar>
          </w:tcPr>
          <w:p>
            <w:pPr>
              <w:spacing w:after="0"/>
            </w:pPr>
            <w:r>
              <w:rPr>
                <w:rFonts w:ascii="Calibri" w:cs="Calibri" w:eastAsia="Calibri" w:hAnsi="Calibri"/>
                <w:b/>
                <w:bCs/>
                <w:color w:val="E8590C"/>
                <w:sz w:val="21"/>
                <w:szCs w:val="21"/>
              </w:rPr>
              <w:t xml:space="preserve">3</w:t>
            </w:r>
          </w:p>
        </w:tc>
        <w:tc>
          <w:tcPr>
            <w:tcW w:type="dxa" w:w="8940"/>
            <w:tcMar>
              <w:top w:type="dxa" w:w="40"/>
              <w:left w:type="dxa" w:w="0"/>
              <w:bottom w:type="dxa" w:w="40"/>
              <w:right w:type="dxa" w:w="0"/>
            </w:tcMar>
          </w:tcPr>
          <w:p>
            <w:pPr>
              <w:spacing w:after="0" w:line="276"/>
            </w:pPr>
            <w:r>
              <w:rPr>
                <w:rFonts w:ascii="Calibri" w:cs="Calibri" w:eastAsia="Calibri" w:hAnsi="Calibri"/>
                <w:color w:val="2A2F3A"/>
                <w:sz w:val="20"/>
                <w:szCs w:val="20"/>
              </w:rPr>
              <w:t xml:space="preserve">Data older than two years.</w:t>
            </w:r>
          </w:p>
        </w:tc>
      </w:tr>
    </w:tbl>
    <w:tbl>
      <w:tblPr>
        <w:tblW w:type="dxa" w:w="9360"/>
        <w:tblBorders>
          <w:top w:val="none"/>
          <w:left w:val="none"/>
          <w:bottom w:val="none"/>
          <w:right w:val="none"/>
          <w:insideH w:val="none"/>
          <w:insideV w:val="none"/>
        </w:tblBorders>
      </w:tblPr>
      <w:tblGrid>
        <w:gridCol w:w="420"/>
        <w:gridCol w:w="8940"/>
      </w:tblGrid>
      <w:tr>
        <w:tc>
          <w:tcPr>
            <w:tcW w:type="dxa" w:w="420"/>
            <w:tcMar>
              <w:top w:type="dxa" w:w="40"/>
              <w:left w:type="dxa" w:w="0"/>
              <w:bottom w:type="dxa" w:w="40"/>
              <w:right w:type="dxa" w:w="80"/>
            </w:tcMar>
          </w:tcPr>
          <w:p>
            <w:pPr>
              <w:spacing w:after="0"/>
            </w:pPr>
            <w:r>
              <w:rPr>
                <w:rFonts w:ascii="Calibri" w:cs="Calibri" w:eastAsia="Calibri" w:hAnsi="Calibri"/>
                <w:b/>
                <w:bCs/>
                <w:color w:val="E8590C"/>
                <w:sz w:val="21"/>
                <w:szCs w:val="21"/>
              </w:rPr>
              <w:t xml:space="preserve">4</w:t>
            </w:r>
          </w:p>
        </w:tc>
        <w:tc>
          <w:tcPr>
            <w:tcW w:type="dxa" w:w="8940"/>
            <w:tcMar>
              <w:top w:type="dxa" w:w="40"/>
              <w:left w:type="dxa" w:w="0"/>
              <w:bottom w:type="dxa" w:w="40"/>
              <w:right w:type="dxa" w:w="0"/>
            </w:tcMar>
          </w:tcPr>
          <w:p>
            <w:pPr>
              <w:spacing w:after="0" w:line="276"/>
            </w:pPr>
            <w:r>
              <w:rPr>
                <w:rFonts w:ascii="Calibri" w:cs="Calibri" w:eastAsia="Calibri" w:hAnsi="Calibri"/>
                <w:color w:val="2A2F3A"/>
                <w:sz w:val="20"/>
                <w:szCs w:val="20"/>
              </w:rPr>
              <w:t xml:space="preserve">Row actions — Mark Reviewed, Mark Entered.</w:t>
            </w:r>
          </w:p>
        </w:tc>
      </w:tr>
    </w:tbl>
    <w:tbl>
      <w:tblPr>
        <w:tblW w:type="dxa" w:w="9360"/>
        <w:tblBorders>
          <w:top w:val="none"/>
          <w:left w:val="none"/>
          <w:bottom w:val="none"/>
          <w:right w:val="none"/>
          <w:insideH w:val="none"/>
          <w:insideV w:val="none"/>
        </w:tblBorders>
      </w:tblPr>
      <w:tblGrid>
        <w:gridCol w:w="420"/>
        <w:gridCol w:w="8940"/>
      </w:tblGrid>
      <w:tr>
        <w:tc>
          <w:tcPr>
            <w:tcW w:type="dxa" w:w="420"/>
            <w:tcMar>
              <w:top w:type="dxa" w:w="40"/>
              <w:left w:type="dxa" w:w="0"/>
              <w:bottom w:type="dxa" w:w="40"/>
              <w:right w:type="dxa" w:w="80"/>
            </w:tcMar>
          </w:tcPr>
          <w:p>
            <w:pPr>
              <w:spacing w:after="0"/>
            </w:pPr>
            <w:r>
              <w:rPr>
                <w:rFonts w:ascii="Calibri" w:cs="Calibri" w:eastAsia="Calibri" w:hAnsi="Calibri"/>
                <w:b/>
                <w:bCs/>
                <w:color w:val="E8590C"/>
                <w:sz w:val="21"/>
                <w:szCs w:val="21"/>
              </w:rPr>
              <w:t xml:space="preserve">5</w:t>
            </w:r>
          </w:p>
        </w:tc>
        <w:tc>
          <w:tcPr>
            <w:tcW w:type="dxa" w:w="8940"/>
            <w:tcMar>
              <w:top w:type="dxa" w:w="40"/>
              <w:left w:type="dxa" w:w="0"/>
              <w:bottom w:type="dxa" w:w="40"/>
              <w:right w:type="dxa" w:w="0"/>
            </w:tcMar>
          </w:tcPr>
          <w:p>
            <w:pPr>
              <w:spacing w:after="0" w:line="276"/>
            </w:pPr>
            <w:r>
              <w:rPr>
                <w:rFonts w:ascii="Calibri" w:cs="Calibri" w:eastAsia="Calibri" w:hAnsi="Calibri"/>
                <w:color w:val="2A2F3A"/>
                <w:sz w:val="20"/>
                <w:szCs w:val="20"/>
              </w:rPr>
              <w:t xml:space="preserve">Manage Templates.</w:t>
            </w:r>
          </w:p>
        </w:tc>
      </w:tr>
    </w:tbl>
    <w:p>
      <w:pPr>
        <w:spacing w:after="160"/>
      </w:pPr>
      <w:r>
        <w:rPr>
          <w:sz w:val="2"/>
          <w:szCs w:val="2"/>
        </w:rPr>
        <w:t xml:space="preserve"/>
      </w:r>
    </w:p>
    <w:p>
      <w:pPr>
        <w:pStyle w:val="Heading1"/>
        <w:spacing w:after="160" w:before="320"/>
      </w:pPr>
      <w:r>
        <w:rPr>
          <w:rFonts w:ascii="Calibri" w:cs="Calibri" w:eastAsia="Calibri" w:hAnsi="Calibri"/>
          <w:b/>
          <w:bCs/>
          <w:color w:val="10307C"/>
          <w:sz w:val="30"/>
          <w:szCs w:val="30"/>
        </w:rPr>
        <w:t xml:space="preserve">Passenger Data Currency</w:t>
      </w:r>
    </w:p>
    <w:p>
      <w:pPr>
        <w:spacing w:after="140" w:line="288"/>
      </w:pPr>
      <w:r>
        <w:rPr>
          <w:rFonts w:ascii="Calibri" w:cs="Calibri" w:eastAsia="Calibri" w:hAnsi="Calibri"/>
          <w:sz w:val="21"/>
          <w:szCs w:val="21"/>
        </w:rPr>
        <w:t xml:space="preserve">Data Currency crosses upcoming-trip manifests against CRM freshness and answers one question: is every passenger booked on an upcoming trip actually documented well enough to fly? The policy is stated on the page — records updated within two years, travel documents valid through the end of the trip.</w:t>
      </w:r>
    </w:p>
    <w:p>
      <w:pPr>
        <w:spacing w:after="140" w:line="288"/>
      </w:pPr>
      <w:r>
        <w:rPr>
          <w:rFonts w:ascii="Calibri" w:cs="Calibri" w:eastAsia="Calibri" w:hAnsi="Calibri"/>
          <w:sz w:val="21"/>
          <w:szCs w:val="21"/>
        </w:rPr>
        <w:t xml:space="preserve">Passengers are grouped by trip and flagged three ways. Info stale means the CRM record has not been updated in over two years. Document expiring means the passport expires before the trip ends. No CRM link is the most serious: the passenger is on the manifest with no linked CRM record at all, so identity and documents cannot be verified.</w:t>
      </w:r>
    </w:p>
    <w:p>
      <w:pPr>
        <w:spacing w:after="140" w:line="288"/>
      </w:pPr>
      <w:r>
        <w:rPr>
          <w:rFonts w:ascii="Calibri" w:cs="Calibri" w:eastAsia="Calibri" w:hAnsi="Calibri"/>
          <w:sz w:val="21"/>
          <w:szCs w:val="21"/>
        </w:rPr>
        <w:t xml:space="preserve">Show needs-action only strips out everyone who is already current. Mark update link sent records that you have chased a passenger.</w:t>
      </w:r>
    </w:p>
    <w:p>
      <w:pPr>
        <w:spacing w:after="140" w:line="288"/>
      </w:pPr>
      <w:r>
        <w:rPr>
          <w:rFonts w:ascii="Calibri" w:cs="Calibri" w:eastAsia="Calibri" w:hAnsi="Calibri"/>
          <w:sz w:val="21"/>
          <w:szCs w:val="21"/>
        </w:rPr>
        <w:t xml:space="preserve">Read the advisory on the page carefully. Freshness uses the CRM record-modified date as a proxy — it moves on any edit, not only on the passenger confirming their details, so a "current" record is evidence rather than proof. The outreach buttons record your intent locally: the automatic email and any write-back to myairops are deliberately not wired, because myGFO reads from myairops and never writes to it.</w:t>
      </w:r>
    </w:p>
    <w:p>
      <w:pPr>
        <w:spacing w:after="60" w:before="140"/>
        <w:jc w:val="center"/>
      </w:pPr>
      <w:r>
        <w:drawing>
          <wp:inline distT="0" distB="0" distL="0" distR="0">
            <wp:extent cx="5943600" cy="39052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943600" cy="3905250"/>
                    </a:xfrm>
                    <a:prstGeom prst="rect">
                      <a:avLst/>
                    </a:prstGeom>
                  </pic:spPr>
                </pic:pic>
              </a:graphicData>
            </a:graphic>
          </wp:inline>
        </w:drawing>
      </w:r>
    </w:p>
    <w:p>
      <w:pPr>
        <w:spacing w:after="170"/>
        <w:jc w:val="center"/>
      </w:pPr>
      <w:r>
        <w:rPr>
          <w:rFonts w:ascii="Calibri" w:cs="Calibri" w:eastAsia="Calibri" w:hAnsi="Calibri"/>
          <w:i/>
          <w:iCs/>
          <w:color w:val="5A6472"/>
          <w:sz w:val="18"/>
          <w:szCs w:val="18"/>
        </w:rPr>
        <w:t xml:space="preserve">Passenger Data Currency, grouped by trip.</w:t>
      </w:r>
    </w:p>
    <w:tbl>
      <w:tblPr>
        <w:tblW w:type="dxa" w:w="9360"/>
        <w:tblBorders>
          <w:top w:val="none"/>
          <w:left w:val="none"/>
          <w:bottom w:val="none"/>
          <w:right w:val="none"/>
          <w:insideH w:val="none"/>
          <w:insideV w:val="none"/>
        </w:tblBorders>
      </w:tblPr>
      <w:tblGrid>
        <w:gridCol w:w="420"/>
        <w:gridCol w:w="8940"/>
      </w:tblGrid>
      <w:tr>
        <w:tc>
          <w:tcPr>
            <w:tcW w:type="dxa" w:w="420"/>
            <w:tcMar>
              <w:top w:type="dxa" w:w="40"/>
              <w:left w:type="dxa" w:w="0"/>
              <w:bottom w:type="dxa" w:w="40"/>
              <w:right w:type="dxa" w:w="80"/>
            </w:tcMar>
          </w:tcPr>
          <w:p>
            <w:pPr>
              <w:spacing w:after="0"/>
            </w:pPr>
            <w:r>
              <w:rPr>
                <w:rFonts w:ascii="Calibri" w:cs="Calibri" w:eastAsia="Calibri" w:hAnsi="Calibri"/>
                <w:b/>
                <w:bCs/>
                <w:color w:val="E8590C"/>
                <w:sz w:val="21"/>
                <w:szCs w:val="21"/>
              </w:rPr>
              <w:t xml:space="preserve">1</w:t>
            </w:r>
          </w:p>
        </w:tc>
        <w:tc>
          <w:tcPr>
            <w:tcW w:type="dxa" w:w="8940"/>
            <w:tcMar>
              <w:top w:type="dxa" w:w="40"/>
              <w:left w:type="dxa" w:w="0"/>
              <w:bottom w:type="dxa" w:w="40"/>
              <w:right w:type="dxa" w:w="0"/>
            </w:tcMar>
          </w:tcPr>
          <w:p>
            <w:pPr>
              <w:spacing w:after="0" w:line="276"/>
            </w:pPr>
            <w:r>
              <w:rPr>
                <w:rFonts w:ascii="Calibri" w:cs="Calibri" w:eastAsia="Calibri" w:hAnsi="Calibri"/>
                <w:color w:val="2A2F3A"/>
                <w:sz w:val="20"/>
                <w:szCs w:val="20"/>
              </w:rPr>
              <w:t xml:space="preserve">How many passengers on upcoming trips need action.</w:t>
            </w:r>
          </w:p>
        </w:tc>
      </w:tr>
    </w:tbl>
    <w:tbl>
      <w:tblPr>
        <w:tblW w:type="dxa" w:w="9360"/>
        <w:tblBorders>
          <w:top w:val="none"/>
          <w:left w:val="none"/>
          <w:bottom w:val="none"/>
          <w:right w:val="none"/>
          <w:insideH w:val="none"/>
          <w:insideV w:val="none"/>
        </w:tblBorders>
      </w:tblPr>
      <w:tblGrid>
        <w:gridCol w:w="420"/>
        <w:gridCol w:w="8940"/>
      </w:tblGrid>
      <w:tr>
        <w:tc>
          <w:tcPr>
            <w:tcW w:type="dxa" w:w="420"/>
            <w:tcMar>
              <w:top w:type="dxa" w:w="40"/>
              <w:left w:type="dxa" w:w="0"/>
              <w:bottom w:type="dxa" w:w="40"/>
              <w:right w:type="dxa" w:w="80"/>
            </w:tcMar>
          </w:tcPr>
          <w:p>
            <w:pPr>
              <w:spacing w:after="0"/>
            </w:pPr>
            <w:r>
              <w:rPr>
                <w:rFonts w:ascii="Calibri" w:cs="Calibri" w:eastAsia="Calibri" w:hAnsi="Calibri"/>
                <w:b/>
                <w:bCs/>
                <w:color w:val="E8590C"/>
                <w:sz w:val="21"/>
                <w:szCs w:val="21"/>
              </w:rPr>
              <w:t xml:space="preserve">2</w:t>
            </w:r>
          </w:p>
        </w:tc>
        <w:tc>
          <w:tcPr>
            <w:tcW w:type="dxa" w:w="8940"/>
            <w:tcMar>
              <w:top w:type="dxa" w:w="40"/>
              <w:left w:type="dxa" w:w="0"/>
              <w:bottom w:type="dxa" w:w="40"/>
              <w:right w:type="dxa" w:w="0"/>
            </w:tcMar>
          </w:tcPr>
          <w:p>
            <w:pPr>
              <w:spacing w:after="0" w:line="276"/>
            </w:pPr>
            <w:r>
              <w:rPr>
                <w:rFonts w:ascii="Calibri" w:cs="Calibri" w:eastAsia="Calibri" w:hAnsi="Calibri"/>
                <w:color w:val="2A2F3A"/>
                <w:sz w:val="20"/>
                <w:szCs w:val="20"/>
              </w:rPr>
              <w:t xml:space="preserve">No CRM link — on the manifest with no linked record. Identity and documents unverifiable.</w:t>
            </w:r>
          </w:p>
        </w:tc>
      </w:tr>
    </w:tbl>
    <w:tbl>
      <w:tblPr>
        <w:tblW w:type="dxa" w:w="9360"/>
        <w:tblBorders>
          <w:top w:val="none"/>
          <w:left w:val="none"/>
          <w:bottom w:val="none"/>
          <w:right w:val="none"/>
          <w:insideH w:val="none"/>
          <w:insideV w:val="none"/>
        </w:tblBorders>
      </w:tblPr>
      <w:tblGrid>
        <w:gridCol w:w="420"/>
        <w:gridCol w:w="8940"/>
      </w:tblGrid>
      <w:tr>
        <w:tc>
          <w:tcPr>
            <w:tcW w:type="dxa" w:w="420"/>
            <w:tcMar>
              <w:top w:type="dxa" w:w="40"/>
              <w:left w:type="dxa" w:w="0"/>
              <w:bottom w:type="dxa" w:w="40"/>
              <w:right w:type="dxa" w:w="80"/>
            </w:tcMar>
          </w:tcPr>
          <w:p>
            <w:pPr>
              <w:spacing w:after="0"/>
            </w:pPr>
            <w:r>
              <w:rPr>
                <w:rFonts w:ascii="Calibri" w:cs="Calibri" w:eastAsia="Calibri" w:hAnsi="Calibri"/>
                <w:b/>
                <w:bCs/>
                <w:color w:val="E8590C"/>
                <w:sz w:val="21"/>
                <w:szCs w:val="21"/>
              </w:rPr>
              <w:t xml:space="preserve">3</w:t>
            </w:r>
          </w:p>
        </w:tc>
        <w:tc>
          <w:tcPr>
            <w:tcW w:type="dxa" w:w="8940"/>
            <w:tcMar>
              <w:top w:type="dxa" w:w="40"/>
              <w:left w:type="dxa" w:w="0"/>
              <w:bottom w:type="dxa" w:w="40"/>
              <w:right w:type="dxa" w:w="0"/>
            </w:tcMar>
          </w:tcPr>
          <w:p>
            <w:pPr>
              <w:spacing w:after="0" w:line="276"/>
            </w:pPr>
            <w:r>
              <w:rPr>
                <w:rFonts w:ascii="Calibri" w:cs="Calibri" w:eastAsia="Calibri" w:hAnsi="Calibri"/>
                <w:color w:val="2A2F3A"/>
                <w:sz w:val="20"/>
                <w:szCs w:val="20"/>
              </w:rPr>
              <w:t xml:space="preserve">Document expiring — passport expires before the trip ends.</w:t>
            </w:r>
          </w:p>
        </w:tc>
      </w:tr>
    </w:tbl>
    <w:tbl>
      <w:tblPr>
        <w:tblW w:type="dxa" w:w="9360"/>
        <w:tblBorders>
          <w:top w:val="none"/>
          <w:left w:val="none"/>
          <w:bottom w:val="none"/>
          <w:right w:val="none"/>
          <w:insideH w:val="none"/>
          <w:insideV w:val="none"/>
        </w:tblBorders>
      </w:tblPr>
      <w:tblGrid>
        <w:gridCol w:w="420"/>
        <w:gridCol w:w="8940"/>
      </w:tblGrid>
      <w:tr>
        <w:tc>
          <w:tcPr>
            <w:tcW w:type="dxa" w:w="420"/>
            <w:tcMar>
              <w:top w:type="dxa" w:w="40"/>
              <w:left w:type="dxa" w:w="0"/>
              <w:bottom w:type="dxa" w:w="40"/>
              <w:right w:type="dxa" w:w="80"/>
            </w:tcMar>
          </w:tcPr>
          <w:p>
            <w:pPr>
              <w:spacing w:after="0"/>
            </w:pPr>
            <w:r>
              <w:rPr>
                <w:rFonts w:ascii="Calibri" w:cs="Calibri" w:eastAsia="Calibri" w:hAnsi="Calibri"/>
                <w:b/>
                <w:bCs/>
                <w:color w:val="E8590C"/>
                <w:sz w:val="21"/>
                <w:szCs w:val="21"/>
              </w:rPr>
              <w:t xml:space="preserve">4</w:t>
            </w:r>
          </w:p>
        </w:tc>
        <w:tc>
          <w:tcPr>
            <w:tcW w:type="dxa" w:w="8940"/>
            <w:tcMar>
              <w:top w:type="dxa" w:w="40"/>
              <w:left w:type="dxa" w:w="0"/>
              <w:bottom w:type="dxa" w:w="40"/>
              <w:right w:type="dxa" w:w="0"/>
            </w:tcMar>
          </w:tcPr>
          <w:p>
            <w:pPr>
              <w:spacing w:after="0" w:line="276"/>
            </w:pPr>
            <w:r>
              <w:rPr>
                <w:rFonts w:ascii="Calibri" w:cs="Calibri" w:eastAsia="Calibri" w:hAnsi="Calibri"/>
                <w:color w:val="2A2F3A"/>
                <w:sz w:val="20"/>
                <w:szCs w:val="20"/>
              </w:rPr>
              <w:t xml:space="preserve">Mark update link sent — records your outreach. It does not send an email.</w:t>
            </w:r>
          </w:p>
        </w:tc>
      </w:tr>
    </w:tbl>
    <w:tbl>
      <w:tblPr>
        <w:tblW w:type="dxa" w:w="9360"/>
        <w:tblBorders>
          <w:top w:val="none"/>
          <w:left w:val="none"/>
          <w:bottom w:val="none"/>
          <w:right w:val="none"/>
          <w:insideH w:val="none"/>
          <w:insideV w:val="none"/>
        </w:tblBorders>
      </w:tblPr>
      <w:tblGrid>
        <w:gridCol w:w="420"/>
        <w:gridCol w:w="8940"/>
      </w:tblGrid>
      <w:tr>
        <w:tc>
          <w:tcPr>
            <w:tcW w:type="dxa" w:w="420"/>
            <w:tcMar>
              <w:top w:type="dxa" w:w="40"/>
              <w:left w:type="dxa" w:w="0"/>
              <w:bottom w:type="dxa" w:w="40"/>
              <w:right w:type="dxa" w:w="80"/>
            </w:tcMar>
          </w:tcPr>
          <w:p>
            <w:pPr>
              <w:spacing w:after="0"/>
            </w:pPr>
            <w:r>
              <w:rPr>
                <w:rFonts w:ascii="Calibri" w:cs="Calibri" w:eastAsia="Calibri" w:hAnsi="Calibri"/>
                <w:b/>
                <w:bCs/>
                <w:color w:val="E8590C"/>
                <w:sz w:val="21"/>
                <w:szCs w:val="21"/>
              </w:rPr>
              <w:t xml:space="preserve">5</w:t>
            </w:r>
          </w:p>
        </w:tc>
        <w:tc>
          <w:tcPr>
            <w:tcW w:type="dxa" w:w="8940"/>
            <w:tcMar>
              <w:top w:type="dxa" w:w="40"/>
              <w:left w:type="dxa" w:w="0"/>
              <w:bottom w:type="dxa" w:w="40"/>
              <w:right w:type="dxa" w:w="0"/>
            </w:tcMar>
          </w:tcPr>
          <w:p>
            <w:pPr>
              <w:spacing w:after="0" w:line="276"/>
            </w:pPr>
            <w:r>
              <w:rPr>
                <w:rFonts w:ascii="Calibri" w:cs="Calibri" w:eastAsia="Calibri" w:hAnsi="Calibri"/>
                <w:color w:val="2A2F3A"/>
                <w:sz w:val="20"/>
                <w:szCs w:val="20"/>
              </w:rPr>
              <w:t xml:space="preserve">Show needs-action only.</w:t>
            </w:r>
          </w:p>
        </w:tc>
      </w:tr>
    </w:tbl>
    <w:p>
      <w:pPr>
        <w:spacing w:after="160"/>
      </w:pPr>
      <w:r>
        <w:rPr>
          <w:sz w:val="2"/>
          <w:szCs w:val="2"/>
        </w:rPr>
        <w:t xml:space="preserve"/>
      </w:r>
    </w:p>
    <w:p>
      <w:pPr>
        <w:pStyle w:val="Heading1"/>
        <w:spacing w:after="160" w:before="320"/>
      </w:pPr>
      <w:r>
        <w:rPr>
          <w:rFonts w:ascii="Calibri" w:cs="Calibri" w:eastAsia="Calibri" w:hAnsi="Calibri"/>
          <w:b/>
          <w:bCs/>
          <w:color w:val="10307C"/>
          <w:sz w:val="30"/>
          <w:szCs w:val="30"/>
        </w:rPr>
        <w:t xml:space="preserve">Crew Workload and currency</w:t>
      </w:r>
    </w:p>
    <w:p>
      <w:pPr>
        <w:spacing w:after="140" w:line="288"/>
      </w:pPr>
      <w:r>
        <w:rPr>
          <w:rFonts w:ascii="Calibri" w:cs="Calibri" w:eastAsia="Calibri" w:hAnsi="Calibri"/>
          <w:sz w:val="21"/>
          <w:szCs w:val="21"/>
        </w:rPr>
        <w:t xml:space="preserve">Crew Workload covers crew workload and travel. It is restricted to the scheduling, admin and lead roles — the Chief Pilot cannot open it, so if a Chief Pilot asks for workload data it has to come from you.</w:t>
      </w:r>
    </w:p>
    <w:p>
      <w:pPr>
        <w:spacing w:after="140" w:line="288"/>
      </w:pPr>
      <w:r>
        <w:rPr>
          <w:rFonts w:ascii="Calibri" w:cs="Calibri" w:eastAsia="Calibri" w:hAnsi="Calibri"/>
          <w:sz w:val="21"/>
          <w:szCs w:val="21"/>
        </w:rPr>
        <w:t xml:space="preserve">Pilot Currency, in the Home group, is the same Currency Dashboard described in the Pilot guide. Read it before you crew a trip: currency is tracked per aircraft type, so a pilot current on one type may be expired on another, and the row expands to a line per type to show exactly that.</w:t>
      </w:r>
    </w:p>
    <w:p>
      <w:pPr>
        <w:spacing w:after="60" w:before="140"/>
        <w:jc w:val="center"/>
      </w:pPr>
      <w:r>
        <w:drawing>
          <wp:inline distT="0" distB="0" distL="0" distR="0">
            <wp:extent cx="5943600" cy="39052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5943600" cy="3905250"/>
                    </a:xfrm>
                    <a:prstGeom prst="rect">
                      <a:avLst/>
                    </a:prstGeom>
                  </pic:spPr>
                </pic:pic>
              </a:graphicData>
            </a:graphic>
          </wp:inline>
        </w:drawing>
      </w:r>
    </w:p>
    <w:p>
      <w:pPr>
        <w:spacing w:after="170"/>
        <w:jc w:val="center"/>
      </w:pPr>
      <w:r>
        <w:rPr>
          <w:rFonts w:ascii="Calibri" w:cs="Calibri" w:eastAsia="Calibri" w:hAnsi="Calibri"/>
          <w:i/>
          <w:iCs/>
          <w:color w:val="5A6472"/>
          <w:sz w:val="18"/>
          <w:szCs w:val="18"/>
        </w:rPr>
        <w:t xml:space="preserve">Crew Workload, open under the Scheduling role.</w:t>
      </w:r>
    </w:p>
    <w:tbl>
      <w:tblPr>
        <w:tblW w:type="dxa" w:w="9360"/>
        <w:tblBorders>
          <w:top w:val="none"/>
          <w:left w:val="none"/>
          <w:bottom w:val="none"/>
          <w:right w:val="none"/>
          <w:insideH w:val="none"/>
          <w:insideV w:val="none"/>
        </w:tblBorders>
      </w:tblPr>
      <w:tblGrid>
        <w:gridCol w:w="420"/>
        <w:gridCol w:w="8940"/>
      </w:tblGrid>
      <w:tr>
        <w:tc>
          <w:tcPr>
            <w:tcW w:type="dxa" w:w="420"/>
            <w:tcMar>
              <w:top w:type="dxa" w:w="40"/>
              <w:left w:type="dxa" w:w="0"/>
              <w:bottom w:type="dxa" w:w="40"/>
              <w:right w:type="dxa" w:w="80"/>
            </w:tcMar>
          </w:tcPr>
          <w:p>
            <w:pPr>
              <w:spacing w:after="0"/>
            </w:pPr>
            <w:r>
              <w:rPr>
                <w:rFonts w:ascii="Calibri" w:cs="Calibri" w:eastAsia="Calibri" w:hAnsi="Calibri"/>
                <w:b/>
                <w:bCs/>
                <w:color w:val="E8590C"/>
                <w:sz w:val="21"/>
                <w:szCs w:val="21"/>
              </w:rPr>
              <w:t xml:space="preserve">1</w:t>
            </w:r>
          </w:p>
        </w:tc>
        <w:tc>
          <w:tcPr>
            <w:tcW w:type="dxa" w:w="8940"/>
            <w:tcMar>
              <w:top w:type="dxa" w:w="40"/>
              <w:left w:type="dxa" w:w="0"/>
              <w:bottom w:type="dxa" w:w="40"/>
              <w:right w:type="dxa" w:w="0"/>
            </w:tcMar>
          </w:tcPr>
          <w:p>
            <w:pPr>
              <w:spacing w:after="0" w:line="276"/>
            </w:pPr>
            <w:r>
              <w:rPr>
                <w:rFonts w:ascii="Calibri" w:cs="Calibri" w:eastAsia="Calibri" w:hAnsi="Calibri"/>
                <w:color w:val="2A2F3A"/>
                <w:sz w:val="20"/>
                <w:szCs w:val="20"/>
              </w:rPr>
              <w:t xml:space="preserve">Crew Workload — available to scheduling, admin and lead roles only.</w:t>
            </w:r>
          </w:p>
        </w:tc>
      </w:tr>
    </w:tbl>
    <w:p>
      <w:pPr>
        <w:spacing w:after="160"/>
      </w:pPr>
      <w:r>
        <w:rPr>
          <w:sz w:val="2"/>
          <w:szCs w:val="2"/>
        </w:rPr>
        <w:t xml:space="preserve"/>
      </w:r>
    </w:p>
    <w:p>
      <w:pPr>
        <w:pStyle w:val="Heading1"/>
        <w:spacing w:after="160" w:before="320"/>
      </w:pPr>
      <w:r>
        <w:rPr>
          <w:rFonts w:ascii="Calibri" w:cs="Calibri" w:eastAsia="Calibri" w:hAnsi="Calibri"/>
          <w:b/>
          <w:bCs/>
          <w:color w:val="10307C"/>
          <w:sz w:val="30"/>
          <w:szCs w:val="30"/>
        </w:rPr>
        <w:t xml:space="preserve">The Dashboard</w:t>
      </w:r>
    </w:p>
    <w:p>
      <w:pPr>
        <w:spacing w:after="140" w:line="288"/>
      </w:pPr>
      <w:r>
        <w:rPr>
          <w:rFonts w:ascii="Calibri" w:cs="Calibri" w:eastAsia="Calibri" w:hAnsi="Calibri"/>
          <w:sz w:val="21"/>
          <w:szCs w:val="21"/>
        </w:rPr>
        <w:t xml:space="preserve">The Dashboard is the shared home page. Every role sees the same building blocks: current weather and a seven-day planning outlook, the fleet with its serviceability, the day’s flights, national airspace impacts, and who is on shift.</w:t>
      </w:r>
    </w:p>
    <w:p>
      <w:pPr>
        <w:spacing w:after="140" w:line="288"/>
      </w:pPr>
      <w:r>
        <w:rPr>
          <w:rFonts w:ascii="Calibri" w:cs="Calibri" w:eastAsia="Calibri" w:hAnsi="Calibri"/>
          <w:sz w:val="21"/>
          <w:szCs w:val="21"/>
        </w:rPr>
        <w:t xml:space="preserve">Treat it as a situational-awareness page, not a working page. Nothing on it is signed or filed; it tells you what is going on so you know where to go next.</w:t>
      </w:r>
    </w:p>
    <w:p>
      <w:pPr>
        <w:spacing w:after="60" w:before="140"/>
        <w:jc w:val="center"/>
      </w:pPr>
      <w:r>
        <w:drawing>
          <wp:inline distT="0" distB="0" distL="0" distR="0">
            <wp:extent cx="5943600" cy="39052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5943600" cy="3905250"/>
                    </a:xfrm>
                    <a:prstGeom prst="rect">
                      <a:avLst/>
                    </a:prstGeom>
                  </pic:spPr>
                </pic:pic>
              </a:graphicData>
            </a:graphic>
          </wp:inline>
        </w:drawing>
      </w:r>
    </w:p>
    <w:p>
      <w:pPr>
        <w:spacing w:after="170"/>
        <w:jc w:val="center"/>
      </w:pPr>
      <w:r>
        <w:rPr>
          <w:rFonts w:ascii="Calibri" w:cs="Calibri" w:eastAsia="Calibri" w:hAnsi="Calibri"/>
          <w:i/>
          <w:iCs/>
          <w:color w:val="5A6472"/>
          <w:sz w:val="18"/>
          <w:szCs w:val="18"/>
        </w:rPr>
        <w:t xml:space="preserve">The Dashboard, shown for a Pilot. The panels are the same for every role.</w:t>
      </w:r>
    </w:p>
    <w:tbl>
      <w:tblPr>
        <w:tblW w:type="dxa" w:w="9360"/>
        <w:tblBorders>
          <w:top w:val="none"/>
          <w:left w:val="none"/>
          <w:bottom w:val="none"/>
          <w:right w:val="none"/>
          <w:insideH w:val="none"/>
          <w:insideV w:val="none"/>
        </w:tblBorders>
      </w:tblPr>
      <w:tblGrid>
        <w:gridCol w:w="420"/>
        <w:gridCol w:w="8940"/>
      </w:tblGrid>
      <w:tr>
        <w:tc>
          <w:tcPr>
            <w:tcW w:type="dxa" w:w="420"/>
            <w:tcMar>
              <w:top w:type="dxa" w:w="40"/>
              <w:left w:type="dxa" w:w="0"/>
              <w:bottom w:type="dxa" w:w="40"/>
              <w:right w:type="dxa" w:w="80"/>
            </w:tcMar>
          </w:tcPr>
          <w:p>
            <w:pPr>
              <w:spacing w:after="0"/>
            </w:pPr>
            <w:r>
              <w:rPr>
                <w:rFonts w:ascii="Calibri" w:cs="Calibri" w:eastAsia="Calibri" w:hAnsi="Calibri"/>
                <w:b/>
                <w:bCs/>
                <w:color w:val="E8590C"/>
                <w:sz w:val="21"/>
                <w:szCs w:val="21"/>
              </w:rPr>
              <w:t xml:space="preserve">1</w:t>
            </w:r>
          </w:p>
        </w:tc>
        <w:tc>
          <w:tcPr>
            <w:tcW w:type="dxa" w:w="8940"/>
            <w:tcMar>
              <w:top w:type="dxa" w:w="40"/>
              <w:left w:type="dxa" w:w="0"/>
              <w:bottom w:type="dxa" w:w="40"/>
              <w:right w:type="dxa" w:w="0"/>
            </w:tcMar>
          </w:tcPr>
          <w:p>
            <w:pPr>
              <w:spacing w:after="0" w:line="276"/>
            </w:pPr>
            <w:r>
              <w:rPr>
                <w:rFonts w:ascii="Calibri" w:cs="Calibri" w:eastAsia="Calibri" w:hAnsi="Calibri"/>
                <w:color w:val="2A2F3A"/>
                <w:sz w:val="20"/>
                <w:szCs w:val="20"/>
              </w:rPr>
              <w:t xml:space="preserve">Weather for the home base and the stations in play, plus a seven-day outlook. The outlook is explicitly marked as a planning aid — it is not for flight planning.</w:t>
            </w:r>
          </w:p>
        </w:tc>
      </w:tr>
    </w:tbl>
    <w:tbl>
      <w:tblPr>
        <w:tblW w:type="dxa" w:w="9360"/>
        <w:tblBorders>
          <w:top w:val="none"/>
          <w:left w:val="none"/>
          <w:bottom w:val="none"/>
          <w:right w:val="none"/>
          <w:insideH w:val="none"/>
          <w:insideV w:val="none"/>
        </w:tblBorders>
      </w:tblPr>
      <w:tblGrid>
        <w:gridCol w:w="420"/>
        <w:gridCol w:w="8940"/>
      </w:tblGrid>
      <w:tr>
        <w:tc>
          <w:tcPr>
            <w:tcW w:type="dxa" w:w="420"/>
            <w:tcMar>
              <w:top w:type="dxa" w:w="40"/>
              <w:left w:type="dxa" w:w="0"/>
              <w:bottom w:type="dxa" w:w="40"/>
              <w:right w:type="dxa" w:w="80"/>
            </w:tcMar>
          </w:tcPr>
          <w:p>
            <w:pPr>
              <w:spacing w:after="0"/>
            </w:pPr>
            <w:r>
              <w:rPr>
                <w:rFonts w:ascii="Calibri" w:cs="Calibri" w:eastAsia="Calibri" w:hAnsi="Calibri"/>
                <w:b/>
                <w:bCs/>
                <w:color w:val="E8590C"/>
                <w:sz w:val="21"/>
                <w:szCs w:val="21"/>
              </w:rPr>
              <w:t xml:space="preserve">2</w:t>
            </w:r>
          </w:p>
        </w:tc>
        <w:tc>
          <w:tcPr>
            <w:tcW w:type="dxa" w:w="8940"/>
            <w:tcMar>
              <w:top w:type="dxa" w:w="40"/>
              <w:left w:type="dxa" w:w="0"/>
              <w:bottom w:type="dxa" w:w="40"/>
              <w:right w:type="dxa" w:w="0"/>
            </w:tcMar>
          </w:tcPr>
          <w:p>
            <w:pPr>
              <w:spacing w:after="0" w:line="276"/>
            </w:pPr>
            <w:r>
              <w:rPr>
                <w:rFonts w:ascii="Calibri" w:cs="Calibri" w:eastAsia="Calibri" w:hAnsi="Calibri"/>
                <w:color w:val="2A2F3A"/>
                <w:sz w:val="20"/>
                <w:szCs w:val="20"/>
              </w:rPr>
              <w:t xml:space="preserve">The fleet, one line per tail, with a coloured serviceability dot and current location. The summary line underneath counts what is dispatchable, in flight and grounded.</w:t>
            </w:r>
          </w:p>
        </w:tc>
      </w:tr>
    </w:tbl>
    <w:tbl>
      <w:tblPr>
        <w:tblW w:type="dxa" w:w="9360"/>
        <w:tblBorders>
          <w:top w:val="none"/>
          <w:left w:val="none"/>
          <w:bottom w:val="none"/>
          <w:right w:val="none"/>
          <w:insideH w:val="none"/>
          <w:insideV w:val="none"/>
        </w:tblBorders>
      </w:tblPr>
      <w:tblGrid>
        <w:gridCol w:w="420"/>
        <w:gridCol w:w="8940"/>
      </w:tblGrid>
      <w:tr>
        <w:tc>
          <w:tcPr>
            <w:tcW w:type="dxa" w:w="420"/>
            <w:tcMar>
              <w:top w:type="dxa" w:w="40"/>
              <w:left w:type="dxa" w:w="0"/>
              <w:bottom w:type="dxa" w:w="40"/>
              <w:right w:type="dxa" w:w="80"/>
            </w:tcMar>
          </w:tcPr>
          <w:p>
            <w:pPr>
              <w:spacing w:after="0"/>
            </w:pPr>
            <w:r>
              <w:rPr>
                <w:rFonts w:ascii="Calibri" w:cs="Calibri" w:eastAsia="Calibri" w:hAnsi="Calibri"/>
                <w:b/>
                <w:bCs/>
                <w:color w:val="E8590C"/>
                <w:sz w:val="21"/>
                <w:szCs w:val="21"/>
              </w:rPr>
              <w:t xml:space="preserve">3</w:t>
            </w:r>
          </w:p>
        </w:tc>
        <w:tc>
          <w:tcPr>
            <w:tcW w:type="dxa" w:w="8940"/>
            <w:tcMar>
              <w:top w:type="dxa" w:w="40"/>
              <w:left w:type="dxa" w:w="0"/>
              <w:bottom w:type="dxa" w:w="40"/>
              <w:right w:type="dxa" w:w="0"/>
            </w:tcMar>
          </w:tcPr>
          <w:p>
            <w:pPr>
              <w:spacing w:after="0" w:line="276"/>
            </w:pPr>
            <w:r>
              <w:rPr>
                <w:rFonts w:ascii="Calibri" w:cs="Calibri" w:eastAsia="Calibri" w:hAnsi="Calibri"/>
                <w:color w:val="2A2F3A"/>
                <w:sz w:val="20"/>
                <w:szCs w:val="20"/>
              </w:rPr>
              <w:t xml:space="preserve">Flights for today with scheduled time and live ETA. Where the ETA has moved away from schedule it is highlighted.</w:t>
            </w:r>
          </w:p>
        </w:tc>
      </w:tr>
    </w:tbl>
    <w:tbl>
      <w:tblPr>
        <w:tblW w:type="dxa" w:w="9360"/>
        <w:tblBorders>
          <w:top w:val="none"/>
          <w:left w:val="none"/>
          <w:bottom w:val="none"/>
          <w:right w:val="none"/>
          <w:insideH w:val="none"/>
          <w:insideV w:val="none"/>
        </w:tblBorders>
      </w:tblPr>
      <w:tblGrid>
        <w:gridCol w:w="420"/>
        <w:gridCol w:w="8940"/>
      </w:tblGrid>
      <w:tr>
        <w:tc>
          <w:tcPr>
            <w:tcW w:type="dxa" w:w="420"/>
            <w:tcMar>
              <w:top w:type="dxa" w:w="40"/>
              <w:left w:type="dxa" w:w="0"/>
              <w:bottom w:type="dxa" w:w="40"/>
              <w:right w:type="dxa" w:w="80"/>
            </w:tcMar>
          </w:tcPr>
          <w:p>
            <w:pPr>
              <w:spacing w:after="0"/>
            </w:pPr>
            <w:r>
              <w:rPr>
                <w:rFonts w:ascii="Calibri" w:cs="Calibri" w:eastAsia="Calibri" w:hAnsi="Calibri"/>
                <w:b/>
                <w:bCs/>
                <w:color w:val="E8590C"/>
                <w:sz w:val="21"/>
                <w:szCs w:val="21"/>
              </w:rPr>
              <w:t xml:space="preserve">4</w:t>
            </w:r>
          </w:p>
        </w:tc>
        <w:tc>
          <w:tcPr>
            <w:tcW w:type="dxa" w:w="8940"/>
            <w:tcMar>
              <w:top w:type="dxa" w:w="40"/>
              <w:left w:type="dxa" w:w="0"/>
              <w:bottom w:type="dxa" w:w="40"/>
              <w:right w:type="dxa" w:w="0"/>
            </w:tcMar>
          </w:tcPr>
          <w:p>
            <w:pPr>
              <w:spacing w:after="0" w:line="276"/>
            </w:pPr>
            <w:r>
              <w:rPr>
                <w:rFonts w:ascii="Calibri" w:cs="Calibri" w:eastAsia="Calibri" w:hAnsi="Calibri"/>
                <w:color w:val="2A2F3A"/>
                <w:sz w:val="20"/>
                <w:szCs w:val="20"/>
              </w:rPr>
              <w:t xml:space="preserve">NAS impact — FAA ground stops, ground delays and flow programmes, with a count of how many affect your operation.</w:t>
            </w:r>
          </w:p>
        </w:tc>
      </w:tr>
    </w:tbl>
    <w:tbl>
      <w:tblPr>
        <w:tblW w:type="dxa" w:w="9360"/>
        <w:tblBorders>
          <w:top w:val="none"/>
          <w:left w:val="none"/>
          <w:bottom w:val="none"/>
          <w:right w:val="none"/>
          <w:insideH w:val="none"/>
          <w:insideV w:val="none"/>
        </w:tblBorders>
      </w:tblPr>
      <w:tblGrid>
        <w:gridCol w:w="420"/>
        <w:gridCol w:w="8940"/>
      </w:tblGrid>
      <w:tr>
        <w:tc>
          <w:tcPr>
            <w:tcW w:type="dxa" w:w="420"/>
            <w:tcMar>
              <w:top w:type="dxa" w:w="40"/>
              <w:left w:type="dxa" w:w="0"/>
              <w:bottom w:type="dxa" w:w="40"/>
              <w:right w:type="dxa" w:w="80"/>
            </w:tcMar>
          </w:tcPr>
          <w:p>
            <w:pPr>
              <w:spacing w:after="0"/>
            </w:pPr>
            <w:r>
              <w:rPr>
                <w:rFonts w:ascii="Calibri" w:cs="Calibri" w:eastAsia="Calibri" w:hAnsi="Calibri"/>
                <w:b/>
                <w:bCs/>
                <w:color w:val="E8590C"/>
                <w:sz w:val="21"/>
                <w:szCs w:val="21"/>
              </w:rPr>
              <w:t xml:space="preserve">5</w:t>
            </w:r>
          </w:p>
        </w:tc>
        <w:tc>
          <w:tcPr>
            <w:tcW w:type="dxa" w:w="8940"/>
            <w:tcMar>
              <w:top w:type="dxa" w:w="40"/>
              <w:left w:type="dxa" w:w="0"/>
              <w:bottom w:type="dxa" w:w="40"/>
              <w:right w:type="dxa" w:w="0"/>
            </w:tcMar>
          </w:tcPr>
          <w:p>
            <w:pPr>
              <w:spacing w:after="0" w:line="276"/>
            </w:pPr>
            <w:r>
              <w:rPr>
                <w:rFonts w:ascii="Calibri" w:cs="Calibri" w:eastAsia="Calibri" w:hAnsi="Calibri"/>
                <w:color w:val="2A2F3A"/>
                <w:sz w:val="20"/>
                <w:szCs w:val="20"/>
              </w:rPr>
              <w:t xml:space="preserve">Duty Roster — who is on shift now, their function and where they are sitting.</w:t>
            </w:r>
          </w:p>
        </w:tc>
      </w:tr>
    </w:tbl>
    <w:p>
      <w:pPr>
        <w:spacing w:after="160"/>
      </w:pPr>
      <w:r>
        <w:rPr>
          <w:sz w:val="2"/>
          <w:szCs w:val="2"/>
        </w:rPr>
        <w:t xml:space="preserve"/>
      </w:r>
    </w:p>
    <w:p>
      <w:pPr>
        <w:pStyle w:val="Heading1"/>
        <w:spacing w:after="160" w:before="320"/>
      </w:pPr>
      <w:r>
        <w:rPr>
          <w:rFonts w:ascii="Calibri" w:cs="Calibri" w:eastAsia="Calibri" w:hAnsi="Calibri"/>
          <w:b/>
          <w:bCs/>
          <w:color w:val="10307C"/>
          <w:sz w:val="30"/>
          <w:szCs w:val="30"/>
        </w:rPr>
        <w:t xml:space="preserve">Document Center</w:t>
      </w:r>
    </w:p>
    <w:p>
      <w:pPr>
        <w:spacing w:after="140" w:line="288"/>
      </w:pPr>
      <w:r>
        <w:rPr>
          <w:rFonts w:ascii="Calibri" w:cs="Calibri" w:eastAsia="Calibri" w:hAnsi="Calibri"/>
          <w:sz w:val="21"/>
          <w:szCs w:val="21"/>
        </w:rPr>
        <w:t xml:space="preserve">The Document Center holds controlled publications and tracks who has read them. It is the same page for every role; what differs is which documents are assigned to you.</w:t>
      </w:r>
    </w:p>
    <w:p>
      <w:pPr>
        <w:spacing w:after="140" w:line="288"/>
      </w:pPr>
      <w:r>
        <w:rPr>
          <w:rFonts w:ascii="Calibri" w:cs="Calibri" w:eastAsia="Calibri" w:hAnsi="Calibri"/>
          <w:sz w:val="21"/>
          <w:szCs w:val="21"/>
        </w:rPr>
        <w:t xml:space="preserve">My required reads is your personal queue and is the tab to work from. Each row shows the revision, the effective date, a plain-language "What changed" summary, and the acknowledgement the document demands — Read &amp; sign, Read &amp; initial, or Received copy. Rows that have passed their due date are marked Overdue.</w:t>
      </w:r>
    </w:p>
    <w:p>
      <w:pPr>
        <w:spacing w:after="140" w:line="288"/>
      </w:pPr>
      <w:r>
        <w:rPr>
          <w:rFonts w:ascii="Calibri" w:cs="Calibri" w:eastAsia="Calibri" w:hAnsi="Calibri"/>
          <w:sz w:val="21"/>
          <w:szCs w:val="21"/>
        </w:rPr>
        <w:t xml:space="preserve">Open a document, read it, and complete the acknowledgement at the end. Your outstanding count at the top of the page drops as you clear the queue.</w:t>
      </w:r>
    </w:p>
    <w:p>
      <w:pPr>
        <w:spacing w:after="60" w:before="140"/>
        <w:jc w:val="center"/>
      </w:pPr>
      <w:r>
        <w:drawing>
          <wp:inline distT="0" distB="0" distL="0" distR="0">
            <wp:extent cx="5943600" cy="39052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5943600" cy="3905250"/>
                    </a:xfrm>
                    <a:prstGeom prst="rect">
                      <a:avLst/>
                    </a:prstGeom>
                  </pic:spPr>
                </pic:pic>
              </a:graphicData>
            </a:graphic>
          </wp:inline>
        </w:drawing>
      </w:r>
    </w:p>
    <w:p>
      <w:pPr>
        <w:spacing w:after="170"/>
        <w:jc w:val="center"/>
      </w:pPr>
      <w:r>
        <w:rPr>
          <w:rFonts w:ascii="Calibri" w:cs="Calibri" w:eastAsia="Calibri" w:hAnsi="Calibri"/>
          <w:i/>
          <w:iCs/>
          <w:color w:val="5A6472"/>
          <w:sz w:val="18"/>
          <w:szCs w:val="18"/>
        </w:rPr>
        <w:t xml:space="preserve">Document Center — the My required reads queue.</w:t>
      </w:r>
    </w:p>
    <w:tbl>
      <w:tblPr>
        <w:tblW w:type="dxa" w:w="9360"/>
        <w:tblBorders>
          <w:top w:val="none"/>
          <w:left w:val="none"/>
          <w:bottom w:val="none"/>
          <w:right w:val="none"/>
          <w:insideH w:val="none"/>
          <w:insideV w:val="none"/>
        </w:tblBorders>
      </w:tblPr>
      <w:tblGrid>
        <w:gridCol w:w="420"/>
        <w:gridCol w:w="8940"/>
      </w:tblGrid>
      <w:tr>
        <w:tc>
          <w:tcPr>
            <w:tcW w:type="dxa" w:w="420"/>
            <w:tcMar>
              <w:top w:type="dxa" w:w="40"/>
              <w:left w:type="dxa" w:w="0"/>
              <w:bottom w:type="dxa" w:w="40"/>
              <w:right w:type="dxa" w:w="80"/>
            </w:tcMar>
          </w:tcPr>
          <w:p>
            <w:pPr>
              <w:spacing w:after="0"/>
            </w:pPr>
            <w:r>
              <w:rPr>
                <w:rFonts w:ascii="Calibri" w:cs="Calibri" w:eastAsia="Calibri" w:hAnsi="Calibri"/>
                <w:b/>
                <w:bCs/>
                <w:color w:val="E8590C"/>
                <w:sz w:val="21"/>
                <w:szCs w:val="21"/>
              </w:rPr>
              <w:t xml:space="preserve">1</w:t>
            </w:r>
          </w:p>
        </w:tc>
        <w:tc>
          <w:tcPr>
            <w:tcW w:type="dxa" w:w="8940"/>
            <w:tcMar>
              <w:top w:type="dxa" w:w="40"/>
              <w:left w:type="dxa" w:w="0"/>
              <w:bottom w:type="dxa" w:w="40"/>
              <w:right w:type="dxa" w:w="0"/>
            </w:tcMar>
          </w:tcPr>
          <w:p>
            <w:pPr>
              <w:spacing w:after="0" w:line="276"/>
            </w:pPr>
            <w:r>
              <w:rPr>
                <w:rFonts w:ascii="Calibri" w:cs="Calibri" w:eastAsia="Calibri" w:hAnsi="Calibri"/>
                <w:color w:val="2A2F3A"/>
                <w:sz w:val="20"/>
                <w:szCs w:val="20"/>
              </w:rPr>
              <w:t xml:space="preserve">My outstanding reads — how many acknowledgements you personally owe.</w:t>
            </w:r>
          </w:p>
        </w:tc>
      </w:tr>
    </w:tbl>
    <w:tbl>
      <w:tblPr>
        <w:tblW w:type="dxa" w:w="9360"/>
        <w:tblBorders>
          <w:top w:val="none"/>
          <w:left w:val="none"/>
          <w:bottom w:val="none"/>
          <w:right w:val="none"/>
          <w:insideH w:val="none"/>
          <w:insideV w:val="none"/>
        </w:tblBorders>
      </w:tblPr>
      <w:tblGrid>
        <w:gridCol w:w="420"/>
        <w:gridCol w:w="8940"/>
      </w:tblGrid>
      <w:tr>
        <w:tc>
          <w:tcPr>
            <w:tcW w:type="dxa" w:w="420"/>
            <w:tcMar>
              <w:top w:type="dxa" w:w="40"/>
              <w:left w:type="dxa" w:w="0"/>
              <w:bottom w:type="dxa" w:w="40"/>
              <w:right w:type="dxa" w:w="80"/>
            </w:tcMar>
          </w:tcPr>
          <w:p>
            <w:pPr>
              <w:spacing w:after="0"/>
            </w:pPr>
            <w:r>
              <w:rPr>
                <w:rFonts w:ascii="Calibri" w:cs="Calibri" w:eastAsia="Calibri" w:hAnsi="Calibri"/>
                <w:b/>
                <w:bCs/>
                <w:color w:val="E8590C"/>
                <w:sz w:val="21"/>
                <w:szCs w:val="21"/>
              </w:rPr>
              <w:t xml:space="preserve">2</w:t>
            </w:r>
          </w:p>
        </w:tc>
        <w:tc>
          <w:tcPr>
            <w:tcW w:type="dxa" w:w="8940"/>
            <w:tcMar>
              <w:top w:type="dxa" w:w="40"/>
              <w:left w:type="dxa" w:w="0"/>
              <w:bottom w:type="dxa" w:w="40"/>
              <w:right w:type="dxa" w:w="0"/>
            </w:tcMar>
          </w:tcPr>
          <w:p>
            <w:pPr>
              <w:spacing w:after="0" w:line="276"/>
            </w:pPr>
            <w:r>
              <w:rPr>
                <w:rFonts w:ascii="Calibri" w:cs="Calibri" w:eastAsia="Calibri" w:hAnsi="Calibri"/>
                <w:color w:val="2A2F3A"/>
                <w:sz w:val="20"/>
                <w:szCs w:val="20"/>
              </w:rPr>
              <w:t xml:space="preserve">Tab strip. My required reads is your queue; Library is the full controlled-document set.</w:t>
            </w:r>
          </w:p>
        </w:tc>
      </w:tr>
    </w:tbl>
    <w:tbl>
      <w:tblPr>
        <w:tblW w:type="dxa" w:w="9360"/>
        <w:tblBorders>
          <w:top w:val="none"/>
          <w:left w:val="none"/>
          <w:bottom w:val="none"/>
          <w:right w:val="none"/>
          <w:insideH w:val="none"/>
          <w:insideV w:val="none"/>
        </w:tblBorders>
      </w:tblPr>
      <w:tblGrid>
        <w:gridCol w:w="420"/>
        <w:gridCol w:w="8940"/>
      </w:tblGrid>
      <w:tr>
        <w:tc>
          <w:tcPr>
            <w:tcW w:type="dxa" w:w="420"/>
            <w:tcMar>
              <w:top w:type="dxa" w:w="40"/>
              <w:left w:type="dxa" w:w="0"/>
              <w:bottom w:type="dxa" w:w="40"/>
              <w:right w:type="dxa" w:w="80"/>
            </w:tcMar>
          </w:tcPr>
          <w:p>
            <w:pPr>
              <w:spacing w:after="0"/>
            </w:pPr>
            <w:r>
              <w:rPr>
                <w:rFonts w:ascii="Calibri" w:cs="Calibri" w:eastAsia="Calibri" w:hAnsi="Calibri"/>
                <w:b/>
                <w:bCs/>
                <w:color w:val="E8590C"/>
                <w:sz w:val="21"/>
                <w:szCs w:val="21"/>
              </w:rPr>
              <w:t xml:space="preserve">3</w:t>
            </w:r>
          </w:p>
        </w:tc>
        <w:tc>
          <w:tcPr>
            <w:tcW w:type="dxa" w:w="8940"/>
            <w:tcMar>
              <w:top w:type="dxa" w:w="40"/>
              <w:left w:type="dxa" w:w="0"/>
              <w:bottom w:type="dxa" w:w="40"/>
              <w:right w:type="dxa" w:w="0"/>
            </w:tcMar>
          </w:tcPr>
          <w:p>
            <w:pPr>
              <w:spacing w:after="0" w:line="276"/>
            </w:pPr>
            <w:r>
              <w:rPr>
                <w:rFonts w:ascii="Calibri" w:cs="Calibri" w:eastAsia="Calibri" w:hAnsi="Calibri"/>
                <w:color w:val="2A2F3A"/>
                <w:sz w:val="20"/>
                <w:szCs w:val="20"/>
              </w:rPr>
              <w:t xml:space="preserve">The acknowledgement type this document demands. Read &amp; sign is the strongest; Read &amp; initial and Received copy also appear.</w:t>
            </w:r>
          </w:p>
        </w:tc>
      </w:tr>
    </w:tbl>
    <w:tbl>
      <w:tblPr>
        <w:tblW w:type="dxa" w:w="9360"/>
        <w:tblBorders>
          <w:top w:val="none"/>
          <w:left w:val="none"/>
          <w:bottom w:val="none"/>
          <w:right w:val="none"/>
          <w:insideH w:val="none"/>
          <w:insideV w:val="none"/>
        </w:tblBorders>
      </w:tblPr>
      <w:tblGrid>
        <w:gridCol w:w="420"/>
        <w:gridCol w:w="8940"/>
      </w:tblGrid>
      <w:tr>
        <w:tc>
          <w:tcPr>
            <w:tcW w:type="dxa" w:w="420"/>
            <w:tcMar>
              <w:top w:type="dxa" w:w="40"/>
              <w:left w:type="dxa" w:w="0"/>
              <w:bottom w:type="dxa" w:w="40"/>
              <w:right w:type="dxa" w:w="80"/>
            </w:tcMar>
          </w:tcPr>
          <w:p>
            <w:pPr>
              <w:spacing w:after="0"/>
            </w:pPr>
            <w:r>
              <w:rPr>
                <w:rFonts w:ascii="Calibri" w:cs="Calibri" w:eastAsia="Calibri" w:hAnsi="Calibri"/>
                <w:b/>
                <w:bCs/>
                <w:color w:val="E8590C"/>
                <w:sz w:val="21"/>
                <w:szCs w:val="21"/>
              </w:rPr>
              <w:t xml:space="preserve">4</w:t>
            </w:r>
          </w:p>
        </w:tc>
        <w:tc>
          <w:tcPr>
            <w:tcW w:type="dxa" w:w="8940"/>
            <w:tcMar>
              <w:top w:type="dxa" w:w="40"/>
              <w:left w:type="dxa" w:w="0"/>
              <w:bottom w:type="dxa" w:w="40"/>
              <w:right w:type="dxa" w:w="0"/>
            </w:tcMar>
          </w:tcPr>
          <w:p>
            <w:pPr>
              <w:spacing w:after="0" w:line="276"/>
            </w:pPr>
            <w:r>
              <w:rPr>
                <w:rFonts w:ascii="Calibri" w:cs="Calibri" w:eastAsia="Calibri" w:hAnsi="Calibri"/>
                <w:color w:val="2A2F3A"/>
                <w:sz w:val="20"/>
                <w:szCs w:val="20"/>
              </w:rPr>
              <w:t xml:space="preserve">Overdue — the acknowledgement deadline has passed. Clear these first.</w:t>
            </w:r>
          </w:p>
        </w:tc>
      </w:tr>
    </w:tbl>
    <w:tbl>
      <w:tblPr>
        <w:tblW w:type="dxa" w:w="9360"/>
        <w:tblBorders>
          <w:top w:val="none"/>
          <w:left w:val="none"/>
          <w:bottom w:val="none"/>
          <w:right w:val="none"/>
          <w:insideH w:val="none"/>
          <w:insideV w:val="none"/>
        </w:tblBorders>
      </w:tblPr>
      <w:tblGrid>
        <w:gridCol w:w="420"/>
        <w:gridCol w:w="8940"/>
      </w:tblGrid>
      <w:tr>
        <w:tc>
          <w:tcPr>
            <w:tcW w:type="dxa" w:w="420"/>
            <w:tcMar>
              <w:top w:type="dxa" w:w="40"/>
              <w:left w:type="dxa" w:w="0"/>
              <w:bottom w:type="dxa" w:w="40"/>
              <w:right w:type="dxa" w:w="80"/>
            </w:tcMar>
          </w:tcPr>
          <w:p>
            <w:pPr>
              <w:spacing w:after="0"/>
            </w:pPr>
            <w:r>
              <w:rPr>
                <w:rFonts w:ascii="Calibri" w:cs="Calibri" w:eastAsia="Calibri" w:hAnsi="Calibri"/>
                <w:b/>
                <w:bCs/>
                <w:color w:val="E8590C"/>
                <w:sz w:val="21"/>
                <w:szCs w:val="21"/>
              </w:rPr>
              <w:t xml:space="preserve">5</w:t>
            </w:r>
          </w:p>
        </w:tc>
        <w:tc>
          <w:tcPr>
            <w:tcW w:type="dxa" w:w="8940"/>
            <w:tcMar>
              <w:top w:type="dxa" w:w="40"/>
              <w:left w:type="dxa" w:w="0"/>
              <w:bottom w:type="dxa" w:w="40"/>
              <w:right w:type="dxa" w:w="0"/>
            </w:tcMar>
          </w:tcPr>
          <w:p>
            <w:pPr>
              <w:spacing w:after="0" w:line="276"/>
            </w:pPr>
            <w:r>
              <w:rPr>
                <w:rFonts w:ascii="Calibri" w:cs="Calibri" w:eastAsia="Calibri" w:hAnsi="Calibri"/>
                <w:color w:val="2A2F3A"/>
                <w:sz w:val="20"/>
                <w:szCs w:val="20"/>
              </w:rPr>
              <w:t xml:space="preserve">Tribal knowledge and Cabin knowledge hold non-controlled operational know-how, kept separate from the controlled library on purpose.</w:t>
            </w:r>
          </w:p>
        </w:tc>
      </w:tr>
    </w:tbl>
    <w:p>
      <w:pPr>
        <w:spacing w:after="160"/>
      </w:pPr>
      <w:r>
        <w:rPr>
          <w:sz w:val="2"/>
          <w:szCs w:val="2"/>
        </w:rPr>
        <w:t xml:space="preserve"/>
      </w:r>
    </w:p>
    <w:p>
      <w:pPr>
        <w:pStyle w:val="Heading1"/>
        <w:spacing w:after="160" w:before="320"/>
      </w:pPr>
      <w:r>
        <w:rPr>
          <w:rFonts w:ascii="Calibri" w:cs="Calibri" w:eastAsia="Calibri" w:hAnsi="Calibri"/>
          <w:b/>
          <w:bCs/>
          <w:color w:val="10307C"/>
          <w:sz w:val="30"/>
          <w:szCs w:val="30"/>
        </w:rPr>
        <w:t xml:space="preserve">Approvals</w:t>
      </w:r>
    </w:p>
    <w:p>
      <w:pPr>
        <w:spacing w:after="140" w:line="288"/>
      </w:pPr>
      <w:r>
        <w:rPr>
          <w:rFonts w:ascii="Calibri" w:cs="Calibri" w:eastAsia="Calibri" w:hAnsi="Calibri"/>
          <w:sz w:val="21"/>
          <w:szCs w:val="21"/>
        </w:rPr>
        <w:t xml:space="preserve">Approvals is a single inbox with two halves: requests waiting on your decision, and requests you have filed yourself. The page states which role you are acting as, because your approval authority follows your role, not your name.</w:t>
      </w:r>
    </w:p>
    <w:p>
      <w:pPr>
        <w:spacing w:after="140" w:line="288"/>
      </w:pPr>
      <w:r>
        <w:rPr>
          <w:rFonts w:ascii="Calibri" w:cs="Calibri" w:eastAsia="Calibri" w:hAnsi="Calibri"/>
          <w:sz w:val="21"/>
          <w:szCs w:val="21"/>
        </w:rPr>
        <w:t xml:space="preserve">Multi-step requests show their position in the chain (for example Step 2 of 2) along with what earlier approvers decided and why. Read the earlier decision before you act on yours.</w:t>
      </w:r>
    </w:p>
    <w:p>
      <w:pPr>
        <w:spacing w:after="140" w:line="288"/>
      </w:pPr>
      <w:r>
        <w:rPr>
          <w:rFonts w:ascii="Calibri" w:cs="Calibri" w:eastAsia="Calibri" w:hAnsi="Calibri"/>
          <w:sz w:val="21"/>
          <w:szCs w:val="21"/>
        </w:rPr>
        <w:t xml:space="preserve">You can Approve, Deny, or Add a comment. Use View request details to see the full submission before deciding.</w:t>
      </w:r>
    </w:p>
    <w:p>
      <w:pPr>
        <w:spacing w:after="60" w:before="140"/>
        <w:jc w:val="center"/>
      </w:pPr>
      <w:r>
        <w:drawing>
          <wp:inline distT="0" distB="0" distL="0" distR="0">
            <wp:extent cx="5943600" cy="39052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5943600" cy="3905250"/>
                    </a:xfrm>
                    <a:prstGeom prst="rect">
                      <a:avLst/>
                    </a:prstGeom>
                  </pic:spPr>
                </pic:pic>
              </a:graphicData>
            </a:graphic>
          </wp:inline>
        </w:drawing>
      </w:r>
    </w:p>
    <w:p>
      <w:pPr>
        <w:spacing w:after="170"/>
        <w:jc w:val="center"/>
      </w:pPr>
      <w:r>
        <w:rPr>
          <w:rFonts w:ascii="Calibri" w:cs="Calibri" w:eastAsia="Calibri" w:hAnsi="Calibri"/>
          <w:i/>
          <w:iCs/>
          <w:color w:val="5A6472"/>
          <w:sz w:val="18"/>
          <w:szCs w:val="18"/>
        </w:rPr>
        <w:t xml:space="preserve">Approvals, shown while acting as Scheduling.</w:t>
      </w:r>
    </w:p>
    <w:tbl>
      <w:tblPr>
        <w:tblW w:type="dxa" w:w="9360"/>
        <w:tblBorders>
          <w:top w:val="none"/>
          <w:left w:val="none"/>
          <w:bottom w:val="none"/>
          <w:right w:val="none"/>
          <w:insideH w:val="none"/>
          <w:insideV w:val="none"/>
        </w:tblBorders>
      </w:tblPr>
      <w:tblGrid>
        <w:gridCol w:w="420"/>
        <w:gridCol w:w="8940"/>
      </w:tblGrid>
      <w:tr>
        <w:tc>
          <w:tcPr>
            <w:tcW w:type="dxa" w:w="420"/>
            <w:tcMar>
              <w:top w:type="dxa" w:w="40"/>
              <w:left w:type="dxa" w:w="0"/>
              <w:bottom w:type="dxa" w:w="40"/>
              <w:right w:type="dxa" w:w="80"/>
            </w:tcMar>
          </w:tcPr>
          <w:p>
            <w:pPr>
              <w:spacing w:after="0"/>
            </w:pPr>
            <w:r>
              <w:rPr>
                <w:rFonts w:ascii="Calibri" w:cs="Calibri" w:eastAsia="Calibri" w:hAnsi="Calibri"/>
                <w:b/>
                <w:bCs/>
                <w:color w:val="E8590C"/>
                <w:sz w:val="21"/>
                <w:szCs w:val="21"/>
              </w:rPr>
              <w:t xml:space="preserve">1</w:t>
            </w:r>
          </w:p>
        </w:tc>
        <w:tc>
          <w:tcPr>
            <w:tcW w:type="dxa" w:w="8940"/>
            <w:tcMar>
              <w:top w:type="dxa" w:w="40"/>
              <w:left w:type="dxa" w:w="0"/>
              <w:bottom w:type="dxa" w:w="40"/>
              <w:right w:type="dxa" w:w="0"/>
            </w:tcMar>
          </w:tcPr>
          <w:p>
            <w:pPr>
              <w:spacing w:after="0" w:line="276"/>
            </w:pPr>
            <w:r>
              <w:rPr>
                <w:rFonts w:ascii="Calibri" w:cs="Calibri" w:eastAsia="Calibri" w:hAnsi="Calibri"/>
                <w:color w:val="2A2F3A"/>
                <w:sz w:val="20"/>
                <w:szCs w:val="20"/>
              </w:rPr>
              <w:t xml:space="preserve">Awaiting your approval, with a count. This is the half you owe action on.</w:t>
            </w:r>
          </w:p>
        </w:tc>
      </w:tr>
    </w:tbl>
    <w:tbl>
      <w:tblPr>
        <w:tblW w:type="dxa" w:w="9360"/>
        <w:tblBorders>
          <w:top w:val="none"/>
          <w:left w:val="none"/>
          <w:bottom w:val="none"/>
          <w:right w:val="none"/>
          <w:insideH w:val="none"/>
          <w:insideV w:val="none"/>
        </w:tblBorders>
      </w:tblPr>
      <w:tblGrid>
        <w:gridCol w:w="420"/>
        <w:gridCol w:w="8940"/>
      </w:tblGrid>
      <w:tr>
        <w:tc>
          <w:tcPr>
            <w:tcW w:type="dxa" w:w="420"/>
            <w:tcMar>
              <w:top w:type="dxa" w:w="40"/>
              <w:left w:type="dxa" w:w="0"/>
              <w:bottom w:type="dxa" w:w="40"/>
              <w:right w:type="dxa" w:w="80"/>
            </w:tcMar>
          </w:tcPr>
          <w:p>
            <w:pPr>
              <w:spacing w:after="0"/>
            </w:pPr>
            <w:r>
              <w:rPr>
                <w:rFonts w:ascii="Calibri" w:cs="Calibri" w:eastAsia="Calibri" w:hAnsi="Calibri"/>
                <w:b/>
                <w:bCs/>
                <w:color w:val="E8590C"/>
                <w:sz w:val="21"/>
                <w:szCs w:val="21"/>
              </w:rPr>
              <w:t xml:space="preserve">2</w:t>
            </w:r>
          </w:p>
        </w:tc>
        <w:tc>
          <w:tcPr>
            <w:tcW w:type="dxa" w:w="8940"/>
            <w:tcMar>
              <w:top w:type="dxa" w:w="40"/>
              <w:left w:type="dxa" w:w="0"/>
              <w:bottom w:type="dxa" w:w="40"/>
              <w:right w:type="dxa" w:w="0"/>
            </w:tcMar>
          </w:tcPr>
          <w:p>
            <w:pPr>
              <w:spacing w:after="0" w:line="276"/>
            </w:pPr>
            <w:r>
              <w:rPr>
                <w:rFonts w:ascii="Calibri" w:cs="Calibri" w:eastAsia="Calibri" w:hAnsi="Calibri"/>
                <w:color w:val="2A2F3A"/>
                <w:sz w:val="20"/>
                <w:szCs w:val="20"/>
              </w:rPr>
              <w:t xml:space="preserve">Where this request sits in its approval chain.</w:t>
            </w:r>
          </w:p>
        </w:tc>
      </w:tr>
    </w:tbl>
    <w:tbl>
      <w:tblPr>
        <w:tblW w:type="dxa" w:w="9360"/>
        <w:tblBorders>
          <w:top w:val="none"/>
          <w:left w:val="none"/>
          <w:bottom w:val="none"/>
          <w:right w:val="none"/>
          <w:insideH w:val="none"/>
          <w:insideV w:val="none"/>
        </w:tblBorders>
      </w:tblPr>
      <w:tblGrid>
        <w:gridCol w:w="420"/>
        <w:gridCol w:w="8940"/>
      </w:tblGrid>
      <w:tr>
        <w:tc>
          <w:tcPr>
            <w:tcW w:type="dxa" w:w="420"/>
            <w:tcMar>
              <w:top w:type="dxa" w:w="40"/>
              <w:left w:type="dxa" w:w="0"/>
              <w:bottom w:type="dxa" w:w="40"/>
              <w:right w:type="dxa" w:w="80"/>
            </w:tcMar>
          </w:tcPr>
          <w:p>
            <w:pPr>
              <w:spacing w:after="0"/>
            </w:pPr>
            <w:r>
              <w:rPr>
                <w:rFonts w:ascii="Calibri" w:cs="Calibri" w:eastAsia="Calibri" w:hAnsi="Calibri"/>
                <w:b/>
                <w:bCs/>
                <w:color w:val="E8590C"/>
                <w:sz w:val="21"/>
                <w:szCs w:val="21"/>
              </w:rPr>
              <w:t xml:space="preserve">3</w:t>
            </w:r>
          </w:p>
        </w:tc>
        <w:tc>
          <w:tcPr>
            <w:tcW w:type="dxa" w:w="8940"/>
            <w:tcMar>
              <w:top w:type="dxa" w:w="40"/>
              <w:left w:type="dxa" w:w="0"/>
              <w:bottom w:type="dxa" w:w="40"/>
              <w:right w:type="dxa" w:w="0"/>
            </w:tcMar>
          </w:tcPr>
          <w:p>
            <w:pPr>
              <w:spacing w:after="0" w:line="276"/>
            </w:pPr>
            <w:r>
              <w:rPr>
                <w:rFonts w:ascii="Calibri" w:cs="Calibri" w:eastAsia="Calibri" w:hAnsi="Calibri"/>
                <w:color w:val="2A2F3A"/>
                <w:sz w:val="20"/>
                <w:szCs w:val="20"/>
              </w:rPr>
              <w:t xml:space="preserve">Approve — records your decision against your role.</w:t>
            </w:r>
          </w:p>
        </w:tc>
      </w:tr>
    </w:tbl>
    <w:tbl>
      <w:tblPr>
        <w:tblW w:type="dxa" w:w="9360"/>
        <w:tblBorders>
          <w:top w:val="none"/>
          <w:left w:val="none"/>
          <w:bottom w:val="none"/>
          <w:right w:val="none"/>
          <w:insideH w:val="none"/>
          <w:insideV w:val="none"/>
        </w:tblBorders>
      </w:tblPr>
      <w:tblGrid>
        <w:gridCol w:w="420"/>
        <w:gridCol w:w="8940"/>
      </w:tblGrid>
      <w:tr>
        <w:tc>
          <w:tcPr>
            <w:tcW w:type="dxa" w:w="420"/>
            <w:tcMar>
              <w:top w:type="dxa" w:w="40"/>
              <w:left w:type="dxa" w:w="0"/>
              <w:bottom w:type="dxa" w:w="40"/>
              <w:right w:type="dxa" w:w="80"/>
            </w:tcMar>
          </w:tcPr>
          <w:p>
            <w:pPr>
              <w:spacing w:after="0"/>
            </w:pPr>
            <w:r>
              <w:rPr>
                <w:rFonts w:ascii="Calibri" w:cs="Calibri" w:eastAsia="Calibri" w:hAnsi="Calibri"/>
                <w:b/>
                <w:bCs/>
                <w:color w:val="E8590C"/>
                <w:sz w:val="21"/>
                <w:szCs w:val="21"/>
              </w:rPr>
              <w:t xml:space="preserve">4</w:t>
            </w:r>
          </w:p>
        </w:tc>
        <w:tc>
          <w:tcPr>
            <w:tcW w:type="dxa" w:w="8940"/>
            <w:tcMar>
              <w:top w:type="dxa" w:w="40"/>
              <w:left w:type="dxa" w:w="0"/>
              <w:bottom w:type="dxa" w:w="40"/>
              <w:right w:type="dxa" w:w="0"/>
            </w:tcMar>
          </w:tcPr>
          <w:p>
            <w:pPr>
              <w:spacing w:after="0" w:line="276"/>
            </w:pPr>
            <w:r>
              <w:rPr>
                <w:rFonts w:ascii="Calibri" w:cs="Calibri" w:eastAsia="Calibri" w:hAnsi="Calibri"/>
                <w:color w:val="2A2F3A"/>
                <w:sz w:val="20"/>
                <w:szCs w:val="20"/>
              </w:rPr>
              <w:t xml:space="preserve">Deny — also records against your role. Add a comment first if the reason is not obvious.</w:t>
            </w:r>
          </w:p>
        </w:tc>
      </w:tr>
    </w:tbl>
    <w:tbl>
      <w:tblPr>
        <w:tblW w:type="dxa" w:w="9360"/>
        <w:tblBorders>
          <w:top w:val="none"/>
          <w:left w:val="none"/>
          <w:bottom w:val="none"/>
          <w:right w:val="none"/>
          <w:insideH w:val="none"/>
          <w:insideV w:val="none"/>
        </w:tblBorders>
      </w:tblPr>
      <w:tblGrid>
        <w:gridCol w:w="420"/>
        <w:gridCol w:w="8940"/>
      </w:tblGrid>
      <w:tr>
        <w:tc>
          <w:tcPr>
            <w:tcW w:type="dxa" w:w="420"/>
            <w:tcMar>
              <w:top w:type="dxa" w:w="40"/>
              <w:left w:type="dxa" w:w="0"/>
              <w:bottom w:type="dxa" w:w="40"/>
              <w:right w:type="dxa" w:w="80"/>
            </w:tcMar>
          </w:tcPr>
          <w:p>
            <w:pPr>
              <w:spacing w:after="0"/>
            </w:pPr>
            <w:r>
              <w:rPr>
                <w:rFonts w:ascii="Calibri" w:cs="Calibri" w:eastAsia="Calibri" w:hAnsi="Calibri"/>
                <w:b/>
                <w:bCs/>
                <w:color w:val="E8590C"/>
                <w:sz w:val="21"/>
                <w:szCs w:val="21"/>
              </w:rPr>
              <w:t xml:space="preserve">5</w:t>
            </w:r>
          </w:p>
        </w:tc>
        <w:tc>
          <w:tcPr>
            <w:tcW w:type="dxa" w:w="8940"/>
            <w:tcMar>
              <w:top w:type="dxa" w:w="40"/>
              <w:left w:type="dxa" w:w="0"/>
              <w:bottom w:type="dxa" w:w="40"/>
              <w:right w:type="dxa" w:w="0"/>
            </w:tcMar>
          </w:tcPr>
          <w:p>
            <w:pPr>
              <w:spacing w:after="0" w:line="276"/>
            </w:pPr>
            <w:r>
              <w:rPr>
                <w:rFonts w:ascii="Calibri" w:cs="Calibri" w:eastAsia="Calibri" w:hAnsi="Calibri"/>
                <w:color w:val="2A2F3A"/>
                <w:sz w:val="20"/>
                <w:szCs w:val="20"/>
              </w:rPr>
              <w:t xml:space="preserve">Requested by you — what you have filed, and where each request currently sits.</w:t>
            </w:r>
          </w:p>
        </w:tc>
      </w:tr>
    </w:tbl>
    <w:p>
      <w:pPr>
        <w:spacing w:after="160"/>
      </w:pPr>
      <w:r>
        <w:rPr>
          <w:sz w:val="2"/>
          <w:szCs w:val="2"/>
        </w:rPr>
        <w:t xml:space="preserve"/>
      </w:r>
    </w:p>
    <w:p>
      <w:pPr>
        <w:pStyle w:val="Heading1"/>
        <w:spacing w:after="160" w:before="320"/>
      </w:pPr>
      <w:r>
        <w:rPr>
          <w:rFonts w:ascii="Calibri" w:cs="Calibri" w:eastAsia="Calibri" w:hAnsi="Calibri"/>
          <w:b/>
          <w:bCs/>
          <w:color w:val="10307C"/>
          <w:sz w:val="30"/>
          <w:szCs w:val="30"/>
        </w:rPr>
        <w:t xml:space="preserve">Vacation and time off</w:t>
      </w:r>
    </w:p>
    <w:p>
      <w:pPr>
        <w:spacing w:after="140" w:line="288"/>
      </w:pPr>
      <w:r>
        <w:rPr>
          <w:rFonts w:ascii="Calibri" w:cs="Calibri" w:eastAsia="Calibri" w:hAnsi="Calibri"/>
          <w:sz w:val="21"/>
          <w:szCs w:val="21"/>
        </w:rPr>
        <w:t xml:space="preserve">Vacation Request handles vacation, payback stop days (PBST), off days and medical leave through one form.</w:t>
      </w:r>
    </w:p>
    <w:p>
      <w:pPr>
        <w:spacing w:after="140" w:line="288"/>
      </w:pPr>
      <w:r>
        <w:rPr>
          <w:rFonts w:ascii="Calibri" w:cs="Calibri" w:eastAsia="Calibri" w:hAnsi="Calibri"/>
          <w:sz w:val="21"/>
          <w:szCs w:val="21"/>
        </w:rPr>
        <w:t xml:space="preserve">The page has four tabs: Submit Request, My Requests, Master Calendar and PBST Balance. Check PBST Balance before you file — awarded stop days carry an expiry date, and the balance panel shows how many days are left on each.</w:t>
      </w:r>
    </w:p>
    <w:p>
      <w:pPr>
        <w:spacing w:after="140" w:line="288"/>
      </w:pPr>
      <w:r>
        <w:rPr>
          <w:rFonts w:ascii="Calibri" w:cs="Calibri" w:eastAsia="Calibri" w:hAnsi="Calibri"/>
          <w:sz w:val="21"/>
          <w:szCs w:val="21"/>
        </w:rPr>
        <w:t xml:space="preserve">On Submit Request choose the request type, set the start and end dates, and add a reason. If you want to spend awarded PBST days against the request, tick them under Apply Available PBST Days before submitting.</w:t>
      </w:r>
    </w:p>
    <w:p>
      <w:pPr>
        <w:spacing w:after="60" w:before="140"/>
        <w:jc w:val="center"/>
      </w:pPr>
      <w:r>
        <w:drawing>
          <wp:inline distT="0" distB="0" distL="0" distR="0">
            <wp:extent cx="5943600" cy="39052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5943600" cy="3905250"/>
                    </a:xfrm>
                    <a:prstGeom prst="rect">
                      <a:avLst/>
                    </a:prstGeom>
                  </pic:spPr>
                </pic:pic>
              </a:graphicData>
            </a:graphic>
          </wp:inline>
        </w:drawing>
      </w:r>
    </w:p>
    <w:p>
      <w:pPr>
        <w:spacing w:after="170"/>
        <w:jc w:val="center"/>
      </w:pPr>
      <w:r>
        <w:rPr>
          <w:rFonts w:ascii="Calibri" w:cs="Calibri" w:eastAsia="Calibri" w:hAnsi="Calibri"/>
          <w:i/>
          <w:iCs/>
          <w:color w:val="5A6472"/>
          <w:sz w:val="18"/>
          <w:szCs w:val="18"/>
        </w:rPr>
        <w:t xml:space="preserve">Vacation and time-off request form.</w:t>
      </w:r>
    </w:p>
    <w:tbl>
      <w:tblPr>
        <w:tblW w:type="dxa" w:w="9360"/>
        <w:tblBorders>
          <w:top w:val="none"/>
          <w:left w:val="none"/>
          <w:bottom w:val="none"/>
          <w:right w:val="none"/>
          <w:insideH w:val="none"/>
          <w:insideV w:val="none"/>
        </w:tblBorders>
      </w:tblPr>
      <w:tblGrid>
        <w:gridCol w:w="420"/>
        <w:gridCol w:w="8940"/>
      </w:tblGrid>
      <w:tr>
        <w:tc>
          <w:tcPr>
            <w:tcW w:type="dxa" w:w="420"/>
            <w:tcMar>
              <w:top w:type="dxa" w:w="40"/>
              <w:left w:type="dxa" w:w="0"/>
              <w:bottom w:type="dxa" w:w="40"/>
              <w:right w:type="dxa" w:w="80"/>
            </w:tcMar>
          </w:tcPr>
          <w:p>
            <w:pPr>
              <w:spacing w:after="0"/>
            </w:pPr>
            <w:r>
              <w:rPr>
                <w:rFonts w:ascii="Calibri" w:cs="Calibri" w:eastAsia="Calibri" w:hAnsi="Calibri"/>
                <w:b/>
                <w:bCs/>
                <w:color w:val="E8590C"/>
                <w:sz w:val="21"/>
                <w:szCs w:val="21"/>
              </w:rPr>
              <w:t xml:space="preserve">1</w:t>
            </w:r>
          </w:p>
        </w:tc>
        <w:tc>
          <w:tcPr>
            <w:tcW w:type="dxa" w:w="8940"/>
            <w:tcMar>
              <w:top w:type="dxa" w:w="40"/>
              <w:left w:type="dxa" w:w="0"/>
              <w:bottom w:type="dxa" w:w="40"/>
              <w:right w:type="dxa" w:w="0"/>
            </w:tcMar>
          </w:tcPr>
          <w:p>
            <w:pPr>
              <w:spacing w:after="0" w:line="276"/>
            </w:pPr>
            <w:r>
              <w:rPr>
                <w:rFonts w:ascii="Calibri" w:cs="Calibri" w:eastAsia="Calibri" w:hAnsi="Calibri"/>
                <w:color w:val="2A2F3A"/>
                <w:sz w:val="20"/>
                <w:szCs w:val="20"/>
              </w:rPr>
              <w:t xml:space="preserve">Tab strip — Submit Request, My Requests, Master Calendar, PBST Balance.</w:t>
            </w:r>
          </w:p>
        </w:tc>
      </w:tr>
    </w:tbl>
    <w:tbl>
      <w:tblPr>
        <w:tblW w:type="dxa" w:w="9360"/>
        <w:tblBorders>
          <w:top w:val="none"/>
          <w:left w:val="none"/>
          <w:bottom w:val="none"/>
          <w:right w:val="none"/>
          <w:insideH w:val="none"/>
          <w:insideV w:val="none"/>
        </w:tblBorders>
      </w:tblPr>
      <w:tblGrid>
        <w:gridCol w:w="420"/>
        <w:gridCol w:w="8940"/>
      </w:tblGrid>
      <w:tr>
        <w:tc>
          <w:tcPr>
            <w:tcW w:type="dxa" w:w="420"/>
            <w:tcMar>
              <w:top w:type="dxa" w:w="40"/>
              <w:left w:type="dxa" w:w="0"/>
              <w:bottom w:type="dxa" w:w="40"/>
              <w:right w:type="dxa" w:w="80"/>
            </w:tcMar>
          </w:tcPr>
          <w:p>
            <w:pPr>
              <w:spacing w:after="0"/>
            </w:pPr>
            <w:r>
              <w:rPr>
                <w:rFonts w:ascii="Calibri" w:cs="Calibri" w:eastAsia="Calibri" w:hAnsi="Calibri"/>
                <w:b/>
                <w:bCs/>
                <w:color w:val="E8590C"/>
                <w:sz w:val="21"/>
                <w:szCs w:val="21"/>
              </w:rPr>
              <w:t xml:space="preserve">2</w:t>
            </w:r>
          </w:p>
        </w:tc>
        <w:tc>
          <w:tcPr>
            <w:tcW w:type="dxa" w:w="8940"/>
            <w:tcMar>
              <w:top w:type="dxa" w:w="40"/>
              <w:left w:type="dxa" w:w="0"/>
              <w:bottom w:type="dxa" w:w="40"/>
              <w:right w:type="dxa" w:w="0"/>
            </w:tcMar>
          </w:tcPr>
          <w:p>
            <w:pPr>
              <w:spacing w:after="0" w:line="276"/>
            </w:pPr>
            <w:r>
              <w:rPr>
                <w:rFonts w:ascii="Calibri" w:cs="Calibri" w:eastAsia="Calibri" w:hAnsi="Calibri"/>
                <w:color w:val="2A2F3A"/>
                <w:sz w:val="20"/>
                <w:szCs w:val="20"/>
              </w:rPr>
              <w:t xml:space="preserve">PBST Balance shows each awarded stop day, when it was awarded and when it expires.</w:t>
            </w:r>
          </w:p>
        </w:tc>
      </w:tr>
    </w:tbl>
    <w:tbl>
      <w:tblPr>
        <w:tblW w:type="dxa" w:w="9360"/>
        <w:tblBorders>
          <w:top w:val="none"/>
          <w:left w:val="none"/>
          <w:bottom w:val="none"/>
          <w:right w:val="none"/>
          <w:insideH w:val="none"/>
          <w:insideV w:val="none"/>
        </w:tblBorders>
      </w:tblPr>
      <w:tblGrid>
        <w:gridCol w:w="420"/>
        <w:gridCol w:w="8940"/>
      </w:tblGrid>
      <w:tr>
        <w:tc>
          <w:tcPr>
            <w:tcW w:type="dxa" w:w="420"/>
            <w:tcMar>
              <w:top w:type="dxa" w:w="40"/>
              <w:left w:type="dxa" w:w="0"/>
              <w:bottom w:type="dxa" w:w="40"/>
              <w:right w:type="dxa" w:w="80"/>
            </w:tcMar>
          </w:tcPr>
          <w:p>
            <w:pPr>
              <w:spacing w:after="0"/>
            </w:pPr>
            <w:r>
              <w:rPr>
                <w:rFonts w:ascii="Calibri" w:cs="Calibri" w:eastAsia="Calibri" w:hAnsi="Calibri"/>
                <w:b/>
                <w:bCs/>
                <w:color w:val="E8590C"/>
                <w:sz w:val="21"/>
                <w:szCs w:val="21"/>
              </w:rPr>
              <w:t xml:space="preserve">3</w:t>
            </w:r>
          </w:p>
        </w:tc>
        <w:tc>
          <w:tcPr>
            <w:tcW w:type="dxa" w:w="8940"/>
            <w:tcMar>
              <w:top w:type="dxa" w:w="40"/>
              <w:left w:type="dxa" w:w="0"/>
              <w:bottom w:type="dxa" w:w="40"/>
              <w:right w:type="dxa" w:w="0"/>
            </w:tcMar>
          </w:tcPr>
          <w:p>
            <w:pPr>
              <w:spacing w:after="0" w:line="276"/>
            </w:pPr>
            <w:r>
              <w:rPr>
                <w:rFonts w:ascii="Calibri" w:cs="Calibri" w:eastAsia="Calibri" w:hAnsi="Calibri"/>
                <w:color w:val="2A2F3A"/>
                <w:sz w:val="20"/>
                <w:szCs w:val="20"/>
              </w:rPr>
              <w:t xml:space="preserve">Request Type drives the rest of the form. Set it first.</w:t>
            </w:r>
          </w:p>
        </w:tc>
      </w:tr>
    </w:tbl>
    <w:tbl>
      <w:tblPr>
        <w:tblW w:type="dxa" w:w="9360"/>
        <w:tblBorders>
          <w:top w:val="none"/>
          <w:left w:val="none"/>
          <w:bottom w:val="none"/>
          <w:right w:val="none"/>
          <w:insideH w:val="none"/>
          <w:insideV w:val="none"/>
        </w:tblBorders>
      </w:tblPr>
      <w:tblGrid>
        <w:gridCol w:w="420"/>
        <w:gridCol w:w="8940"/>
      </w:tblGrid>
      <w:tr>
        <w:tc>
          <w:tcPr>
            <w:tcW w:type="dxa" w:w="420"/>
            <w:tcMar>
              <w:top w:type="dxa" w:w="40"/>
              <w:left w:type="dxa" w:w="0"/>
              <w:bottom w:type="dxa" w:w="40"/>
              <w:right w:type="dxa" w:w="80"/>
            </w:tcMar>
          </w:tcPr>
          <w:p>
            <w:pPr>
              <w:spacing w:after="0"/>
            </w:pPr>
            <w:r>
              <w:rPr>
                <w:rFonts w:ascii="Calibri" w:cs="Calibri" w:eastAsia="Calibri" w:hAnsi="Calibri"/>
                <w:b/>
                <w:bCs/>
                <w:color w:val="E8590C"/>
                <w:sz w:val="21"/>
                <w:szCs w:val="21"/>
              </w:rPr>
              <w:t xml:space="preserve">4</w:t>
            </w:r>
          </w:p>
        </w:tc>
        <w:tc>
          <w:tcPr>
            <w:tcW w:type="dxa" w:w="8940"/>
            <w:tcMar>
              <w:top w:type="dxa" w:w="40"/>
              <w:left w:type="dxa" w:w="0"/>
              <w:bottom w:type="dxa" w:w="40"/>
              <w:right w:type="dxa" w:w="0"/>
            </w:tcMar>
          </w:tcPr>
          <w:p>
            <w:pPr>
              <w:spacing w:after="0" w:line="276"/>
            </w:pPr>
            <w:r>
              <w:rPr>
                <w:rFonts w:ascii="Calibri" w:cs="Calibri" w:eastAsia="Calibri" w:hAnsi="Calibri"/>
                <w:color w:val="2A2F3A"/>
                <w:sz w:val="20"/>
                <w:szCs w:val="20"/>
              </w:rPr>
              <w:t xml:space="preserve">Optionally apply awarded PBST days to this request. Expiry dates are shown so you can spend the oldest first.</w:t>
            </w:r>
          </w:p>
        </w:tc>
      </w:tr>
    </w:tbl>
    <w:p>
      <w:pPr>
        <w:spacing w:after="160"/>
      </w:pPr>
      <w:r>
        <w:rPr>
          <w:sz w:val="2"/>
          <w:szCs w:val="2"/>
        </w:rPr>
        <w:t xml:space="preserve"/>
      </w:r>
    </w:p>
    <w:sectPr>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6DAE2" w:sz="4" w:space="8"/>
      </w:pBdr>
      <w:jc w:val="center"/>
    </w:pPr>
    <w:r>
      <w:rPr>
        <w:rFonts w:ascii="Calibri" w:cs="Calibri" w:eastAsia="Calibri" w:hAnsi="Calibri"/>
        <w:color w:val="5A6472"/>
        <w:sz w:val="16"/>
        <w:szCs w:val="16"/>
      </w:rPr>
      <w:t xml:space="preserve">myGFO — Scheduling Training Guide   ·   </w:t>
    </w:r>
    <w:r>
      <w:rPr>
        <w:rFonts w:ascii="Calibri" w:cs="Calibri" w:eastAsia="Calibri" w:hAnsi="Calibri"/>
        <w:color w:val="5A6472"/>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20" w:hanging="24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image" Target="media/00afba9937da5af14548cae84dd5f061114fcea6.png"/><Relationship Id="rId9" Type="http://schemas.openxmlformats.org/officeDocument/2006/relationships/image" Target="media/e4852874bbf76df356d532f08ad8a88d854af84f.png"/><Relationship Id="rId10" Type="http://schemas.openxmlformats.org/officeDocument/2006/relationships/image" Target="media/b029bc8657563ce7ca90a7fdcb44a4c0b3f9242a.png"/><Relationship Id="rId11" Type="http://schemas.openxmlformats.org/officeDocument/2006/relationships/image" Target="media/9df36bc9bad8d49e00ac4c913faf159c2235a092.png"/><Relationship Id="rId12" Type="http://schemas.openxmlformats.org/officeDocument/2006/relationships/image" Target="media/9dca9a79383ce43ab007cb99a79556a45ada6e93.png"/><Relationship Id="rId13" Type="http://schemas.openxmlformats.org/officeDocument/2006/relationships/image" Target="media/30f57e5fb12aa0ce9678bd3e71d1c361c896173b.png"/><Relationship Id="rId14" Type="http://schemas.openxmlformats.org/officeDocument/2006/relationships/image" Target="media/dc7431840843aacbdcb166c4ad4658c137fcc596.png"/><Relationship Id="rId15" Type="http://schemas.openxmlformats.org/officeDocument/2006/relationships/image" Target="media/20c85520ee6df1bd336b608b7489d518ff496bd7.png"/><Relationship Id="rId16" Type="http://schemas.openxmlformats.org/officeDocument/2006/relationships/image" Target="media/e48de47fe4f7cead79a9f059d308dc34d2ff1abd.png"/><Relationship Id="rId17" Type="http://schemas.openxmlformats.org/officeDocument/2006/relationships/image" Target="media/df618fceb51d55a5358818f6fa9e1f8cbb28ab8b.png"/><Relationship Id="rId1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myGFO Scheduling Training Guide</dc:title>
  <dc:creator>myGFO</dc:creator>
  <dc:description>Day-to-day scheduling work in myGFO: reading fleet serviceability and airspace impact, coordinating trips, and keeping passenger forms and passenger data current enough to fly.</dc:description>
  <cp:lastModifiedBy>Un-named</cp:lastModifiedBy>
  <cp:revision>1</cp:revision>
  <dcterms:created xsi:type="dcterms:W3CDTF">2026-08-13T05:18:41.990Z</dcterms:created>
  <dcterms:modified xsi:type="dcterms:W3CDTF">2026-08-13T05:18:41.990Z</dcterms:modified>
</cp:coreProperties>
</file>

<file path=docProps/custom.xml><?xml version="1.0" encoding="utf-8"?>
<Properties xmlns="http://schemas.openxmlformats.org/officeDocument/2006/custom-properties" xmlns:vt="http://schemas.openxmlformats.org/officeDocument/2006/docPropsVTypes"/>
</file>