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6A34A"/>
          <w:sz w:val="62"/>
        </w:rPr>
        <w:t>iPoint</w:t>
      </w:r>
    </w:p>
    <w:p>
      <w:pPr>
        <w:jc w:val="center"/>
      </w:pPr>
      <w:r>
        <w:rPr>
          <w:rFonts w:ascii="Arial" w:hAnsi="Arial" w:eastAsia="Microsoft YaHei"/>
          <w:b/>
          <w:color w:val="0F172A"/>
          <w:sz w:val="50"/>
        </w:rPr>
        <w:t>Merchant PRD V1.0</w:t>
      </w:r>
    </w:p>
    <w:p>
      <w:pPr>
        <w:jc w:val="center"/>
      </w:pPr>
      <w:r>
        <w:rPr>
          <w:rFonts w:ascii="Arial" w:hAnsi="Arial" w:eastAsia="Microsoft YaHei"/>
          <w:b w:val="0"/>
          <w:color w:val="64748B"/>
          <w:sz w:val="28"/>
        </w:rPr>
        <w:t>Full Official Edition - 商家端完整产品规格书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Document Control</w:t>
            </w:r>
          </w:p>
          <w:p>
            <w:r>
              <w:rPr>
                <w:rFonts w:ascii="Arial" w:hAnsi="Arial" w:eastAsia="Microsoft YaHei"/>
                <w:sz w:val="17"/>
              </w:rPr>
              <w:t>• Version: V1.0</w:t>
            </w:r>
          </w:p>
          <w:p>
            <w:r>
              <w:rPr>
                <w:rFonts w:ascii="Arial" w:hAnsi="Arial" w:eastAsia="Microsoft YaHei"/>
                <w:sz w:val="17"/>
              </w:rPr>
              <w:t>• Date: 2026-07-10</w:t>
            </w:r>
          </w:p>
          <w:p>
            <w:r>
              <w:rPr>
                <w:rFonts w:ascii="Arial" w:hAnsi="Arial" w:eastAsia="Microsoft YaHei"/>
                <w:sz w:val="17"/>
              </w:rPr>
              <w:t>• Scope: Merchant App / Merchant Web / Merchant Bridge interaction only</w:t>
            </w:r>
          </w:p>
          <w:p>
            <w:r>
              <w:rPr>
                <w:rFonts w:ascii="Arial" w:hAnsi="Arial" w:eastAsia="Microsoft YaHei"/>
                <w:sz w:val="17"/>
              </w:rPr>
              <w:t>• Out of Scope: Platform Admin PRD, Member PRD, Agent PRD</w:t>
            </w:r>
          </w:p>
          <w:p>
            <w:r>
              <w:rPr>
                <w:rFonts w:ascii="Arial" w:hAnsi="Arial" w:eastAsia="Microsoft YaHei"/>
                <w:sz w:val="17"/>
              </w:rPr>
              <w:t>• Design System: unified iPoint Green / WhatsApp Enterprise SaaS style</w:t>
            </w:r>
          </w:p>
          <w:p>
            <w:r>
              <w:rPr>
                <w:rFonts w:ascii="Arial" w:hAnsi="Arial" w:eastAsia="Microsoft YaHei"/>
                <w:sz w:val="17"/>
              </w:rPr>
              <w:t>• Use: product, UI, frontend, backend, QA, CC / Codex implementation baseline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 / Table of Contents</w:t>
      </w:r>
    </w:p>
    <w:p>
      <w:r>
        <w:t>1. 产品定位与商业目标</w:t>
      </w:r>
    </w:p>
    <w:p>
      <w:r>
        <w:t>2. 范围与边界</w:t>
      </w:r>
    </w:p>
    <w:p>
      <w:r>
        <w:t>3. 核心产品原则</w:t>
      </w:r>
    </w:p>
    <w:p>
      <w:r>
        <w:t>4. Merchant Journey</w:t>
      </w:r>
    </w:p>
    <w:p>
      <w:r>
        <w:t>5. 注册、登录与安全</w:t>
      </w:r>
    </w:p>
    <w:p>
      <w:r>
        <w:t>6. KYC 与激活</w:t>
      </w:r>
    </w:p>
    <w:p>
      <w:r>
        <w:t>7. Merchant ID 与 Multi-Market</w:t>
      </w:r>
    </w:p>
    <w:p>
      <w:r>
        <w:t>8. Merchant Profile</w:t>
      </w:r>
    </w:p>
    <w:p>
      <w:r>
        <w:t>9. Dashboard</w:t>
      </w:r>
    </w:p>
    <w:p>
      <w:r>
        <w:t>10. MCP Wallet</w:t>
      </w:r>
    </w:p>
    <w:p>
      <w:r>
        <w:t>11. MCP Estimator</w:t>
      </w:r>
    </w:p>
    <w:p>
      <w:r>
        <w:t>12. 交易架构</w:t>
      </w:r>
    </w:p>
    <w:p>
      <w:r>
        <w:t>13. Multiple Service Fee Profiles</w:t>
      </w:r>
    </w:p>
    <w:p>
      <w:r>
        <w:t>14. Receipt 与补救流程</w:t>
      </w:r>
    </w:p>
    <w:p>
      <w:r>
        <w:t>15. POS Integration &amp; Merchant Bridge</w:t>
      </w:r>
    </w:p>
    <w:p>
      <w:r>
        <w:t>16. Advertising Center</w:t>
      </w:r>
    </w:p>
    <w:p>
      <w:r>
        <w:t>17. Analytics</w:t>
      </w:r>
    </w:p>
    <w:p>
      <w:r>
        <w:t>18. Notification</w:t>
      </w:r>
    </w:p>
    <w:p>
      <w:r>
        <w:t>19. Settings</w:t>
      </w:r>
    </w:p>
    <w:p>
      <w:r>
        <w:t>20. Offline / Availability</w:t>
      </w:r>
    </w:p>
    <w:p>
      <w:r>
        <w:t>21. 状态机</w:t>
      </w:r>
    </w:p>
    <w:p>
      <w:r>
        <w:t>22. Closure &amp; Refund</w:t>
      </w:r>
    </w:p>
    <w:p>
      <w:r>
        <w:t>23. 页面规格</w:t>
      </w:r>
    </w:p>
    <w:p>
      <w:r>
        <w:t>24. 数据模型建议</w:t>
      </w:r>
    </w:p>
    <w:p>
      <w:r>
        <w:t>25. API 建议</w:t>
      </w:r>
    </w:p>
    <w:p>
      <w:r>
        <w:t>26. 错误处理</w:t>
      </w:r>
    </w:p>
    <w:p>
      <w:r>
        <w:t>27. QA 验收标准</w:t>
      </w:r>
    </w:p>
    <w:p>
      <w:r>
        <w:t>28. Roadmap</w:t>
      </w:r>
    </w:p>
    <w:p>
      <w:r>
        <w:t>29. 术语</w:t>
      </w:r>
    </w:p>
    <w:p>
      <w:r>
        <w:br w:type="page"/>
      </w:r>
    </w:p>
    <w:p>
      <w:pPr>
        <w:pStyle w:val="Heading1"/>
      </w:pPr>
      <w:r>
        <w:t>1. 产品定位与商业目标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Final Positioning</w:t>
            </w:r>
          </w:p>
          <w:p>
            <w:r>
              <w:rPr>
                <w:rFonts w:ascii="Arial" w:hAnsi="Arial" w:eastAsia="Microsoft YaHei"/>
                <w:sz w:val="17"/>
              </w:rPr>
              <w:t>• iPoint Merchant 是商家经营中心，不是单一扫码工具。</w:t>
            </w:r>
          </w:p>
          <w:p>
            <w:r>
              <w:rPr>
                <w:rFonts w:ascii="Arial" w:hAnsi="Arial" w:eastAsia="Microsoft YaHei"/>
                <w:sz w:val="17"/>
              </w:rPr>
              <w:t>• 核心是把会员消费、MCP 扣除、商家数据、广告资源与 POS 整合串成闭环。</w:t>
            </w:r>
          </w:p>
          <w:p>
            <w:r>
              <w:rPr>
                <w:rFonts w:ascii="Arial" w:hAnsi="Arial" w:eastAsia="Microsoft YaHei"/>
                <w:sz w:val="17"/>
              </w:rPr>
              <w:t>• 商家端目标是让商家用最少操作完成交易，并清楚看到 iPoint 带来的营业价值。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04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31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5184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User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owner / cashier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V1.0 一个 Merchant 只有一个登录帐号，不做团队权限。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Business Value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Service fee collection via MCP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每笔交易必须成功扣除 MCP，平台收入才成立。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Value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Sales, members, ads, analytics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商家能记录会员消费、查看销售、申请广告、充值 MCP。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Data Value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Member + receipt + product 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 整合后可逐步取得 SKU 与消费偏好。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Growth Path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Manual -&gt; Bridge -&gt; API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先低门槛上线，再逐步提高自动化。</w:t>
            </w:r>
          </w:p>
        </w:tc>
      </w:tr>
    </w:tbl>
    <w:p/>
    <w:p>
      <w:r>
        <w:br w:type="page"/>
      </w:r>
    </w:p>
    <w:p>
      <w:pPr>
        <w:pStyle w:val="Heading1"/>
      </w:pPr>
      <w:r>
        <w:t>2. 范围与边界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748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App / Web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商家登录、KYC、Dashboard、交易、MCP、广告、分析、资料、设置。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Bridge Interaction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Windows Bridge、Android Bridge、Cloud API 的产品规则。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 Integration Framework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Receipt、POS Receipt No、商品明细的同步逻辑。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Merchant-facing Business Rules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交易、MCP、广告、配套、关闭合作等规则。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Out of Scope</w:t>
            </w:r>
          </w:p>
        </w:tc>
        <w:tc>
          <w:tcPr>
            <w:tcW w:type="dxa" w:w="748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Platform Admin UI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另开 Platform Admin PRD。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Member UI details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会员端已有独立 PRD。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Agent commission backend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代理端/后台另开。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Full ERP integration implementation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属于后续技术规格与 Connector 项目。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Complex anti-fraud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V1.0 只保证 MCP 扣除，不做复杂刷单风控。</w:t>
            </w:r>
          </w:p>
        </w:tc>
      </w:tr>
    </w:tbl>
    <w:p/>
    <w:p>
      <w:r>
        <w:br w:type="page"/>
      </w:r>
    </w:p>
    <w:p>
      <w:pPr>
        <w:pStyle w:val="Heading1"/>
      </w:pPr>
      <w:r>
        <w:t>3. 核心产品原则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88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403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3744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Impact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One Merchant, One Login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一个 Merchant ID 一个登录账号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V1.0 极简，不做团队权限。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One Member, One QR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会员全平台统一 QR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商家不需要区分消费 QR / 推荐 QR。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First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成功扣除后交易才成立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不足则拒绝交易。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Country Isolation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国家市场隔离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商家、广告、MCP、交易归属对应市场。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Conditional Workflow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按配置动态显示流程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单配套不显示配套选择，多配套才选择。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Immutable Transaction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Completed 不可改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不撤销、不删除、不退款。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Friendly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降低操作与硬件门槛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前期不强迫买硬件。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Unified Design System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统一绿色 SaaS 风格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不能使用蓝色 ERP 风格。</w:t>
            </w:r>
          </w:p>
        </w:tc>
      </w:tr>
    </w:tbl>
    <w:p/>
    <w:p>
      <w:r>
        <w:br w:type="page"/>
      </w:r>
    </w:p>
    <w:p>
      <w:pPr>
        <w:pStyle w:val="Heading1"/>
      </w:pPr>
      <w:r>
        <w:t>4. Merchant Journey</w:t>
      </w:r>
    </w:p>
    <w:p>
      <w:pPr>
        <w:pStyle w:val="Heading3"/>
      </w:pPr>
      <w:r>
        <w:t>4.1 完整流程</w:t>
      </w:r>
    </w:p>
    <w:p>
      <w:r>
        <w:rPr>
          <w:rFonts w:ascii="Arial" w:hAnsi="Arial" w:eastAsia="Microsoft YaHei"/>
          <w:b/>
          <w:sz w:val="18"/>
        </w:rPr>
        <w:t>1. Merchant 注册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2. 接受条款与免责声明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3. 提交商家资料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4. 上传 KYC 文件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5. 等待审核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6. KYC Approved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7. 首次充值至少 100 MCP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8. Merchant Active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9. 每日交易与 Dashboard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10. 申请广告 / 查看分析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11. 必要时申请关闭合作与 MCP 退款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59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03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Merchant Sees</w:t>
            </w:r>
          </w:p>
        </w:tc>
        <w:tc>
          <w:tcPr>
            <w:tcW w:type="dxa" w:w="403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Allowed Actions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Draft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注册未完成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继续注册。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Pending KYC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请提交 KYC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上传文件。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 Submitted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审核中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查看状态，不能交易。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 Rejected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审核失败原因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重新上传。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 Approved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等待 MCP 激活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充值 MCP。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Active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Ready for Business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交易、充值、广告、分析。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Suspended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被暂停说明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可登录查看，但不能交易/建广告。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Closure Pending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关闭审核中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等待审核。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Closed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合作结束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不可交易。</w:t>
            </w:r>
          </w:p>
        </w:tc>
      </w:tr>
    </w:tbl>
    <w:p/>
    <w:p>
      <w:r>
        <w:br w:type="page"/>
      </w:r>
    </w:p>
    <w:p>
      <w:pPr>
        <w:pStyle w:val="Heading1"/>
      </w:pPr>
      <w:r>
        <w:t>5. 注册、登录与安全</w:t>
      </w:r>
    </w:p>
    <w:p>
      <w:pPr>
        <w:pStyle w:val="Heading2"/>
      </w:pPr>
      <w:r>
        <w:t>5.1 Login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让商家安全登录商家端。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白底居中登录卡片；iPoint Merchant logo；Email、Password；绿色 Login button；Forgot Password link。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Login Email 是永久登录 ID，不可修改。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Login, Forgot Password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错误密码、未激活、账号暂停时显示明确提示。</w:t>
            </w:r>
          </w:p>
        </w:tc>
      </w:tr>
    </w:tbl>
    <w:p/>
    <w:p>
      <w:pPr>
        <w:pStyle w:val="Heading2"/>
      </w:pPr>
      <w:r>
        <w:t>5.2 Register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建立 Merchant Account。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多步注册：Account -&gt; Merchant Basic Info -&gt; Referral -&gt; Agreement。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必须勾选条款与免责声明；国家与类型会影响 Merchant ID。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Create Account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Email 已存在、密码不符合规则、未勾选条款。</w:t>
            </w:r>
          </w:p>
        </w:tc>
      </w:tr>
    </w:tbl>
    <w:p/>
    <w:p>
      <w:pPr>
        <w:pStyle w:val="Heading2"/>
      </w:pPr>
      <w:r>
        <w:t>5.3 Forgot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使用 Email OTP 重设密码。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输入 Login Email -&gt; OTP -&gt; New Password。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只支持 Email，不支持 phone OTP。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Send OTP, Verify OTP, Reset Password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OTP 过期、OTP 错误、Email 不存在。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Security Rule</w:t>
            </w:r>
          </w:p>
        </w:tc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Email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Login Email 永远不允许修改。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Contact Email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可修改，显示给会员端。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Multiple Accounts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V1.0 不支持，一个 Merchant 一个账号。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Password Change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商家可自行修改密码。</w:t>
            </w:r>
          </w:p>
        </w:tc>
      </w:tr>
    </w:tbl>
    <w:p/>
    <w:p>
      <w:r>
        <w:br w:type="page"/>
      </w:r>
    </w:p>
    <w:p>
      <w:pPr>
        <w:pStyle w:val="Heading1"/>
      </w:pPr>
      <w:r>
        <w:t>6. KYC 与激活</w:t>
      </w:r>
    </w:p>
    <w:p>
      <w:pPr>
        <w:pStyle w:val="Heading2"/>
      </w:pPr>
      <w:r>
        <w:t>6.1 KYC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完成商家认证。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Checklist：Business Registration Certificate、Person-in-charge ID/Passport、负责人资料。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 未通过不可交易；Rejected 可无限次重新上传。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Upload, Submit, Resubmit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文件缺失、格式错误、审核失败。</w:t>
            </w:r>
          </w:p>
        </w:tc>
      </w:tr>
    </w:tbl>
    <w:p/>
    <w:p>
      <w:pPr>
        <w:pStyle w:val="Heading2"/>
      </w:pPr>
      <w:r>
        <w:t>6.2 Activation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引导商家从注册走到 Active。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显示 KYC status + MCP top-up status + Start First Transaction。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 Approved + MCP &gt;= 100 才 Active。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Top-up MCP, View KYC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未满足激活条件时显示下一步 CTA。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Activation Requirement</w:t>
            </w:r>
          </w:p>
        </w:tc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必须 Approved。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首次充值至少 100 MCP。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After activation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可低于 100 继续使用，只要足够支付当前交易。</w:t>
            </w:r>
          </w:p>
        </w:tc>
      </w:tr>
    </w:tbl>
    <w:p/>
    <w:p>
      <w:r>
        <w:br w:type="page"/>
      </w:r>
    </w:p>
    <w:p>
      <w:pPr>
        <w:pStyle w:val="Heading1"/>
      </w:pPr>
      <w:r>
        <w:t>7. Merchant ID 与 Multi-Market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59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4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316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ID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国家-类型-流水号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MY-OF-000001 / VN-ON-000001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Country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注册时确定，不可修改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MY / VN / TH / SG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Type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Online / Offline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ON / OF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One outlet rule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一家店一个 Merchant ID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连锁三家店 = 三个 Merchant ID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Group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预留，不在 V1.0 开启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G00001 future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Market Rule</w:t>
            </w:r>
          </w:p>
          <w:p>
            <w:r>
              <w:rPr>
                <w:rFonts w:ascii="Arial" w:hAnsi="Arial" w:eastAsia="Microsoft YaHei"/>
                <w:sz w:val="17"/>
              </w:rPr>
              <w:t>• 商家只属于一个国家市场。</w:t>
            </w:r>
          </w:p>
          <w:p>
            <w:r>
              <w:rPr>
                <w:rFonts w:ascii="Arial" w:hAnsi="Arial" w:eastAsia="Microsoft YaHei"/>
                <w:sz w:val="17"/>
              </w:rPr>
              <w:t>• 广告只展示给同国家会员。</w:t>
            </w:r>
          </w:p>
          <w:p>
            <w:r>
              <w:rPr>
                <w:rFonts w:ascii="Arial" w:hAnsi="Arial" w:eastAsia="Microsoft YaHei"/>
                <w:sz w:val="17"/>
              </w:rPr>
              <w:t>• 交易发生在哪个国家市场，会员 ipoint 进入对应国家 Wallet。</w:t>
            </w:r>
          </w:p>
          <w:p>
            <w:r>
              <w:rPr>
                <w:rFonts w:ascii="Arial" w:hAnsi="Arial" w:eastAsia="Microsoft YaHei"/>
                <w:sz w:val="17"/>
              </w:rPr>
              <w:t>• 商家国家不可变更；如换国家需新注册 Merchant。</w:t>
            </w:r>
          </w:p>
        </w:tc>
      </w:tr>
    </w:tbl>
    <w:p/>
    <w:p>
      <w:r>
        <w:br w:type="page"/>
      </w:r>
    </w:p>
    <w:p>
      <w:pPr>
        <w:pStyle w:val="Heading1"/>
      </w:pPr>
      <w:r>
        <w:t>8. Merchant Profile</w:t>
      </w:r>
    </w:p>
    <w:p>
      <w:pPr>
        <w:pStyle w:val="Heading2"/>
      </w:pPr>
      <w:r>
        <w:t>8.1 Profile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管理会员端可见的商家资料。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Logo、Banner、Gallery、About Us、Contact、Business Hours、Social links。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Tags、Facilities、Merchant Promo V1.0 不做。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Edit Profile, Save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缺少必填字段、图片格式错误。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Profile Item</w:t>
            </w:r>
          </w:p>
        </w:tc>
        <w:tc>
          <w:tcPr>
            <w:tcW w:type="dxa" w:w="763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Limit / Rule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Logo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 张，JPG/PNG/WebP，自动 1:1。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Banner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 张，建议 16:9，可更换。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Gallery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最多 10 张，可上传、删除、排序。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About Us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最多 1000 字，不支持 HTML。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Business Hours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按星期设置，每天可设置休息。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Required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商家名称、电话、地址。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Optional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WhatsApp, Email, Website, Facebook, Instagram, TikTok。</w:t>
            </w:r>
          </w:p>
        </w:tc>
      </w:tr>
    </w:tbl>
    <w:p/>
    <w:p>
      <w:r>
        <w:br w:type="page"/>
      </w:r>
    </w:p>
    <w:p>
      <w:pPr>
        <w:pStyle w:val="Heading1"/>
      </w:pPr>
      <w:r>
        <w:t>9. Dashboard</w:t>
      </w:r>
    </w:p>
    <w:p>
      <w:pPr>
        <w:pStyle w:val="Heading2"/>
      </w:pPr>
      <w:r>
        <w:t>9.1 Dashboard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商家每天打开的经营首页。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绿色欢迎区、Merchant Health、MCP Card、KPI Cards、Quick Actions、Recent Transactions、Sales Chart。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Dashboard 既显示数据，也提供最常用操作。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New Transaction, Top-up MCP, Create Advertisement, View Transactions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 未完成、MCP 不足、Suspended 时显示状态卡。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60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Dashboard Element</w:t>
            </w:r>
          </w:p>
        </w:tc>
        <w:tc>
          <w:tcPr>
            <w:tcW w:type="dxa" w:w="720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KPI Cards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Today Sales, Monthly Sales, Today Transactions, Monthly Transactions, Today Members, Monthly Members, MCP Balance, Today MCP Used。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Card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1,580 MCP + Estimated Sales Capacity RM15,800。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Health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Ready for Business / KYC Pending / MCP Low / Suspended。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Service Fee Profile Card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单配套显示 rate，多配套显示数量与默认。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Quick Actions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Transaction / Top-up MCP / Advertisement / Transactions。</w:t>
            </w:r>
          </w:p>
        </w:tc>
      </w:tr>
    </w:tbl>
    <w:p/>
    <w:p>
      <w:r>
        <w:br w:type="page"/>
      </w:r>
    </w:p>
    <w:p>
      <w:pPr>
        <w:pStyle w:val="Heading1"/>
      </w:pPr>
      <w:r>
        <w:t>10. MCP Wallet</w:t>
      </w:r>
    </w:p>
    <w:p>
      <w:pPr>
        <w:pStyle w:val="Heading2"/>
      </w:pPr>
      <w:r>
        <w:t>10.1 MCP Wallet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查看 MCP 余额、充值、账本。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Balance card、Estimated Sales Capacity、Top-up button、Ledger list。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不是货币，永远显示 MCP 数量。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Top-up, View Ledger, Filter Ledger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余额不足、充值 pending、付款失败。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MCP Rule</w:t>
            </w:r>
          </w:p>
        </w:tc>
        <w:tc>
          <w:tcPr>
            <w:tcW w:type="dxa" w:w="748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Credit Point / 商家服务额度。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RM1 = 1 MCP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充值 RM1000 -&gt; 1000 MCP。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Display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显示 1000 MCP，不显示 RM1000 MCP。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Deduction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交易扣 MCP，例如 RM100 × 10% = 10 MCP。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Insufficient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拒绝交易。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Low warning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&lt;= 100 提醒。</w:t>
            </w:r>
          </w:p>
        </w:tc>
      </w:tr>
    </w:tbl>
    <w:p/>
    <w:p>
      <w:r>
        <w:br w:type="page"/>
      </w:r>
    </w:p>
    <w:p>
      <w:pPr>
        <w:pStyle w:val="Heading1"/>
      </w:pPr>
      <w:r>
        <w:t>11. MCP Estimator</w:t>
      </w:r>
    </w:p>
    <w:p>
      <w:pPr>
        <w:pStyle w:val="Heading2"/>
      </w:pPr>
      <w:r>
        <w:t>11.1 MCP Estimator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帮助商家理解充值金额可支持多少销售额。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输入充值金额，选择/自动使用 Service Fee Profile，显示获得 MCP 与预计销售容量。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估算只作为参考，真实扣费以交易发生时 Profile rate 为准。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Change amount, Select profile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 Profile、金额低于最低充值。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Service Fee</w:t>
            </w:r>
          </w:p>
        </w:tc>
        <w:tc>
          <w:tcPr>
            <w:tcW w:type="dxa" w:w="432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1,000 MCP supports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2.5%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RM40,000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RM20,000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RM10,000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15%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RM6,666.67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20%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RM5,000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25%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RM4,000</w:t>
            </w:r>
          </w:p>
        </w:tc>
      </w:tr>
    </w:tbl>
    <w:p/>
    <w:p>
      <w:r>
        <w:br w:type="page"/>
      </w:r>
    </w:p>
    <w:p>
      <w:pPr>
        <w:pStyle w:val="Heading1"/>
      </w:pPr>
      <w:r>
        <w:t>12. 交易架构</w:t>
      </w:r>
    </w:p>
    <w:p>
      <w:pPr>
        <w:pStyle w:val="Heading2"/>
      </w:pPr>
      <w:r>
        <w:t>12.1 New Transaction - Single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单配套商家最快完成交易。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Amount input + Scan Member QR。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不显示 Service Fee Profile。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Next, Scan QR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不足、会员暂停、商家暂停、无网络。</w:t>
            </w:r>
          </w:p>
        </w:tc>
      </w:tr>
    </w:tbl>
    <w:p/>
    <w:p>
      <w:pPr>
        <w:pStyle w:val="Heading2"/>
      </w:pPr>
      <w:r>
        <w:t>12.2 New Transaction - Multiple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多配套商家选择本次交易对应 Profile。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Amount input + Service Fee Profile dropdown + Scan Member QR。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默认 Profile 排第一；Paused Profile 不显示。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Select Profile, Scan QR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未选择 Profile、Profile 暂停。</w:t>
            </w:r>
          </w:p>
        </w:tc>
      </w:tr>
    </w:tbl>
    <w:p/>
    <w:p>
      <w:pPr>
        <w:pStyle w:val="Heading2"/>
      </w:pPr>
      <w:r>
        <w:t>12.3 Transaction Success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让商家确认交易已完成。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绿色成功图标；Receipt ID、Amount、Service Fee、MCP Used、Member ID/Name、Time。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成功后不可更改。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Done, View Receipt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无。</w:t>
            </w:r>
          </w:p>
        </w:tc>
      </w:tr>
    </w:tbl>
    <w:p/>
    <w:p>
      <w:pPr>
        <w:pStyle w:val="Heading3"/>
      </w:pPr>
      <w:r>
        <w:t>12.4 Primary Flow</w:t>
      </w:r>
    </w:p>
    <w:p>
      <w:r>
        <w:rPr>
          <w:rFonts w:ascii="Arial" w:hAnsi="Arial" w:eastAsia="Microsoft YaHei"/>
          <w:b/>
          <w:sz w:val="18"/>
        </w:rPr>
        <w:t>1. 输入金额 / POS 自动金额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2. 如多配套则选择 Profile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3. 扫描会员统一 QR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4. 检查 Merchant Active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5. 检查 MCP 足够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6. 检查 Member Active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7. 扣 MCP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8. 建立 Completed Transaction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9. 生成 ipoint 记录</w:t>
      </w:r>
    </w:p>
    <w:p/>
    <w:p>
      <w:r>
        <w:br w:type="page"/>
      </w:r>
    </w:p>
    <w:p>
      <w:pPr>
        <w:pStyle w:val="Heading1"/>
      </w:pPr>
      <w:r>
        <w:t>13. Multiple Service Fee Profiles</w:t>
      </w:r>
    </w:p>
    <w:p>
      <w:pPr>
        <w:pStyle w:val="Heading2"/>
      </w:pPr>
      <w:r>
        <w:t>13.1 Service Fee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管理商家不同业务对应的服务费配置。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Profile list：Name, Rate, Status, Default, Pause/Resume。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新增/升级/费率变化必须平台审核；Pause/Resume 可由商家操作。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Pause, Resume, Request Upgrade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不能暂停最后一个 active profile。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60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Profile Behavior</w:t>
            </w:r>
          </w:p>
        </w:tc>
        <w:tc>
          <w:tcPr>
            <w:tcW w:type="dxa" w:w="720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Single active profile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交易自动使用。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Multiple active profiles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交易前选择。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Default profile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默认排第一。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Paused profile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交易页隐藏。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Upgrade request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平台人工审核。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Effective date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平台可设定生效日期。</w:t>
            </w:r>
          </w:p>
        </w:tc>
      </w:tr>
    </w:tbl>
    <w:p/>
    <w:p>
      <w:r>
        <w:br w:type="page"/>
      </w:r>
    </w:p>
    <w:p>
      <w:pPr>
        <w:pStyle w:val="Heading1"/>
      </w:pPr>
      <w:r>
        <w:t>14. Receipt 与补救流程</w:t>
      </w:r>
    </w:p>
    <w:p>
      <w:pPr>
        <w:pStyle w:val="Heading2"/>
      </w:pPr>
      <w:r>
        <w:t>14.1 Receipt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处理忘记扫码或 POS 先出单的情况。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 QR 或 History 中待绑定 Receipt。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只适用于 fallback，不影响主流程。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Scan Receipt QR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Expired、Already Claimed。</w:t>
            </w:r>
          </w:p>
        </w:tc>
      </w:tr>
    </w:tbl>
    <w:p/>
    <w:p>
      <w:pPr>
        <w:pStyle w:val="Heading3"/>
      </w:pPr>
      <w:r>
        <w:t>14.2 Fallback Flow</w:t>
      </w:r>
    </w:p>
    <w:p>
      <w:r>
        <w:rPr>
          <w:rFonts w:ascii="Arial" w:hAnsi="Arial" w:eastAsia="Microsoft YaHei"/>
          <w:b/>
          <w:sz w:val="18"/>
        </w:rPr>
        <w:t>1. Receipt Created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2. Waiting Member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3. Member scans Receipt QR within 60 minutes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4. Validate Receipt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5. Deduct MCP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6. Completed</w:t>
      </w:r>
    </w:p>
    <w:p>
      <w:pPr>
        <w:spacing w:after="0"/>
      </w:pPr>
      <w:r>
        <w:t xml:space="preserve">   ↓</w:t>
      </w:r>
    </w:p>
    <w:p>
      <w:r>
        <w:rPr>
          <w:rFonts w:ascii="Arial" w:hAnsi="Arial" w:eastAsia="Microsoft YaHei"/>
          <w:b w:val="0"/>
          <w:sz w:val="18"/>
        </w:rPr>
        <w:t>7. If &gt;60 minutes then Expired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Receipt State</w:t>
            </w:r>
          </w:p>
        </w:tc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Pending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POS/Bridge 已产生但未准备绑定。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Waiting Member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等待会员 60 分钟内绑定。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Completed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已绑定会员并扣 MCP。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Expired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超过有效期，不能领取。</w:t>
            </w:r>
          </w:p>
        </w:tc>
      </w:tr>
    </w:tbl>
    <w:p/>
    <w:p>
      <w:r>
        <w:br w:type="page"/>
      </w:r>
    </w:p>
    <w:p>
      <w:pPr>
        <w:pStyle w:val="Heading1"/>
      </w:pPr>
      <w:r>
        <w:t>15. POS Integration &amp; Merchant Bridge</w:t>
      </w:r>
    </w:p>
    <w:p>
      <w:pPr>
        <w:pStyle w:val="Heading2"/>
      </w:pPr>
      <w:r>
        <w:t>15.1 Bridge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让商家知道 POS/Bridge 是否正常。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状态卡：Connected / Syncing / Offline；Connector type；Last sync time。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Bridge 只是 Connector，不是唯一方案。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Reconnect, View Details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Disconnected、Sync failed。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88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16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Target Merchant</w:t>
            </w:r>
          </w:p>
        </w:tc>
        <w:tc>
          <w:tcPr>
            <w:tcW w:type="dxa" w:w="432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Manual Mode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所有商家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输入金额 + 扫会员 QR。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Windows Bridge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Windows POS 商家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背景运行，监听 DB/API/Folder/Printer。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Android Bridge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Android POS 商家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安装在 POS 设备上。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Cloud API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大型商家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POS/ERP 直接推送。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 Printer Middleware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传统 POS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监听打印资料。</w:t>
            </w:r>
          </w:p>
        </w:tc>
      </w:tr>
    </w:tbl>
    <w:p/>
    <w:p>
      <w:r>
        <w:br w:type="page"/>
      </w:r>
    </w:p>
    <w:p>
      <w:pPr>
        <w:pStyle w:val="Heading1"/>
      </w:pPr>
      <w:r>
        <w:t>16. Advertising Center</w:t>
      </w:r>
    </w:p>
    <w:p>
      <w:pPr>
        <w:pStyle w:val="Heading2"/>
      </w:pPr>
      <w:r>
        <w:t>16.1 Advertising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商家使用 MCP 申请广告，广告展示于会员端。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广告列表：status, period, cost, preview, action。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不限数量；每则广告独立审核。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Create Advertisement, View Details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不足、广告被拒、广告过期。</w:t>
            </w:r>
          </w:p>
        </w:tc>
      </w:tr>
    </w:tbl>
    <w:p/>
    <w:p>
      <w:pPr>
        <w:pStyle w:val="Heading2"/>
      </w:pPr>
      <w:r>
        <w:t>16.2 Create Advertisement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建立广告申请。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Upload banner, crop, desktop/mobile preview, start date, submit。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建议尺寸但不强制；审核通过才扣 MCP。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Upload, Crop, Preview, Submit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图片格式错误、开始日期无效。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Ad State</w:t>
            </w:r>
          </w:p>
        </w:tc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Draft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未提交。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Pending Review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等待审核。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Approved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审核通过但未到开始日期。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Scheduled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已排程。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Running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展示中。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Expired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到期自动下架。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Rejected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不扣 MCP，可重新提交。</w:t>
            </w:r>
          </w:p>
        </w:tc>
      </w:tr>
    </w:tbl>
    <w:p/>
    <w:p>
      <w:r>
        <w:br w:type="page"/>
      </w:r>
    </w:p>
    <w:p>
      <w:pPr>
        <w:pStyle w:val="Heading1"/>
      </w:pPr>
      <w:r>
        <w:t>17. Analytics</w:t>
      </w:r>
    </w:p>
    <w:p>
      <w:pPr>
        <w:pStyle w:val="Heading2"/>
      </w:pPr>
      <w:r>
        <w:t>17.1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让商家看到 iPoint 带来的真实价值。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时间筛选 + Sales + Member + Product + iPoint Contribution。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Peak Hours V1.0 不做。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Change date, Export future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无数据时显示 Empty State。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Analytics Area</w:t>
            </w:r>
          </w:p>
        </w:tc>
        <w:tc>
          <w:tcPr>
            <w:tcW w:type="dxa" w:w="748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Fields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Time Filter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Today, Yesterday, Last 7 Days, Last 30 Days, This Month, Last Month, Custom Date。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Sales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Total Sales, Total Transactions, Average Spending, MCP Used, Avg Spending Per Member。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Member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Total Members, New Members, Repeat Members, Top Consumer。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Product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Top Selling Product, Quantity, Sales Amount；仅 POS 有商品资料显示。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iPoint Contribution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Platform member sales, members, repeat members, MCP used, average spend。</w:t>
            </w:r>
          </w:p>
        </w:tc>
      </w:tr>
    </w:tbl>
    <w:p/>
    <w:p>
      <w:r>
        <w:br w:type="page"/>
      </w:r>
    </w:p>
    <w:p>
      <w:pPr>
        <w:pStyle w:val="Heading1"/>
      </w:pPr>
      <w:r>
        <w:t>18. Notification</w:t>
      </w:r>
    </w:p>
    <w:p>
      <w:pPr>
        <w:pStyle w:val="Heading2"/>
      </w:pPr>
      <w:r>
        <w:t>18.1 Notification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集中显示商家通知。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列表卡片：type, title, body, time, status。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V1.0 默认全部开启，不提供关闭。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Open Notification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无通知时显示 Empty State。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Notification Type</w:t>
            </w:r>
          </w:p>
        </w:tc>
        <w:tc>
          <w:tcPr>
            <w:tcW w:type="dxa" w:w="748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Trigger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Low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&lt;= 100。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Top-up Success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充值成功。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 Status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审核通过/失败。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Advertisement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Approved/Rejected/Running/Expired。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System Maintenance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平台维护。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Daily Summary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每日营业摘要。</w:t>
            </w:r>
          </w:p>
        </w:tc>
      </w:tr>
    </w:tbl>
    <w:p/>
    <w:p>
      <w:r>
        <w:br w:type="page"/>
      </w:r>
    </w:p>
    <w:p>
      <w:pPr>
        <w:pStyle w:val="Heading1"/>
      </w:pPr>
      <w:r>
        <w:t>19. Settings</w:t>
      </w:r>
    </w:p>
    <w:p>
      <w:pPr>
        <w:pStyle w:val="Heading2"/>
      </w:pPr>
      <w:r>
        <w:t>19.1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商家账号与偏好设置。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Language, Change Password, Login Email readonly, App Version, Logout。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Login Email immutable；语言可随时切换。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Change Language, Change Password, Logout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密码错误、语言保存失败。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Language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English / 中文 / Bahasa / Vietnamese / Thai future。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Password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旧密码 + 新密码 + 确认密码。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Login Email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只读不可改。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Contact Email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在 Profile 修改。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Notification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默认开启，不可关闭。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 Version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显示 1.0.0 等。</w:t>
            </w:r>
          </w:p>
        </w:tc>
      </w:tr>
    </w:tbl>
    <w:p/>
    <w:p>
      <w:r>
        <w:br w:type="page"/>
      </w:r>
    </w:p>
    <w:p>
      <w:pPr>
        <w:pStyle w:val="Heading1"/>
      </w:pPr>
      <w:r>
        <w:t>20. Offline /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31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31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432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no internet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不可交易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必须验证 MCP 与会员。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Member no internet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可交易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会员固定 QR 可离线显示。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Platform maintenance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不可交易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保持交易一致性。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Bridge offline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Manual transaction can still work if Merchant App online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Bridge 只影响 POS 同步，不应阻止手动交易。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Duplicate member scans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允许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可能是真实多笔交易。</w:t>
            </w:r>
          </w:p>
        </w:tc>
      </w:tr>
    </w:tbl>
    <w:p/>
    <w:p>
      <w:r>
        <w:br w:type="page"/>
      </w:r>
    </w:p>
    <w:p>
      <w:pPr>
        <w:pStyle w:val="Heading1"/>
      </w:pPr>
      <w:r>
        <w:t>21. 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792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States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Draft -&gt; Pending KYC -&gt; KYC Submitted -&gt; KYC Rejected -&gt; KYC Approved -&gt; Awaiting MCP Top-up -&gt; Active -&gt; Suspended -&gt; Closure Pending -&gt; Closed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Transaction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Completed only for successful transactions. Failed attempts do not create completed transaction.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Pending -&gt; Waiting Member -&gt; Completed / Expired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Advertisement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Draft -&gt; Pending Review -&gt; Approved/Scheduled -&gt; Running -&gt; Expired, or Rejected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Service Fee Profile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Active / Paused / Pending Change</w:t>
            </w:r>
          </w:p>
        </w:tc>
      </w:tr>
    </w:tbl>
    <w:p/>
    <w:p>
      <w:r>
        <w:br w:type="page"/>
      </w:r>
    </w:p>
    <w:p>
      <w:pPr>
        <w:pStyle w:val="Heading1"/>
      </w:pPr>
      <w:r>
        <w:t>22. Closure &amp; Refund</w:t>
      </w:r>
    </w:p>
    <w:p>
      <w:pPr>
        <w:pStyle w:val="Heading2"/>
      </w:pPr>
      <w:r>
        <w:t>22.1 Merchant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CFCE7"/>
          </w:tcPr>
          <w:p>
            <w:r>
              <w:rPr>
                <w:rFonts w:ascii="Arial" w:hAnsi="Arial" w:eastAsia="Microsoft YaHei"/>
                <w:b/>
                <w:color w:val="0F172A"/>
                <w:sz w:val="20"/>
              </w:rPr>
              <w:t>Page Purpose</w:t>
            </w:r>
          </w:p>
          <w:p>
            <w:r>
              <w:rPr>
                <w:rFonts w:ascii="Arial" w:hAnsi="Arial" w:eastAsia="Microsoft YaHei"/>
                <w:sz w:val="17"/>
              </w:rPr>
              <w:t>• 商家申请结束合作。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Closure request form + reason + refund information。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Core Rules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剩余 MCP 可申请退款，需后台审核。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Actions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Apply Closure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Error / Empty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有 Running Ads 或 Pending matters 时提示。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Refund Rule</w:t>
            </w:r>
          </w:p>
        </w:tc>
        <w:tc>
          <w:tcPr>
            <w:tcW w:type="dxa" w:w="5227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Refund basis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剩余 MCP balance。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Conversion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 MCP = RM1 based on original top-up value。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Approval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平台审核，不自动退款。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Suspension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Suspended 不是 closure，MCP 保留。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Policy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以平台服务条款为准，保留最终解释权。</w:t>
            </w:r>
          </w:p>
        </w:tc>
      </w:tr>
    </w:tbl>
    <w:p/>
    <w:p>
      <w:r>
        <w:br w:type="page"/>
      </w:r>
    </w:p>
    <w:p>
      <w:pPr>
        <w:pStyle w:val="Heading1"/>
      </w:pPr>
      <w:r>
        <w:t>23. 页面规格总表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16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475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Layout Pattern</w:t>
            </w:r>
          </w:p>
        </w:tc>
        <w:tc>
          <w:tcPr>
            <w:tcW w:type="dxa" w:w="288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Design Rule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Register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Forgot Password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KYC Center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Activation Checklist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Dashboard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New Transaction - Single Profile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New Transaction - Multi Profile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Transaction Success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Transaction History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Transaction Detail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Wallet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Top-up MCP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Estimator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Service Fee Profiles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Profile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Gallery Manager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Business Hours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Advertising Center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Create Advertisement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Analytics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Notification Center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Bridge Status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Settings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Closure Request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Mobile-first card layout; green primary CTA; white background; rounded cards.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遵守统一 iPoint Green Design System。</w:t>
            </w:r>
          </w:p>
        </w:tc>
      </w:tr>
    </w:tbl>
    <w:p/>
    <w:p>
      <w:r>
        <w:br w:type="page"/>
      </w:r>
    </w:p>
    <w:p>
      <w:pPr>
        <w:pStyle w:val="Heading1"/>
      </w:pPr>
      <w:r>
        <w:t>24. 数据模型建议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7632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Suggested Fields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merchant_id, country, type, name, status, kyc_status, login_email, contact_email, phone, address, created_at, updated_at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merchant_profiles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merchant_id, logo_url, banner_url, about, website, whatsapp, socials_json, business_hours_json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merchant_gallery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merchant_id, image_url, sort_order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merchant_kyc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merchant_id, business_cert_url, pic_id_url, pic_name, status, reject_reason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mcp_wallets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merchant_id, balance_mcp, low_balance_threshold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mcp_ledger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merchant_id, type, amount_mcp, before_balance, after_balance, reference_id, created_at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service_fee_profiles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merchant_id, name, package_code, rate, status, is_default, effective_date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transactions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transaction_id, merchant_id, member_id, receipt_id, amount, currency, service_fee_profile_id, mcp_used, status, created_at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receipt_id, merchant_id, pos_receipt_no, amount, currency, status, expires_at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advertisements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ad_id, merchant_id, country, banner_url, status, start_date, end_date, cost_mcp, reviewed_at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bridge_connections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merchant_id, mode, connector_type, status, last_seen_at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notifications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merchant_id, type, title, body, status, created_at</w:t>
            </w:r>
          </w:p>
        </w:tc>
      </w:tr>
    </w:tbl>
    <w:p/>
    <w:p>
      <w:r>
        <w:br w:type="page"/>
      </w:r>
    </w:p>
    <w:p>
      <w:pPr>
        <w:pStyle w:val="Heading1"/>
      </w:pPr>
      <w:r>
        <w:t>25. API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32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6336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 /merchant/register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Create merchant account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 /merchant/login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 /merchant/password/forgot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Email OTP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 /merchant/kyc/submit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Submit KYC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GET /merchant/dashboard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Dashboard data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 /merchant/transactions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Create transaction and deduct MCP atomically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GET /merchant/transactions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List/search by receipt_id/member_id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 /merchant/mcp/topup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Create top-up intent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GET /merchant/mcp/ledger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Ledger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GET /merchant/service-fee-profiles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List profiles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 /merchant/service-fee-profiles/request-change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Request platform review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 /merchant/ads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Create ad request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GET /merchant/analytics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Analytics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 /bridge/receipt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Bridge receipt upload</w:t>
            </w:r>
          </w:p>
        </w:tc>
      </w:tr>
    </w:tbl>
    <w:p/>
    <w:p>
      <w:r>
        <w:br w:type="page"/>
      </w:r>
    </w:p>
    <w:p>
      <w:pPr>
        <w:pStyle w:val="Heading1"/>
      </w:pPr>
      <w:r>
        <w:t>26. 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88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Error Code</w:t>
            </w:r>
          </w:p>
        </w:tc>
        <w:tc>
          <w:tcPr>
            <w:tcW w:type="dxa" w:w="360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Message</w:t>
            </w:r>
          </w:p>
        </w:tc>
        <w:tc>
          <w:tcPr>
            <w:tcW w:type="dxa" w:w="432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Handling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MCP_INSUFFICIENT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Balance Insufficient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拒绝交易，显示 Top-up CTA。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MERCHANT_NOT_ACTIVE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Not Active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引导完成 KYC/MCP。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MEMBER_SUSPENDED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Member Account Suspended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拒绝交易。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RECEIPT_EXPIRED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 Expired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拒绝补绑。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RECEIPT_ALREADY_CLAIMED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 Already Claimed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拒绝重复领取。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SYSTEM_MAINTENANCE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System Under Maintenance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不可交易。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NETWORK_REQUIRED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Internet Connection Required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商家无网不可交易。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AD_MCP_INSUFFICIENT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 not enough for advertisement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广告不发布。</w:t>
            </w:r>
          </w:p>
        </w:tc>
      </w:tr>
    </w:tbl>
    <w:p/>
    <w:p>
      <w:r>
        <w:br w:type="page"/>
      </w:r>
    </w:p>
    <w:p>
      <w:pPr>
        <w:pStyle w:val="Heading1"/>
      </w:pPr>
      <w:r>
        <w:t>27. QA 验收标准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单配套商家交易页不得显示 Service Fee Profile 选择。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多配套商家交易页必须显示 Profile dropdown，默认 Profile 排第一。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MCP 不足时不得建立 Completed Transaction。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交易成功必须同时有 Transaction 与 MCP Ledger。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广告 Rejected 不扣 MCP。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广告到期自动 Expired 并从会员端下架。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Merchant Suspended 后仍可登录查看状态，但不能交易与建广告。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KYC Rejected 可重新上传。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Login Email 不可修改，Contact Email 可修改。</w:t>
      </w:r>
    </w:p>
    <w:p>
      <w:pPr>
        <w:pStyle w:val="ListBullet"/>
      </w:pPr>
      <w:r/>
      <w:r>
        <w:rPr>
          <w:rFonts w:ascii="Arial" w:hAnsi="Arial" w:eastAsia="Microsoft YaHei"/>
          <w:sz w:val="18"/>
        </w:rPr>
        <w:t>会员无网但能出示 QR 时，商家有网即可交易。</w:t>
      </w:r>
    </w:p>
    <w:p>
      <w:r>
        <w:br w:type="page"/>
      </w:r>
    </w:p>
    <w:p>
      <w:pPr>
        <w:pStyle w:val="Heading1"/>
      </w:pPr>
      <w:r>
        <w:t>28.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16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8640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V1.0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完整商家端 MVP：注册、KYC、Profile、Dashboard、MCP、交易、广告、Analytics、Settings、Manual Mode。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V1.1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 Import、Android Bridge beta、更多 POS Connector。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V2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 API、Merchant Bridge rollout、广告位配置、连锁 Merchant Group 报表。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V3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AI insight、CRM、Coupon、Push Campaign、ERP marketplace。</w:t>
            </w:r>
          </w:p>
        </w:tc>
      </w:tr>
    </w:tbl>
    <w:p/>
    <w:p>
      <w:r>
        <w:br w:type="page"/>
      </w:r>
    </w:p>
    <w:p>
      <w:pPr>
        <w:pStyle w:val="Heading1"/>
      </w:pPr>
      <w:r>
        <w:t>29.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16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488"/>
            <w:shd w:fill="16A34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MCP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Credit Point / 商家服务额度。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Service Fee Profile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商家某类业务对应的服务费配置。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Member QR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会员统一 QR。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Receipt QR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收据补救 QR。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Current Market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会员当前浏览市场。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Country Isolation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国家隔离机制。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Merchant Bridge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连接 POS / Receipt / Cloud 的同步工具。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4748B"/>
        <w:sz w:val="16"/>
      </w:rPr>
      <w:t>iPoint Merchant PRD V1.0 Full Official Edition | Merchant-side only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F17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