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3F1B" w14:textId="22365DA8" w:rsidR="5E70EDAB" w:rsidRDefault="5E70EDAB" w:rsidP="5E70EDAB">
      <w:pPr>
        <w:rPr>
          <w:b/>
          <w:bCs/>
        </w:rPr>
      </w:pPr>
      <w:r w:rsidRPr="2503913E">
        <w:rPr>
          <w:b/>
          <w:bCs/>
        </w:rPr>
        <w:t xml:space="preserve">Division / Team: </w:t>
      </w:r>
      <w:r w:rsidR="00F067BA" w:rsidRPr="00F067BA">
        <w:t>GDS-</w:t>
      </w:r>
      <w:r w:rsidR="00F067BA">
        <w:t xml:space="preserve">DCUBE </w:t>
      </w:r>
      <w:r w:rsidR="038F0C0E">
        <w:t xml:space="preserve">/ </w:t>
      </w:r>
      <w:r w:rsidR="00F067BA">
        <w:t>OneCV</w:t>
      </w:r>
    </w:p>
    <w:p w14:paraId="649AA545" w14:textId="197DC7D1" w:rsidR="28404CB9" w:rsidRDefault="0461B51A" w:rsidP="28404CB9">
      <w:pPr>
        <w:rPr>
          <w:rFonts w:eastAsiaTheme="minorEastAsia"/>
        </w:rPr>
      </w:pPr>
      <w:r w:rsidRPr="28404CB9">
        <w:rPr>
          <w:b/>
          <w:bCs/>
        </w:rPr>
        <w:t>Brief Description of your Div/ Team:</w:t>
      </w:r>
      <w:r w:rsidR="3B5B3693" w:rsidRPr="28404CB9">
        <w:rPr>
          <w:b/>
          <w:bCs/>
        </w:rPr>
        <w:t xml:space="preserve"> </w:t>
      </w:r>
      <w:r w:rsidR="00F067BA" w:rsidRPr="00F067BA">
        <w:t>OneCV is a system enabler which pulls data from a range of agencies to provide frontline officers a comprehensive view of clients</w:t>
      </w:r>
      <w:r w:rsidR="00F067BA">
        <w:t xml:space="preserve"> that approached them for aid. This enables officers to customise assistance and/or refer their clients to appropriate support avenue expeditiously.</w:t>
      </w:r>
    </w:p>
    <w:p w14:paraId="2F02680C" w14:textId="77777777" w:rsidR="00F067BA" w:rsidRPr="00F067BA" w:rsidRDefault="00F067BA" w:rsidP="28404CB9">
      <w:pPr>
        <w:rPr>
          <w:rFonts w:eastAsiaTheme="minorEastAsia"/>
        </w:rPr>
      </w:pPr>
    </w:p>
    <w:p w14:paraId="26422648" w14:textId="251F798D" w:rsidR="5E70EDAB" w:rsidRDefault="5E70EDAB" w:rsidP="28404CB9">
      <w:r w:rsidRPr="28404CB9">
        <w:rPr>
          <w:b/>
          <w:bCs/>
        </w:rPr>
        <w:t>Assessment Title:</w:t>
      </w:r>
      <w:r w:rsidR="073C05D8" w:rsidRPr="28404CB9">
        <w:rPr>
          <w:b/>
          <w:bCs/>
        </w:rPr>
        <w:t xml:space="preserve"> </w:t>
      </w:r>
      <w:r w:rsidR="00F067BA">
        <w:t>Golang API Assessment</w:t>
      </w:r>
    </w:p>
    <w:p w14:paraId="2244CBFB" w14:textId="689407C5" w:rsidR="5E70EDAB" w:rsidRDefault="5E70EDAB" w:rsidP="28404CB9">
      <w:pPr>
        <w:rPr>
          <w:rFonts w:ascii="Calibri" w:eastAsia="Calibri" w:hAnsi="Calibri" w:cs="Calibri"/>
        </w:rPr>
      </w:pPr>
      <w:r w:rsidRPr="28404CB9">
        <w:rPr>
          <w:b/>
          <w:bCs/>
        </w:rPr>
        <w:t>Overview/Background:</w:t>
      </w:r>
      <w:r w:rsidR="4AA9D175" w:rsidRPr="28404CB9">
        <w:rPr>
          <w:b/>
          <w:bCs/>
        </w:rPr>
        <w:t xml:space="preserve"> </w:t>
      </w:r>
      <w:r w:rsidR="00F067BA" w:rsidRPr="00F067BA">
        <w:t>Develop</w:t>
      </w:r>
      <w:r w:rsidR="00F067BA">
        <w:rPr>
          <w:rFonts w:ascii="Calibri" w:eastAsia="Calibri" w:hAnsi="Calibri" w:cs="Calibri"/>
          <w:color w:val="24292F"/>
        </w:rPr>
        <w:t xml:space="preserve"> a backend application that will be part of a </w:t>
      </w:r>
      <w:r w:rsidR="00F067BA" w:rsidRPr="00F067BA">
        <w:rPr>
          <w:rFonts w:ascii="Calibri" w:eastAsia="Calibri" w:hAnsi="Calibri" w:cs="Calibri"/>
          <w:color w:val="24292F"/>
        </w:rPr>
        <w:t>system</w:t>
      </w:r>
      <w:r w:rsidR="00F067BA">
        <w:rPr>
          <w:rFonts w:ascii="Calibri" w:eastAsia="Calibri" w:hAnsi="Calibri" w:cs="Calibri"/>
          <w:color w:val="24292F"/>
        </w:rPr>
        <w:t xml:space="preserve"> which teachers</w:t>
      </w:r>
      <w:r w:rsidR="00F067BA" w:rsidRPr="00F067BA">
        <w:rPr>
          <w:rFonts w:ascii="Calibri" w:eastAsia="Calibri" w:hAnsi="Calibri" w:cs="Calibri"/>
          <w:color w:val="24292F"/>
        </w:rPr>
        <w:t xml:space="preserve"> </w:t>
      </w:r>
      <w:r w:rsidR="00F067BA">
        <w:rPr>
          <w:rFonts w:ascii="Calibri" w:eastAsia="Calibri" w:hAnsi="Calibri" w:cs="Calibri"/>
          <w:color w:val="24292F"/>
        </w:rPr>
        <w:t>can use to</w:t>
      </w:r>
      <w:r w:rsidR="00F067BA" w:rsidRPr="00F067BA">
        <w:rPr>
          <w:rFonts w:ascii="Calibri" w:eastAsia="Calibri" w:hAnsi="Calibri" w:cs="Calibri"/>
          <w:color w:val="24292F"/>
        </w:rPr>
        <w:t xml:space="preserve"> perform administrative functions for their students. Teachers and students are identified by their email addresses.</w:t>
      </w:r>
    </w:p>
    <w:p w14:paraId="444AC309" w14:textId="60F17013" w:rsidR="5E70EDAB" w:rsidRDefault="5E70EDAB" w:rsidP="5E70EDAB">
      <w:r w:rsidRPr="28404CB9">
        <w:rPr>
          <w:b/>
          <w:bCs/>
        </w:rPr>
        <w:t>Assessment Instructions / Case Study Scenarios:</w:t>
      </w:r>
      <w:r>
        <w:t xml:space="preserve"> </w:t>
      </w:r>
    </w:p>
    <w:p w14:paraId="50584F69" w14:textId="0A7B69F8" w:rsidR="5E70EDAB" w:rsidRDefault="428E395A" w:rsidP="28404CB9">
      <w:pPr>
        <w:rPr>
          <w:rFonts w:eastAsiaTheme="minorEastAsia"/>
          <w:color w:val="24292F"/>
          <w:u w:val="single"/>
        </w:rPr>
      </w:pPr>
      <w:r w:rsidRPr="28404CB9">
        <w:rPr>
          <w:rFonts w:eastAsiaTheme="minorEastAsia"/>
          <w:b/>
          <w:bCs/>
          <w:color w:val="24292F"/>
          <w:u w:val="single"/>
        </w:rPr>
        <w:t>Your Task</w:t>
      </w:r>
    </w:p>
    <w:p w14:paraId="72B7865E" w14:textId="630786F3" w:rsidR="5E70EDAB" w:rsidRDefault="428E395A" w:rsidP="28404CB9">
      <w:p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Your task is to:</w:t>
      </w:r>
    </w:p>
    <w:p w14:paraId="36591251" w14:textId="4B1EDA91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 xml:space="preserve">Develop a set of API endpoints, listed under </w:t>
      </w:r>
      <w:r w:rsidRPr="28404CB9">
        <w:rPr>
          <w:rFonts w:eastAsiaTheme="minorEastAsia"/>
          <w:i/>
          <w:iCs/>
          <w:color w:val="24292F"/>
        </w:rPr>
        <w:t>User Stories</w:t>
      </w:r>
      <w:r w:rsidRPr="28404CB9">
        <w:rPr>
          <w:rFonts w:eastAsiaTheme="minorEastAsia"/>
          <w:color w:val="24292F"/>
        </w:rPr>
        <w:t xml:space="preserve"> below, for teachers to perform administrative functions for their classes.</w:t>
      </w:r>
    </w:p>
    <w:p w14:paraId="696BB805" w14:textId="711E1E53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Your code must be hosted on Github</w:t>
      </w:r>
      <w:r w:rsidR="00FE3E37">
        <w:rPr>
          <w:rFonts w:eastAsiaTheme="minorEastAsia"/>
          <w:color w:val="24292F"/>
        </w:rPr>
        <w:t xml:space="preserve"> or Gitlab</w:t>
      </w:r>
      <w:r w:rsidRPr="28404CB9">
        <w:rPr>
          <w:rFonts w:eastAsiaTheme="minorEastAsia"/>
          <w:color w:val="24292F"/>
        </w:rPr>
        <w:t>, or any other similar</w:t>
      </w:r>
      <w:r w:rsidR="00FE3E37">
        <w:rPr>
          <w:rFonts w:eastAsiaTheme="minorEastAsia"/>
          <w:color w:val="24292F"/>
        </w:rPr>
        <w:t xml:space="preserve"> code repository hosting</w:t>
      </w:r>
      <w:r w:rsidRPr="28404CB9">
        <w:rPr>
          <w:rFonts w:eastAsiaTheme="minorEastAsia"/>
          <w:color w:val="24292F"/>
        </w:rPr>
        <w:t xml:space="preserve"> service, in a publicly-accessible </w:t>
      </w:r>
      <w:r w:rsidR="00FE3E37">
        <w:rPr>
          <w:rFonts w:eastAsiaTheme="minorEastAsia"/>
          <w:color w:val="24292F"/>
        </w:rPr>
        <w:t>repo</w:t>
      </w:r>
      <w:r w:rsidRPr="28404CB9">
        <w:rPr>
          <w:rFonts w:eastAsiaTheme="minorEastAsia"/>
          <w:color w:val="24292F"/>
        </w:rPr>
        <w:t>.</w:t>
      </w:r>
    </w:p>
    <w:p w14:paraId="37780323" w14:textId="4A4FEB8E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You may assume that login and access control have already been handled.</w:t>
      </w:r>
    </w:p>
    <w:p w14:paraId="6CA578B1" w14:textId="2027F76B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i/>
          <w:iCs/>
          <w:color w:val="24292F"/>
        </w:rPr>
        <w:t>(Optional)</w:t>
      </w:r>
      <w:r w:rsidRPr="28404CB9">
        <w:rPr>
          <w:rFonts w:eastAsiaTheme="minorEastAsia"/>
          <w:color w:val="24292F"/>
        </w:rPr>
        <w:t xml:space="preserve"> Deploy your API to any publicly accessible hosting environment.</w:t>
      </w:r>
    </w:p>
    <w:p w14:paraId="1D8DF384" w14:textId="7C778A5B" w:rsidR="00097C3D" w:rsidRPr="00097C3D" w:rsidRDefault="00FE3E37" w:rsidP="00097C3D">
      <w:pPr>
        <w:spacing w:after="0" w:line="256" w:lineRule="auto"/>
        <w:rPr>
          <w:rFonts w:ascii="Calibri" w:eastAsia="Calibri" w:hAnsi="Calibri" w:cs="Calibri"/>
        </w:rPr>
      </w:pPr>
      <w:r w:rsidRPr="00097C3D">
        <w:rPr>
          <w:rFonts w:eastAsiaTheme="minorEastAsia"/>
          <w:color w:val="24292F"/>
        </w:rPr>
        <w:t>Remember to include</w:t>
      </w:r>
      <w:r w:rsidR="428E395A" w:rsidRPr="00097C3D">
        <w:rPr>
          <w:rFonts w:eastAsiaTheme="minorEastAsia"/>
          <w:color w:val="24292F"/>
        </w:rPr>
        <w:t xml:space="preserve"> link to your code repository</w:t>
      </w:r>
      <w:r w:rsidRPr="00097C3D">
        <w:rPr>
          <w:rFonts w:eastAsiaTheme="minorEastAsia"/>
          <w:color w:val="24292F"/>
        </w:rPr>
        <w:t xml:space="preserve"> when you have completed the assignment</w:t>
      </w:r>
      <w:r w:rsidR="00097C3D" w:rsidRPr="00097C3D">
        <w:rPr>
          <w:rFonts w:eastAsiaTheme="minorEastAsia"/>
          <w:color w:val="24292F"/>
        </w:rPr>
        <w:t xml:space="preserve"> and</w:t>
      </w:r>
      <w:r w:rsidR="00097C3D">
        <w:rPr>
          <w:rFonts w:eastAsiaTheme="minorEastAsia"/>
          <w:color w:val="24292F"/>
        </w:rPr>
        <w:t xml:space="preserve"> submit the</w:t>
      </w:r>
      <w:r w:rsidR="00097C3D" w:rsidRPr="00097C3D">
        <w:rPr>
          <w:rFonts w:ascii="Calibri" w:hAnsi="Calibri" w:cs="Calibri"/>
          <w:color w:val="000000"/>
          <w:shd w:val="clear" w:color="auto" w:fill="FFFFFF"/>
        </w:rPr>
        <w:t xml:space="preserve"> link to your repository when you complete your assessment to </w:t>
      </w:r>
      <w:r w:rsidR="00D16FBF">
        <w:rPr>
          <w:rFonts w:ascii="Calibri" w:hAnsi="Calibri" w:cs="Calibri"/>
          <w:color w:val="000000"/>
          <w:shd w:val="clear" w:color="auto" w:fill="FFFFFF"/>
        </w:rPr>
        <w:t>Huijie</w:t>
      </w:r>
      <w:r w:rsidR="00097C3D" w:rsidRPr="00097C3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97C3D" w:rsidRPr="00097C3D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hyperlink r:id="rId10" w:history="1">
        <w:r w:rsidR="00D16FBF" w:rsidRPr="00594402">
          <w:rPr>
            <w:rStyle w:val="Hyperlink"/>
            <w:rFonts w:ascii="Calibri" w:hAnsi="Calibri" w:cs="Calibri"/>
            <w:shd w:val="clear" w:color="auto" w:fill="FFFFFF"/>
          </w:rPr>
          <w:t>wu_huijie@tech.gov.sg</w:t>
        </w:r>
      </w:hyperlink>
      <w:r w:rsidR="00097C3D" w:rsidRPr="00097C3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). </w:t>
      </w:r>
      <w:r w:rsidR="00097C3D" w:rsidRPr="00097C3D">
        <w:rPr>
          <w:rFonts w:ascii="Calibri" w:hAnsi="Calibri" w:cs="Calibri"/>
          <w:color w:val="000000"/>
          <w:shd w:val="clear" w:color="auto" w:fill="FFFFFF"/>
        </w:rPr>
        <w:t xml:space="preserve">Do title the subject of your email as </w:t>
      </w:r>
      <w:r w:rsidR="00097C3D">
        <w:rPr>
          <w:rFonts w:ascii="Calibri" w:hAnsi="Calibri" w:cs="Calibri"/>
          <w:color w:val="000000"/>
          <w:shd w:val="clear" w:color="auto" w:fill="FFFFFF"/>
        </w:rPr>
        <w:t>OneCV Software Engineer</w:t>
      </w:r>
      <w:r w:rsidR="00097C3D" w:rsidRPr="00097C3D">
        <w:rPr>
          <w:rFonts w:ascii="Calibri" w:hAnsi="Calibri" w:cs="Calibri"/>
          <w:color w:val="000000"/>
          <w:shd w:val="clear" w:color="auto" w:fill="FFFFFF"/>
        </w:rPr>
        <w:t xml:space="preserve"> Internship Tech Test Submission - Your Name (Eg: </w:t>
      </w:r>
      <w:r w:rsidR="00097C3D">
        <w:rPr>
          <w:rFonts w:ascii="Calibri" w:hAnsi="Calibri" w:cs="Calibri"/>
          <w:color w:val="000000"/>
          <w:shd w:val="clear" w:color="auto" w:fill="FFFFFF"/>
        </w:rPr>
        <w:t>OneCV Software Engineer</w:t>
      </w:r>
      <w:r w:rsidR="00097C3D" w:rsidRPr="00097C3D">
        <w:rPr>
          <w:rFonts w:ascii="Calibri" w:hAnsi="Calibri" w:cs="Calibri"/>
          <w:color w:val="000000"/>
          <w:shd w:val="clear" w:color="auto" w:fill="FFFFFF"/>
        </w:rPr>
        <w:t xml:space="preserve"> Internship Tech Test Submission – </w:t>
      </w:r>
      <w:r w:rsidR="00FE719E">
        <w:rPr>
          <w:rFonts w:ascii="Calibri" w:hAnsi="Calibri" w:cs="Calibri"/>
          <w:color w:val="000000"/>
          <w:shd w:val="clear" w:color="auto" w:fill="FFFFFF"/>
        </w:rPr>
        <w:t>First Name Last Name</w:t>
      </w:r>
      <w:r w:rsidR="00097C3D" w:rsidRPr="00097C3D">
        <w:rPr>
          <w:rFonts w:ascii="Calibri" w:hAnsi="Calibri" w:cs="Calibri"/>
          <w:color w:val="000000"/>
          <w:shd w:val="clear" w:color="auto" w:fill="FFFFFF"/>
        </w:rPr>
        <w:t>).</w:t>
      </w:r>
    </w:p>
    <w:p w14:paraId="34C741E3" w14:textId="280E2312" w:rsidR="5E70EDAB" w:rsidRDefault="5E70EDAB" w:rsidP="28404CB9">
      <w:pPr>
        <w:rPr>
          <w:rFonts w:eastAsiaTheme="minorEastAsia"/>
          <w:color w:val="24292F"/>
        </w:rPr>
      </w:pPr>
    </w:p>
    <w:p w14:paraId="0BD61F42" w14:textId="6E421E0B" w:rsidR="5E70EDAB" w:rsidRDefault="428E395A" w:rsidP="28404CB9">
      <w:pPr>
        <w:rPr>
          <w:rFonts w:eastAsiaTheme="minorEastAsia"/>
          <w:b/>
          <w:bCs/>
          <w:u w:val="single"/>
        </w:rPr>
      </w:pPr>
      <w:r w:rsidRPr="28404CB9">
        <w:rPr>
          <w:rFonts w:eastAsiaTheme="minorEastAsia"/>
          <w:b/>
          <w:bCs/>
          <w:u w:val="single"/>
        </w:rPr>
        <w:t>Requirements/Expectations</w:t>
      </w:r>
    </w:p>
    <w:p w14:paraId="364BE45F" w14:textId="0B734A77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Your code repository should contain a README.md that includes the following:</w:t>
      </w:r>
    </w:p>
    <w:p w14:paraId="75B7BEFD" w14:textId="711F9738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Link(s) to the hosted API (if applicable)</w:t>
      </w:r>
    </w:p>
    <w:p w14:paraId="4E82F289" w14:textId="36D019D9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Instructions for running local instance of your API server; we need to minimally be able to launch and test your solution locally</w:t>
      </w:r>
    </w:p>
    <w:p w14:paraId="64071F81" w14:textId="5C0FE2CA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 xml:space="preserve">Please use </w:t>
      </w:r>
      <w:r w:rsidR="00FD7374">
        <w:rPr>
          <w:rFonts w:eastAsiaTheme="minorEastAsia"/>
          <w:color w:val="24292F"/>
        </w:rPr>
        <w:t>Golang</w:t>
      </w:r>
      <w:r w:rsidRPr="28404CB9">
        <w:rPr>
          <w:rFonts w:eastAsiaTheme="minorEastAsia"/>
          <w:color w:val="24292F"/>
        </w:rPr>
        <w:t xml:space="preserve"> for the backend code.</w:t>
      </w:r>
    </w:p>
    <w:p w14:paraId="3BC3AB25" w14:textId="453541A1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 xml:space="preserve">Please use </w:t>
      </w:r>
      <w:r w:rsidR="00FD7374">
        <w:rPr>
          <w:rFonts w:eastAsiaTheme="minorEastAsia"/>
          <w:color w:val="24292F"/>
        </w:rPr>
        <w:t>PostgreSQL</w:t>
      </w:r>
      <w:r w:rsidRPr="28404CB9">
        <w:rPr>
          <w:rFonts w:eastAsiaTheme="minorEastAsia"/>
          <w:color w:val="24292F"/>
        </w:rPr>
        <w:t xml:space="preserve"> as the database.</w:t>
      </w:r>
    </w:p>
    <w:p w14:paraId="15841AE9" w14:textId="23DA4F72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Please include unit tests.</w:t>
      </w:r>
    </w:p>
    <w:p w14:paraId="1DB279C3" w14:textId="7BC2A210" w:rsidR="5E70EDAB" w:rsidRDefault="428E395A" w:rsidP="28404CB9">
      <w:pPr>
        <w:pStyle w:val="ListParagraph"/>
        <w:numPr>
          <w:ilvl w:val="0"/>
          <w:numId w:val="4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 xml:space="preserve">If you are selected for a </w:t>
      </w:r>
      <w:r w:rsidR="00FD7374">
        <w:rPr>
          <w:rFonts w:eastAsiaTheme="minorEastAsia"/>
          <w:color w:val="24292F"/>
        </w:rPr>
        <w:t>virtual/</w:t>
      </w:r>
      <w:r w:rsidRPr="28404CB9">
        <w:rPr>
          <w:rFonts w:eastAsiaTheme="minorEastAsia"/>
          <w:color w:val="24292F"/>
        </w:rPr>
        <w:t>face-to-face interview, you should be prepared to:</w:t>
      </w:r>
    </w:p>
    <w:p w14:paraId="227AF7CC" w14:textId="3B891684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Walk through your code to interviewers</w:t>
      </w:r>
    </w:p>
    <w:p w14:paraId="6137B8F6" w14:textId="4440B52C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Explain any design decisions you</w:t>
      </w:r>
      <w:r w:rsidR="00FD7374">
        <w:rPr>
          <w:rFonts w:eastAsiaTheme="minorEastAsia"/>
          <w:color w:val="24292F"/>
        </w:rPr>
        <w:t xml:space="preserve"> have</w:t>
      </w:r>
      <w:r w:rsidRPr="28404CB9">
        <w:rPr>
          <w:rFonts w:eastAsiaTheme="minorEastAsia"/>
          <w:color w:val="24292F"/>
        </w:rPr>
        <w:t xml:space="preserve"> made</w:t>
      </w:r>
    </w:p>
    <w:p w14:paraId="1CE635D6" w14:textId="4178FB2A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Modify the API endpoints, or implement more endpoints</w:t>
      </w:r>
      <w:r w:rsidR="00FD7374">
        <w:rPr>
          <w:rFonts w:eastAsiaTheme="minorEastAsia"/>
          <w:color w:val="24292F"/>
        </w:rPr>
        <w:t xml:space="preserve"> for on-the-spot challenges</w:t>
      </w:r>
    </w:p>
    <w:p w14:paraId="59A06E0D" w14:textId="3C3F9FAA" w:rsidR="5E70EDAB" w:rsidRDefault="5E70EDAB" w:rsidP="28404CB9">
      <w:pPr>
        <w:rPr>
          <w:rFonts w:eastAsiaTheme="minorEastAsia"/>
          <w:color w:val="24292F"/>
        </w:rPr>
      </w:pPr>
    </w:p>
    <w:p w14:paraId="2A6BFEEC" w14:textId="102DA625" w:rsidR="5E70EDAB" w:rsidRDefault="428E395A" w:rsidP="28404CB9">
      <w:pPr>
        <w:pStyle w:val="Heading2"/>
        <w:rPr>
          <w:rFonts w:asciiTheme="minorHAnsi" w:eastAsiaTheme="minorEastAsia" w:hAnsiTheme="minorHAnsi" w:cstheme="minorBidi"/>
          <w:b/>
          <w:bCs/>
          <w:color w:val="24292F"/>
          <w:sz w:val="22"/>
          <w:szCs w:val="22"/>
          <w:u w:val="single"/>
        </w:rPr>
      </w:pPr>
      <w:r w:rsidRPr="28404CB9">
        <w:rPr>
          <w:rFonts w:asciiTheme="minorHAnsi" w:eastAsiaTheme="minorEastAsia" w:hAnsiTheme="minorHAnsi" w:cstheme="minorBidi"/>
          <w:b/>
          <w:bCs/>
          <w:color w:val="24292F"/>
          <w:sz w:val="22"/>
          <w:szCs w:val="22"/>
          <w:u w:val="single"/>
        </w:rPr>
        <w:lastRenderedPageBreak/>
        <w:t>Important!</w:t>
      </w:r>
    </w:p>
    <w:p w14:paraId="6C1A0205" w14:textId="76700DB7" w:rsidR="5E70EDAB" w:rsidRDefault="428E395A" w:rsidP="28404CB9">
      <w:pPr>
        <w:pStyle w:val="ListParagraph"/>
        <w:numPr>
          <w:ilvl w:val="0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We will assess your submission holistically (i.e. not just in terms of functionality), including factors such as:</w:t>
      </w:r>
    </w:p>
    <w:p w14:paraId="1983A7F8" w14:textId="592998A3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Readability and code cleanliness</w:t>
      </w:r>
    </w:p>
    <w:p w14:paraId="3A1E2E84" w14:textId="6E09550D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Secure coding practices</w:t>
      </w:r>
    </w:p>
    <w:p w14:paraId="631B60B3" w14:textId="3D53F67D" w:rsidR="5E70EDAB" w:rsidRDefault="428E395A" w:rsidP="28404CB9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>Code structure/design, e.g. modularity, testability</w:t>
      </w:r>
    </w:p>
    <w:p w14:paraId="00BA02A4" w14:textId="1DACD01B" w:rsidR="5E70EDAB" w:rsidRDefault="428E395A" w:rsidP="28404CB9">
      <w:pPr>
        <w:pStyle w:val="ListParagraph"/>
        <w:numPr>
          <w:ilvl w:val="0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 xml:space="preserve">Your API will be subjected to automated test tools, so </w:t>
      </w:r>
      <w:r w:rsidRPr="28404CB9">
        <w:rPr>
          <w:rFonts w:eastAsiaTheme="minorEastAsia"/>
          <w:b/>
          <w:bCs/>
          <w:color w:val="24292F"/>
        </w:rPr>
        <w:t>please adhere closely to the given specs</w:t>
      </w:r>
      <w:r w:rsidRPr="28404CB9">
        <w:rPr>
          <w:rFonts w:eastAsiaTheme="minorEastAsia"/>
          <w:color w:val="24292F"/>
        </w:rPr>
        <w:t>.</w:t>
      </w:r>
    </w:p>
    <w:p w14:paraId="7705BE4E" w14:textId="116B99B4" w:rsidR="00BA50F8" w:rsidRPr="000F38C0" w:rsidRDefault="428E395A" w:rsidP="000F38C0">
      <w:pPr>
        <w:pStyle w:val="ListParagraph"/>
        <w:numPr>
          <w:ilvl w:val="1"/>
          <w:numId w:val="3"/>
        </w:numPr>
        <w:rPr>
          <w:rFonts w:eastAsiaTheme="minorEastAsia"/>
          <w:color w:val="24292F"/>
        </w:rPr>
      </w:pPr>
      <w:r w:rsidRPr="28404CB9">
        <w:rPr>
          <w:rFonts w:eastAsiaTheme="minorEastAsia"/>
          <w:color w:val="24292F"/>
        </w:rPr>
        <w:t xml:space="preserve">(Optional) You can provide a Postman collection for the APIs that you've implemented, </w:t>
      </w:r>
      <w:r w:rsidRPr="28404CB9">
        <w:rPr>
          <w:rFonts w:eastAsiaTheme="minorEastAsia"/>
          <w:i/>
          <w:iCs/>
          <w:color w:val="24292F"/>
        </w:rPr>
        <w:t>but</w:t>
      </w:r>
      <w:r w:rsidRPr="28404CB9">
        <w:rPr>
          <w:rFonts w:eastAsiaTheme="minorEastAsia"/>
          <w:color w:val="24292F"/>
        </w:rPr>
        <w:t xml:space="preserve"> we can (and likely will) still use our own tools as well to test your API.</w:t>
      </w:r>
      <w:r w:rsidR="00BA50F8" w:rsidRPr="000F38C0">
        <w:rPr>
          <w:rFonts w:eastAsiaTheme="minorEastAsia"/>
          <w:b/>
          <w:bCs/>
          <w:u w:val="single"/>
        </w:rPr>
        <w:br w:type="page"/>
      </w:r>
    </w:p>
    <w:p w14:paraId="5FA65E72" w14:textId="1FBA1F45" w:rsidR="00BA50F8" w:rsidRDefault="00BA50F8" w:rsidP="28404CB9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User Stories</w:t>
      </w:r>
    </w:p>
    <w:p w14:paraId="0EADCBA9" w14:textId="77777777" w:rsidR="00BA50F8" w:rsidRDefault="00BA50F8" w:rsidP="00BA50F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1. As a teacher, I want to register one or more students to a specified teacher.</w:t>
      </w:r>
    </w:p>
    <w:p w14:paraId="3C6AC173" w14:textId="77777777" w:rsidR="00BA50F8" w:rsidRDefault="00BA50F8" w:rsidP="00BA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teacher can register multiple students. A student can also be registered to multiple teachers.</w:t>
      </w:r>
    </w:p>
    <w:p w14:paraId="668C3550" w14:textId="77777777" w:rsidR="00BA50F8" w:rsidRDefault="00BA50F8" w:rsidP="00BA50F8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Endpoint: </w:t>
      </w:r>
      <w:r>
        <w:rPr>
          <w:rStyle w:val="HTMLCode"/>
          <w:rFonts w:ascii="Consolas" w:eastAsiaTheme="minorHAnsi" w:hAnsi="Consolas"/>
          <w:color w:val="1F2328"/>
        </w:rPr>
        <w:t>POST /api/register</w:t>
      </w:r>
    </w:p>
    <w:p w14:paraId="2BE6246B" w14:textId="77777777" w:rsidR="00BA50F8" w:rsidRDefault="00BA50F8" w:rsidP="00BA50F8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Headers: </w:t>
      </w:r>
      <w:r>
        <w:rPr>
          <w:rStyle w:val="HTMLCode"/>
          <w:rFonts w:ascii="Consolas" w:eastAsiaTheme="minorHAnsi" w:hAnsi="Consolas"/>
          <w:color w:val="1F2328"/>
        </w:rPr>
        <w:t>Content-Type: application/json</w:t>
      </w:r>
    </w:p>
    <w:p w14:paraId="370FD4FE" w14:textId="77777777" w:rsidR="00BA50F8" w:rsidRDefault="00BA50F8" w:rsidP="00BA50F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status: HTTP 204</w:t>
      </w:r>
    </w:p>
    <w:p w14:paraId="756AEFFC" w14:textId="77777777" w:rsidR="00BA50F8" w:rsidRDefault="00BA50F8" w:rsidP="00BA50F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Request body example:</w:t>
      </w:r>
    </w:p>
    <w:p w14:paraId="22857CFA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761841FB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"teacher": "teacherken@gmail.com"</w:t>
      </w:r>
    </w:p>
    <w:p w14:paraId="1BA83F1C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"students":</w:t>
      </w:r>
    </w:p>
    <w:p w14:paraId="2089D1A4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[</w:t>
      </w:r>
    </w:p>
    <w:p w14:paraId="623C4A75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"studentjon@gmail.com",</w:t>
      </w:r>
    </w:p>
    <w:p w14:paraId="3E014817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"studenthon@gmail.com"</w:t>
      </w:r>
    </w:p>
    <w:p w14:paraId="52376F2C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]</w:t>
      </w:r>
    </w:p>
    <w:p w14:paraId="33B0DC80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2307FB76" w14:textId="77777777" w:rsidR="00BA50F8" w:rsidRDefault="00BA50F8" w:rsidP="00BA50F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 As a teacher, I want to retrieve a list of students common to a given list of teachers (i.e. retrieve students who are registered to ALL of the given teachers).</w:t>
      </w:r>
    </w:p>
    <w:p w14:paraId="044692FF" w14:textId="77777777" w:rsidR="00BA50F8" w:rsidRDefault="00BA50F8" w:rsidP="00BA50F8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Endpoint: </w:t>
      </w:r>
      <w:r>
        <w:rPr>
          <w:rStyle w:val="HTMLCode"/>
          <w:rFonts w:ascii="Consolas" w:eastAsiaTheme="minorHAnsi" w:hAnsi="Consolas"/>
          <w:color w:val="1F2328"/>
        </w:rPr>
        <w:t>GET /api/commonstudents</w:t>
      </w:r>
    </w:p>
    <w:p w14:paraId="2281EBCC" w14:textId="77777777" w:rsidR="00BA50F8" w:rsidRDefault="00BA50F8" w:rsidP="00BA50F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status: HTTP 200</w:t>
      </w:r>
    </w:p>
    <w:p w14:paraId="6D3FBC8F" w14:textId="77777777" w:rsidR="00BA50F8" w:rsidRDefault="00BA50F8" w:rsidP="00BA50F8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Request example 1: </w:t>
      </w:r>
      <w:r>
        <w:rPr>
          <w:rStyle w:val="HTMLCode"/>
          <w:rFonts w:ascii="Consolas" w:eastAsiaTheme="minorHAnsi" w:hAnsi="Consolas"/>
          <w:color w:val="1F2328"/>
        </w:rPr>
        <w:t>GET /api/commonstudents?teacher=teacherken%40gmail.com</w:t>
      </w:r>
    </w:p>
    <w:p w14:paraId="4131B6C8" w14:textId="77777777" w:rsidR="00BA50F8" w:rsidRDefault="00BA50F8" w:rsidP="00BA50F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body 1:</w:t>
      </w:r>
    </w:p>
    <w:p w14:paraId="2B3DE1D0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000CA329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"students" :</w:t>
      </w:r>
    </w:p>
    <w:p w14:paraId="7FDC1104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[</w:t>
      </w:r>
    </w:p>
    <w:p w14:paraId="3885BE57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"commonstudent1@gmail.com", </w:t>
      </w:r>
    </w:p>
    <w:p w14:paraId="7DE3E8D7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"commonstudent2@gmail.com",</w:t>
      </w:r>
    </w:p>
    <w:p w14:paraId="2B688D1F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"student_only_under_teacher_ken@gmail.com"</w:t>
      </w:r>
    </w:p>
    <w:p w14:paraId="64FAB267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]</w:t>
      </w:r>
    </w:p>
    <w:p w14:paraId="009B18F3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5918DB99" w14:textId="77777777" w:rsidR="00BA50F8" w:rsidRDefault="00BA50F8" w:rsidP="00BA50F8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Request example 2: </w:t>
      </w:r>
      <w:r>
        <w:rPr>
          <w:rStyle w:val="HTMLCode"/>
          <w:rFonts w:ascii="Consolas" w:eastAsiaTheme="minorHAnsi" w:hAnsi="Consolas"/>
          <w:color w:val="1F2328"/>
        </w:rPr>
        <w:t>GET /api/commonstudents?teacher=teacherken%40gmail.com&amp;teacher=teacherjoe%40gmail.com</w:t>
      </w:r>
    </w:p>
    <w:p w14:paraId="29AD54B3" w14:textId="77777777" w:rsidR="00BA50F8" w:rsidRDefault="00BA50F8" w:rsidP="00BA50F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body 2:</w:t>
      </w:r>
    </w:p>
    <w:p w14:paraId="79972D57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>{</w:t>
      </w:r>
    </w:p>
    <w:p w14:paraId="37B36C66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"students" :</w:t>
      </w:r>
    </w:p>
    <w:p w14:paraId="79526064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[</w:t>
      </w:r>
    </w:p>
    <w:p w14:paraId="6848C646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"commonstudent1@gmail.com", </w:t>
      </w:r>
    </w:p>
    <w:p w14:paraId="4AEB65A3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"commonstudent2@gmail.com"</w:t>
      </w:r>
    </w:p>
    <w:p w14:paraId="43A701DF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]</w:t>
      </w:r>
    </w:p>
    <w:p w14:paraId="78FF91D0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7F89D58A" w14:textId="77777777" w:rsidR="00BA50F8" w:rsidRDefault="00BA50F8" w:rsidP="00BA50F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3. As a teacher, I want to suspend a specified student.</w:t>
      </w:r>
    </w:p>
    <w:p w14:paraId="65D20E6F" w14:textId="77777777" w:rsidR="00BA50F8" w:rsidRDefault="00BA50F8" w:rsidP="00BA50F8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Endpoint: </w:t>
      </w:r>
      <w:r>
        <w:rPr>
          <w:rStyle w:val="HTMLCode"/>
          <w:rFonts w:ascii="Consolas" w:eastAsiaTheme="minorHAnsi" w:hAnsi="Consolas"/>
          <w:color w:val="1F2328"/>
        </w:rPr>
        <w:t>POST /api/suspend</w:t>
      </w:r>
    </w:p>
    <w:p w14:paraId="4680A98A" w14:textId="77777777" w:rsidR="00BA50F8" w:rsidRDefault="00BA50F8" w:rsidP="00BA50F8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Headers: </w:t>
      </w:r>
      <w:r>
        <w:rPr>
          <w:rStyle w:val="HTMLCode"/>
          <w:rFonts w:ascii="Consolas" w:eastAsiaTheme="minorHAnsi" w:hAnsi="Consolas"/>
          <w:color w:val="1F2328"/>
        </w:rPr>
        <w:t>Content-Type: application/json</w:t>
      </w:r>
    </w:p>
    <w:p w14:paraId="50F4FE94" w14:textId="77777777" w:rsidR="00BA50F8" w:rsidRDefault="00BA50F8" w:rsidP="00BA50F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status: HTTP 204</w:t>
      </w:r>
    </w:p>
    <w:p w14:paraId="61D75FBC" w14:textId="77777777" w:rsidR="00BA50F8" w:rsidRDefault="00BA50F8" w:rsidP="00BA50F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Request body example:</w:t>
      </w:r>
    </w:p>
    <w:p w14:paraId="1E80A5B0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4861041D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"student" : "studentmary@gmail.com"</w:t>
      </w:r>
    </w:p>
    <w:p w14:paraId="4CE7A8B2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6E3F9E89" w14:textId="77777777" w:rsidR="00BA50F8" w:rsidRDefault="00BA50F8" w:rsidP="00BA50F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4. As a teacher, I want to retrieve a list of students who can receive a given notification.</w:t>
      </w:r>
    </w:p>
    <w:p w14:paraId="19B1E0DD" w14:textId="77777777" w:rsidR="00BA50F8" w:rsidRDefault="00BA50F8" w:rsidP="00BA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notification consists of:</w:t>
      </w:r>
    </w:p>
    <w:p w14:paraId="580C31C2" w14:textId="77777777" w:rsidR="00BA50F8" w:rsidRDefault="00BA50F8" w:rsidP="00BA50F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teacher who is sending the notification, and</w:t>
      </w:r>
    </w:p>
    <w:p w14:paraId="66DDD782" w14:textId="77777777" w:rsidR="00BA50F8" w:rsidRDefault="00BA50F8" w:rsidP="00BA50F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text of the notification itself.</w:t>
      </w:r>
    </w:p>
    <w:p w14:paraId="67A195FA" w14:textId="77777777" w:rsidR="00BA50F8" w:rsidRDefault="00BA50F8" w:rsidP="00BA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receive notifications from e.g. '</w:t>
      </w:r>
      <w:hyperlink r:id="rId11" w:history="1">
        <w:r>
          <w:rPr>
            <w:rStyle w:val="Hyperlink"/>
            <w:rFonts w:ascii="Segoe UI" w:eastAsiaTheme="majorEastAsia" w:hAnsi="Segoe UI" w:cs="Segoe UI"/>
          </w:rPr>
          <w:t>teacherken@gmail.com</w:t>
        </w:r>
      </w:hyperlink>
      <w:r>
        <w:rPr>
          <w:rFonts w:ascii="Segoe UI" w:hAnsi="Segoe UI" w:cs="Segoe UI"/>
          <w:color w:val="1F2328"/>
        </w:rPr>
        <w:t>', a student:</w:t>
      </w:r>
    </w:p>
    <w:p w14:paraId="3D038C69" w14:textId="77777777" w:rsidR="00BA50F8" w:rsidRDefault="00BA50F8" w:rsidP="00BA50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MUST NOT be suspended,</w:t>
      </w:r>
    </w:p>
    <w:p w14:paraId="4C2E63E6" w14:textId="77777777" w:rsidR="00BA50F8" w:rsidRDefault="00BA50F8" w:rsidP="00BA50F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AND MUST fulfill </w:t>
      </w:r>
      <w:r>
        <w:rPr>
          <w:rStyle w:val="Emphasis"/>
          <w:rFonts w:ascii="Segoe UI" w:hAnsi="Segoe UI" w:cs="Segoe UI"/>
          <w:color w:val="1F2328"/>
        </w:rPr>
        <w:t>AT LEAST ONE</w:t>
      </w:r>
      <w:r>
        <w:rPr>
          <w:rFonts w:ascii="Segoe UI" w:hAnsi="Segoe UI" w:cs="Segoe UI"/>
          <w:color w:val="1F2328"/>
        </w:rPr>
        <w:t> of the following:</w:t>
      </w:r>
    </w:p>
    <w:p w14:paraId="2ABB3A89" w14:textId="77777777" w:rsidR="00BA50F8" w:rsidRDefault="00BA50F8" w:rsidP="00BA50F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is registered with “</w:t>
      </w:r>
      <w:hyperlink r:id="rId12" w:history="1">
        <w:r>
          <w:rPr>
            <w:rStyle w:val="Hyperlink"/>
            <w:rFonts w:ascii="Segoe UI" w:hAnsi="Segoe UI" w:cs="Segoe UI"/>
          </w:rPr>
          <w:t>teacherken@gmail.com</w:t>
        </w:r>
      </w:hyperlink>
      <w:r>
        <w:rPr>
          <w:rFonts w:ascii="Segoe UI" w:hAnsi="Segoe UI" w:cs="Segoe UI"/>
          <w:color w:val="1F2328"/>
        </w:rPr>
        <w:t>"</w:t>
      </w:r>
    </w:p>
    <w:p w14:paraId="6BC15449" w14:textId="77777777" w:rsidR="00BA50F8" w:rsidRDefault="00BA50F8" w:rsidP="00BA50F8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has been @mentioned in the notification</w:t>
      </w:r>
    </w:p>
    <w:p w14:paraId="72CB6F66" w14:textId="77777777" w:rsidR="00BA50F8" w:rsidRDefault="00BA50F8" w:rsidP="00BA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list of students retrieved should not contain any duplicates/repetitions.</w:t>
      </w:r>
    </w:p>
    <w:p w14:paraId="017D9811" w14:textId="77777777" w:rsidR="00BA50F8" w:rsidRDefault="00BA50F8" w:rsidP="00BA50F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Endpoint: </w:t>
      </w:r>
      <w:r>
        <w:rPr>
          <w:rStyle w:val="HTMLCode"/>
          <w:rFonts w:ascii="Consolas" w:eastAsiaTheme="minorHAnsi" w:hAnsi="Consolas"/>
          <w:color w:val="1F2328"/>
        </w:rPr>
        <w:t>POST /api/retrievefornotifications</w:t>
      </w:r>
    </w:p>
    <w:p w14:paraId="4A3F68F7" w14:textId="77777777" w:rsidR="00BA50F8" w:rsidRDefault="00BA50F8" w:rsidP="00BA50F8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Headers: </w:t>
      </w:r>
      <w:r>
        <w:rPr>
          <w:rStyle w:val="HTMLCode"/>
          <w:rFonts w:ascii="Consolas" w:eastAsiaTheme="minorHAnsi" w:hAnsi="Consolas"/>
          <w:color w:val="1F2328"/>
        </w:rPr>
        <w:t>Content-Type: application/json</w:t>
      </w:r>
    </w:p>
    <w:p w14:paraId="7DAAACAF" w14:textId="77777777" w:rsidR="00BA50F8" w:rsidRDefault="00BA50F8" w:rsidP="00BA50F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status: HTTP 200</w:t>
      </w:r>
    </w:p>
    <w:p w14:paraId="17AFC2E4" w14:textId="77777777" w:rsidR="00BA50F8" w:rsidRDefault="00BA50F8" w:rsidP="00BA50F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Request body example 1:</w:t>
      </w:r>
    </w:p>
    <w:p w14:paraId="4CD46E7B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0C9F53BB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"teacher":  "teacherken@gmail.com",</w:t>
      </w:r>
    </w:p>
    <w:p w14:paraId="575BE7C0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 xml:space="preserve">  "notification": "Hello students! @studentagnes@gmail.com @studentmiche@gmail.com"</w:t>
      </w:r>
    </w:p>
    <w:p w14:paraId="7BD6A124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73F0CD99" w14:textId="77777777" w:rsidR="00BA50F8" w:rsidRDefault="00BA50F8" w:rsidP="00BA50F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body 1:</w:t>
      </w:r>
    </w:p>
    <w:p w14:paraId="780C5998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0CD61588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"recipients":</w:t>
      </w:r>
    </w:p>
    <w:p w14:paraId="0C04B8E2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[</w:t>
      </w:r>
    </w:p>
    <w:p w14:paraId="2C356B9A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"studentbob@gmail.com",</w:t>
      </w:r>
    </w:p>
    <w:p w14:paraId="186DC0F3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"studentagnes@gmail.com", </w:t>
      </w:r>
    </w:p>
    <w:p w14:paraId="458FE120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"studentmiche@gmail.com"</w:t>
      </w:r>
    </w:p>
    <w:p w14:paraId="3BBC60F7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]   </w:t>
      </w:r>
    </w:p>
    <w:p w14:paraId="44E0C37D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7DB8717E" w14:textId="77777777" w:rsidR="00BA50F8" w:rsidRDefault="00BA50F8" w:rsidP="00BA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the example above, </w:t>
      </w:r>
      <w:hyperlink r:id="rId13" w:history="1">
        <w:r>
          <w:rPr>
            <w:rStyle w:val="Hyperlink"/>
            <w:rFonts w:ascii="Segoe UI" w:eastAsiaTheme="majorEastAsia" w:hAnsi="Segoe UI" w:cs="Segoe UI"/>
          </w:rPr>
          <w:t>studentagnes@gmail.com</w:t>
        </w:r>
      </w:hyperlink>
      <w:r>
        <w:rPr>
          <w:rFonts w:ascii="Segoe UI" w:hAnsi="Segoe UI" w:cs="Segoe UI"/>
          <w:color w:val="1F2328"/>
        </w:rPr>
        <w:t> and </w:t>
      </w:r>
      <w:hyperlink r:id="rId14" w:history="1">
        <w:r>
          <w:rPr>
            <w:rStyle w:val="Hyperlink"/>
            <w:rFonts w:ascii="Segoe UI" w:eastAsiaTheme="majorEastAsia" w:hAnsi="Segoe UI" w:cs="Segoe UI"/>
          </w:rPr>
          <w:t>studentmiche@gmail.com</w:t>
        </w:r>
      </w:hyperlink>
      <w:r>
        <w:rPr>
          <w:rFonts w:ascii="Segoe UI" w:hAnsi="Segoe UI" w:cs="Segoe UI"/>
          <w:color w:val="1F2328"/>
        </w:rPr>
        <w:t> can receive the notification from </w:t>
      </w:r>
      <w:hyperlink r:id="rId15" w:history="1">
        <w:r>
          <w:rPr>
            <w:rStyle w:val="Hyperlink"/>
            <w:rFonts w:ascii="Segoe UI" w:eastAsiaTheme="majorEastAsia" w:hAnsi="Segoe UI" w:cs="Segoe UI"/>
          </w:rPr>
          <w:t>teacherken@gmail.com</w:t>
        </w:r>
      </w:hyperlink>
      <w:r>
        <w:rPr>
          <w:rFonts w:ascii="Segoe UI" w:hAnsi="Segoe UI" w:cs="Segoe UI"/>
          <w:color w:val="1F2328"/>
        </w:rPr>
        <w:t>, regardless whether they are registered to him, because they are @mentioned in the notification text. </w:t>
      </w:r>
      <w:hyperlink r:id="rId16" w:history="1">
        <w:r>
          <w:rPr>
            <w:rStyle w:val="Hyperlink"/>
            <w:rFonts w:ascii="Segoe UI" w:eastAsiaTheme="majorEastAsia" w:hAnsi="Segoe UI" w:cs="Segoe UI"/>
          </w:rPr>
          <w:t>studentbob@gmail.com</w:t>
        </w:r>
      </w:hyperlink>
      <w:r>
        <w:rPr>
          <w:rFonts w:ascii="Segoe UI" w:hAnsi="Segoe UI" w:cs="Segoe UI"/>
          <w:color w:val="1F2328"/>
        </w:rPr>
        <w:t> however, has to be registered to </w:t>
      </w:r>
      <w:hyperlink r:id="rId17" w:history="1">
        <w:r>
          <w:rPr>
            <w:rStyle w:val="Hyperlink"/>
            <w:rFonts w:ascii="Segoe UI" w:eastAsiaTheme="majorEastAsia" w:hAnsi="Segoe UI" w:cs="Segoe UI"/>
          </w:rPr>
          <w:t>teacherken@gmail.com</w:t>
        </w:r>
      </w:hyperlink>
      <w:r>
        <w:rPr>
          <w:rFonts w:ascii="Segoe UI" w:hAnsi="Segoe UI" w:cs="Segoe UI"/>
          <w:color w:val="1F2328"/>
        </w:rPr>
        <w:t>.</w:t>
      </w:r>
    </w:p>
    <w:p w14:paraId="27E6DBDF" w14:textId="77777777" w:rsidR="00BA50F8" w:rsidRDefault="00BA50F8" w:rsidP="00BA50F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Request body example 2:</w:t>
      </w:r>
    </w:p>
    <w:p w14:paraId="5E8DBF78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7EF7470A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"teacher":  "teacherken@gmail.com",</w:t>
      </w:r>
    </w:p>
    <w:p w14:paraId="6F6D52C6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"notification": "Hey everybody"</w:t>
      </w:r>
    </w:p>
    <w:p w14:paraId="500D77C8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2FB90541" w14:textId="77777777" w:rsidR="00BA50F8" w:rsidRDefault="00BA50F8" w:rsidP="00BA50F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Success response body 2:</w:t>
      </w:r>
    </w:p>
    <w:p w14:paraId="680B6108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</w:t>
      </w:r>
    </w:p>
    <w:p w14:paraId="1796689E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"recipients":</w:t>
      </w:r>
    </w:p>
    <w:p w14:paraId="003840C8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[</w:t>
      </w:r>
    </w:p>
    <w:p w14:paraId="0919E1CC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"studentbob@gmail.com"</w:t>
      </w:r>
    </w:p>
    <w:p w14:paraId="40F7F7DF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]   </w:t>
      </w:r>
    </w:p>
    <w:p w14:paraId="03ED070A" w14:textId="77777777" w:rsidR="00BA50F8" w:rsidRDefault="00BA50F8" w:rsidP="00BA50F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}</w:t>
      </w:r>
    </w:p>
    <w:p w14:paraId="3733B771" w14:textId="77777777" w:rsidR="00BA50F8" w:rsidRDefault="00BA50F8" w:rsidP="00BA50F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Error Responses</w:t>
      </w:r>
    </w:p>
    <w:p w14:paraId="5611355A" w14:textId="77777777" w:rsidR="00BA50F8" w:rsidRDefault="00BA50F8" w:rsidP="00BA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 all the above API endpoints, error responses should:</w:t>
      </w:r>
    </w:p>
    <w:p w14:paraId="6D38AC96" w14:textId="77777777" w:rsidR="00BA50F8" w:rsidRDefault="00BA50F8" w:rsidP="00BA50F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have an appropriate HTTP response code</w:t>
      </w:r>
    </w:p>
    <w:p w14:paraId="3241F01A" w14:textId="77777777" w:rsidR="00BA50F8" w:rsidRDefault="00BA50F8" w:rsidP="00BA50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have a JSON response body containing a meaningful error message:</w:t>
      </w:r>
    </w:p>
    <w:p w14:paraId="26A4E7CB" w14:textId="77777777" w:rsidR="00BA50F8" w:rsidRDefault="00BA50F8" w:rsidP="00BA50F8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{ "message": "Some meaningful error message" }</w:t>
      </w:r>
    </w:p>
    <w:p w14:paraId="4C2CAFAA" w14:textId="77777777" w:rsidR="00BA50F8" w:rsidRPr="00BA50F8" w:rsidRDefault="00BA50F8" w:rsidP="28404CB9">
      <w:pPr>
        <w:rPr>
          <w:rFonts w:eastAsiaTheme="minorEastAsia"/>
        </w:rPr>
      </w:pPr>
    </w:p>
    <w:p w14:paraId="3C19B22D" w14:textId="77777777" w:rsidR="00BA50F8" w:rsidRDefault="00BA50F8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1054FA0F" w14:textId="77777777" w:rsidR="5E70EDAB" w:rsidRDefault="5E70EDAB" w:rsidP="28404CB9">
      <w:pPr>
        <w:rPr>
          <w:rFonts w:eastAsiaTheme="minorEastAsia"/>
          <w:b/>
          <w:bCs/>
          <w:u w:val="single"/>
        </w:rPr>
      </w:pPr>
    </w:p>
    <w:p w14:paraId="4FFC71D4" w14:textId="4A5B2ECE" w:rsidR="5E70EDAB" w:rsidRDefault="18CBCA33" w:rsidP="28404CB9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eastAsiaTheme="minorEastAsia"/>
          <w:b/>
          <w:bCs/>
        </w:rPr>
      </w:pPr>
      <w:r>
        <w:t xml:space="preserve">For questions relating to the assessment, please contact </w:t>
      </w:r>
      <w:hyperlink r:id="rId18">
        <w:r w:rsidRPr="28404CB9">
          <w:rPr>
            <w:rStyle w:val="Hyperlink"/>
          </w:rPr>
          <w:t>wu_huijie@tech.gov.sg.</w:t>
        </w:r>
      </w:hyperlink>
    </w:p>
    <w:p w14:paraId="51C614B5" w14:textId="33776263" w:rsidR="5E70EDAB" w:rsidRDefault="5E70EDAB" w:rsidP="28404CB9"/>
    <w:p w14:paraId="3195BE6C" w14:textId="069DF27B" w:rsidR="5E70EDAB" w:rsidRDefault="5E70EDAB" w:rsidP="28404CB9">
      <w:pPr>
        <w:rPr>
          <w:u w:val="single"/>
        </w:rPr>
      </w:pPr>
      <w:r w:rsidRPr="28404CB9">
        <w:rPr>
          <w:b/>
          <w:bCs/>
          <w:u w:val="single"/>
        </w:rPr>
        <w:t>Deadline:</w:t>
      </w:r>
      <w:r>
        <w:t xml:space="preserve"> </w:t>
      </w:r>
    </w:p>
    <w:p w14:paraId="0A806C7C" w14:textId="1F3BB869" w:rsidR="00BA50F8" w:rsidRPr="00BA50F8" w:rsidRDefault="5E70EDAB" w:rsidP="4C8C21C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Please complete the assessment </w:t>
      </w:r>
      <w:r w:rsidRPr="00BF5F8F">
        <w:rPr>
          <w:b/>
          <w:bCs/>
        </w:rPr>
        <w:t xml:space="preserve">within </w:t>
      </w:r>
      <w:r w:rsidR="00943960">
        <w:rPr>
          <w:b/>
          <w:bCs/>
        </w:rPr>
        <w:t xml:space="preserve">deadline </w:t>
      </w:r>
      <w:r w:rsidR="00943960">
        <w:t>set by our HR partners.</w:t>
      </w:r>
    </w:p>
    <w:p w14:paraId="0D9DC6DB" w14:textId="28B24829" w:rsidR="5E70EDAB" w:rsidRPr="00BA50F8" w:rsidRDefault="5E70EDAB" w:rsidP="00BA50F8">
      <w:pPr>
        <w:rPr>
          <w:rFonts w:eastAsiaTheme="minorEastAsia"/>
        </w:rPr>
      </w:pPr>
      <w:r w:rsidRPr="00BA50F8">
        <w:rPr>
          <w:i/>
          <w:iCs/>
        </w:rPr>
        <w:t xml:space="preserve"> </w:t>
      </w:r>
    </w:p>
    <w:p w14:paraId="1D82BE6E" w14:textId="7FDD3D4F" w:rsidR="28404CB9" w:rsidRDefault="28404CB9" w:rsidP="28404CB9">
      <w:pPr>
        <w:rPr>
          <w:rFonts w:eastAsiaTheme="minorEastAsia"/>
        </w:rPr>
      </w:pPr>
    </w:p>
    <w:p w14:paraId="2018AB23" w14:textId="07356C21" w:rsidR="5E70EDAB" w:rsidRDefault="5E70EDAB" w:rsidP="28404CB9"/>
    <w:sectPr w:rsidR="5E70E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A766" w14:textId="77777777" w:rsidR="00013E77" w:rsidRDefault="00013E77" w:rsidP="0068365C">
      <w:pPr>
        <w:spacing w:after="0" w:line="240" w:lineRule="auto"/>
      </w:pPr>
      <w:r>
        <w:separator/>
      </w:r>
    </w:p>
  </w:endnote>
  <w:endnote w:type="continuationSeparator" w:id="0">
    <w:p w14:paraId="4423CB75" w14:textId="77777777" w:rsidR="00013E77" w:rsidRDefault="00013E77" w:rsidP="0068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EDBE" w14:textId="77777777" w:rsidR="00013E77" w:rsidRDefault="00013E77" w:rsidP="0068365C">
      <w:pPr>
        <w:spacing w:after="0" w:line="240" w:lineRule="auto"/>
      </w:pPr>
      <w:r>
        <w:separator/>
      </w:r>
    </w:p>
  </w:footnote>
  <w:footnote w:type="continuationSeparator" w:id="0">
    <w:p w14:paraId="5ED75DF5" w14:textId="77777777" w:rsidR="00013E77" w:rsidRDefault="00013E77" w:rsidP="00683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82A"/>
    <w:multiLevelType w:val="multilevel"/>
    <w:tmpl w:val="CDA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2479"/>
    <w:multiLevelType w:val="multilevel"/>
    <w:tmpl w:val="D38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B61A"/>
    <w:multiLevelType w:val="hybridMultilevel"/>
    <w:tmpl w:val="9D3EC3B8"/>
    <w:lvl w:ilvl="0" w:tplc="F9CC9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40B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A8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2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65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C2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8E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82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527D"/>
    <w:multiLevelType w:val="hybridMultilevel"/>
    <w:tmpl w:val="FFFFFFFF"/>
    <w:lvl w:ilvl="0" w:tplc="99060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C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E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69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A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8E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E2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88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6236"/>
    <w:multiLevelType w:val="multilevel"/>
    <w:tmpl w:val="F4F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8F22C"/>
    <w:multiLevelType w:val="hybridMultilevel"/>
    <w:tmpl w:val="49BAC3C0"/>
    <w:lvl w:ilvl="0" w:tplc="14A09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E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64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03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EA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E8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C4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0D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4C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D7050"/>
    <w:multiLevelType w:val="multilevel"/>
    <w:tmpl w:val="114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4D911"/>
    <w:multiLevelType w:val="hybridMultilevel"/>
    <w:tmpl w:val="03D2EE42"/>
    <w:lvl w:ilvl="0" w:tplc="DBA4C0BE">
      <w:start w:val="1"/>
      <w:numFmt w:val="decimal"/>
      <w:lvlText w:val="%1."/>
      <w:lvlJc w:val="left"/>
      <w:pPr>
        <w:ind w:left="720" w:hanging="360"/>
      </w:pPr>
    </w:lvl>
    <w:lvl w:ilvl="1" w:tplc="AB58F834">
      <w:start w:val="1"/>
      <w:numFmt w:val="lowerRoman"/>
      <w:lvlText w:val="%2."/>
      <w:lvlJc w:val="left"/>
      <w:pPr>
        <w:ind w:left="1440" w:hanging="360"/>
      </w:pPr>
    </w:lvl>
    <w:lvl w:ilvl="2" w:tplc="699E2994">
      <w:start w:val="1"/>
      <w:numFmt w:val="lowerRoman"/>
      <w:lvlText w:val="%3."/>
      <w:lvlJc w:val="right"/>
      <w:pPr>
        <w:ind w:left="2160" w:hanging="180"/>
      </w:pPr>
    </w:lvl>
    <w:lvl w:ilvl="3" w:tplc="638413AE">
      <w:start w:val="1"/>
      <w:numFmt w:val="decimal"/>
      <w:lvlText w:val="%4."/>
      <w:lvlJc w:val="left"/>
      <w:pPr>
        <w:ind w:left="2880" w:hanging="360"/>
      </w:pPr>
    </w:lvl>
    <w:lvl w:ilvl="4" w:tplc="51360538">
      <w:start w:val="1"/>
      <w:numFmt w:val="lowerLetter"/>
      <w:lvlText w:val="%5."/>
      <w:lvlJc w:val="left"/>
      <w:pPr>
        <w:ind w:left="3600" w:hanging="360"/>
      </w:pPr>
    </w:lvl>
    <w:lvl w:ilvl="5" w:tplc="89CCBA5E">
      <w:start w:val="1"/>
      <w:numFmt w:val="lowerRoman"/>
      <w:lvlText w:val="%6."/>
      <w:lvlJc w:val="right"/>
      <w:pPr>
        <w:ind w:left="4320" w:hanging="180"/>
      </w:pPr>
    </w:lvl>
    <w:lvl w:ilvl="6" w:tplc="4FCEE642">
      <w:start w:val="1"/>
      <w:numFmt w:val="decimal"/>
      <w:lvlText w:val="%7."/>
      <w:lvlJc w:val="left"/>
      <w:pPr>
        <w:ind w:left="5040" w:hanging="360"/>
      </w:pPr>
    </w:lvl>
    <w:lvl w:ilvl="7" w:tplc="0ECA9858">
      <w:start w:val="1"/>
      <w:numFmt w:val="lowerLetter"/>
      <w:lvlText w:val="%8."/>
      <w:lvlJc w:val="left"/>
      <w:pPr>
        <w:ind w:left="5760" w:hanging="360"/>
      </w:pPr>
    </w:lvl>
    <w:lvl w:ilvl="8" w:tplc="01ACA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5CE4"/>
    <w:multiLevelType w:val="hybridMultilevel"/>
    <w:tmpl w:val="FFFFFFFF"/>
    <w:lvl w:ilvl="0" w:tplc="AE568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4F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6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AA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8C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01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D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04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24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E2D5"/>
    <w:multiLevelType w:val="hybridMultilevel"/>
    <w:tmpl w:val="B95EE462"/>
    <w:lvl w:ilvl="0" w:tplc="1F846AB4">
      <w:start w:val="1"/>
      <w:numFmt w:val="decimal"/>
      <w:lvlText w:val="%1."/>
      <w:lvlJc w:val="left"/>
      <w:pPr>
        <w:ind w:left="720" w:hanging="360"/>
      </w:pPr>
    </w:lvl>
    <w:lvl w:ilvl="1" w:tplc="FE9A0A92">
      <w:start w:val="1"/>
      <w:numFmt w:val="lowerLetter"/>
      <w:lvlText w:val="%2."/>
      <w:lvlJc w:val="left"/>
      <w:pPr>
        <w:ind w:left="1440" w:hanging="360"/>
      </w:pPr>
    </w:lvl>
    <w:lvl w:ilvl="2" w:tplc="FEC8C262">
      <w:start w:val="1"/>
      <w:numFmt w:val="lowerRoman"/>
      <w:lvlText w:val="%3."/>
      <w:lvlJc w:val="right"/>
      <w:pPr>
        <w:ind w:left="2160" w:hanging="180"/>
      </w:pPr>
    </w:lvl>
    <w:lvl w:ilvl="3" w:tplc="DA02147E">
      <w:start w:val="1"/>
      <w:numFmt w:val="decimal"/>
      <w:lvlText w:val="%4."/>
      <w:lvlJc w:val="left"/>
      <w:pPr>
        <w:ind w:left="2880" w:hanging="360"/>
      </w:pPr>
    </w:lvl>
    <w:lvl w:ilvl="4" w:tplc="A8E8378A">
      <w:start w:val="1"/>
      <w:numFmt w:val="lowerLetter"/>
      <w:lvlText w:val="%5."/>
      <w:lvlJc w:val="left"/>
      <w:pPr>
        <w:ind w:left="3600" w:hanging="360"/>
      </w:pPr>
    </w:lvl>
    <w:lvl w:ilvl="5" w:tplc="0D82B8F0">
      <w:start w:val="1"/>
      <w:numFmt w:val="lowerRoman"/>
      <w:lvlText w:val="%6."/>
      <w:lvlJc w:val="right"/>
      <w:pPr>
        <w:ind w:left="4320" w:hanging="180"/>
      </w:pPr>
    </w:lvl>
    <w:lvl w:ilvl="6" w:tplc="53DC8EFA">
      <w:start w:val="1"/>
      <w:numFmt w:val="decimal"/>
      <w:lvlText w:val="%7."/>
      <w:lvlJc w:val="left"/>
      <w:pPr>
        <w:ind w:left="5040" w:hanging="360"/>
      </w:pPr>
    </w:lvl>
    <w:lvl w:ilvl="7" w:tplc="8DA8F24E">
      <w:start w:val="1"/>
      <w:numFmt w:val="lowerLetter"/>
      <w:lvlText w:val="%8."/>
      <w:lvlJc w:val="left"/>
      <w:pPr>
        <w:ind w:left="5760" w:hanging="360"/>
      </w:pPr>
    </w:lvl>
    <w:lvl w:ilvl="8" w:tplc="4796A8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9186B"/>
    <w:multiLevelType w:val="multilevel"/>
    <w:tmpl w:val="FF74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4606A"/>
    <w:multiLevelType w:val="multilevel"/>
    <w:tmpl w:val="0EE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C5C30"/>
    <w:multiLevelType w:val="multilevel"/>
    <w:tmpl w:val="D84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73D94"/>
    <w:multiLevelType w:val="hybridMultilevel"/>
    <w:tmpl w:val="FFFFFFFF"/>
    <w:lvl w:ilvl="0" w:tplc="4C9A0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4B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89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CE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0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62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8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C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3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07ECA"/>
    <w:multiLevelType w:val="hybridMultilevel"/>
    <w:tmpl w:val="FFFFFFFF"/>
    <w:lvl w:ilvl="0" w:tplc="AE9C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8B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E6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C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8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CC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4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C2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C7940"/>
    <w:multiLevelType w:val="hybridMultilevel"/>
    <w:tmpl w:val="FFFFFFFF"/>
    <w:lvl w:ilvl="0" w:tplc="CBC8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6F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A2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C1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27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87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06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49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26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A5318"/>
    <w:multiLevelType w:val="multilevel"/>
    <w:tmpl w:val="009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5073C"/>
    <w:multiLevelType w:val="multilevel"/>
    <w:tmpl w:val="707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F3ABD"/>
    <w:multiLevelType w:val="multilevel"/>
    <w:tmpl w:val="325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436C4"/>
    <w:multiLevelType w:val="multilevel"/>
    <w:tmpl w:val="642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A43DD"/>
    <w:multiLevelType w:val="hybridMultilevel"/>
    <w:tmpl w:val="FFFFFFFF"/>
    <w:lvl w:ilvl="0" w:tplc="6E5AD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C3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CC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E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EF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2C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20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4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9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C5968"/>
    <w:multiLevelType w:val="multilevel"/>
    <w:tmpl w:val="74D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65D5B"/>
    <w:multiLevelType w:val="multilevel"/>
    <w:tmpl w:val="6952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EB0E71"/>
    <w:multiLevelType w:val="hybridMultilevel"/>
    <w:tmpl w:val="86447344"/>
    <w:lvl w:ilvl="0" w:tplc="8E9A5706">
      <w:start w:val="1"/>
      <w:numFmt w:val="decimal"/>
      <w:lvlText w:val="%1."/>
      <w:lvlJc w:val="left"/>
      <w:pPr>
        <w:ind w:left="720" w:hanging="360"/>
      </w:pPr>
    </w:lvl>
    <w:lvl w:ilvl="1" w:tplc="0C02FD72">
      <w:start w:val="1"/>
      <w:numFmt w:val="lowerLetter"/>
      <w:lvlText w:val="%2."/>
      <w:lvlJc w:val="left"/>
      <w:pPr>
        <w:ind w:left="1440" w:hanging="360"/>
      </w:pPr>
    </w:lvl>
    <w:lvl w:ilvl="2" w:tplc="A7F4E226">
      <w:start w:val="1"/>
      <w:numFmt w:val="lowerRoman"/>
      <w:lvlText w:val="%3."/>
      <w:lvlJc w:val="right"/>
      <w:pPr>
        <w:ind w:left="2160" w:hanging="180"/>
      </w:pPr>
    </w:lvl>
    <w:lvl w:ilvl="3" w:tplc="771A8506">
      <w:start w:val="1"/>
      <w:numFmt w:val="decimal"/>
      <w:lvlText w:val="%4."/>
      <w:lvlJc w:val="left"/>
      <w:pPr>
        <w:ind w:left="2880" w:hanging="360"/>
      </w:pPr>
    </w:lvl>
    <w:lvl w:ilvl="4" w:tplc="A99EACF2">
      <w:start w:val="1"/>
      <w:numFmt w:val="lowerLetter"/>
      <w:lvlText w:val="%5."/>
      <w:lvlJc w:val="left"/>
      <w:pPr>
        <w:ind w:left="3600" w:hanging="360"/>
      </w:pPr>
    </w:lvl>
    <w:lvl w:ilvl="5" w:tplc="4BAA06FA">
      <w:start w:val="1"/>
      <w:numFmt w:val="lowerRoman"/>
      <w:lvlText w:val="%6."/>
      <w:lvlJc w:val="right"/>
      <w:pPr>
        <w:ind w:left="4320" w:hanging="180"/>
      </w:pPr>
    </w:lvl>
    <w:lvl w:ilvl="6" w:tplc="F66E775A">
      <w:start w:val="1"/>
      <w:numFmt w:val="decimal"/>
      <w:lvlText w:val="%7."/>
      <w:lvlJc w:val="left"/>
      <w:pPr>
        <w:ind w:left="5040" w:hanging="360"/>
      </w:pPr>
    </w:lvl>
    <w:lvl w:ilvl="7" w:tplc="48B0DF5C">
      <w:start w:val="1"/>
      <w:numFmt w:val="lowerLetter"/>
      <w:lvlText w:val="%8."/>
      <w:lvlJc w:val="left"/>
      <w:pPr>
        <w:ind w:left="5760" w:hanging="360"/>
      </w:pPr>
    </w:lvl>
    <w:lvl w:ilvl="8" w:tplc="6CAC96F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024DF"/>
    <w:multiLevelType w:val="multilevel"/>
    <w:tmpl w:val="7BC4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2A648B"/>
    <w:multiLevelType w:val="hybridMultilevel"/>
    <w:tmpl w:val="D45EC6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7530">
    <w:abstractNumId w:val="5"/>
  </w:num>
  <w:num w:numId="2" w16cid:durableId="1788348699">
    <w:abstractNumId w:val="7"/>
  </w:num>
  <w:num w:numId="3" w16cid:durableId="120613321">
    <w:abstractNumId w:val="2"/>
  </w:num>
  <w:num w:numId="4" w16cid:durableId="693462173">
    <w:abstractNumId w:val="9"/>
  </w:num>
  <w:num w:numId="5" w16cid:durableId="701982968">
    <w:abstractNumId w:val="23"/>
  </w:num>
  <w:num w:numId="6" w16cid:durableId="831219902">
    <w:abstractNumId w:val="15"/>
  </w:num>
  <w:num w:numId="7" w16cid:durableId="1203788703">
    <w:abstractNumId w:val="3"/>
  </w:num>
  <w:num w:numId="8" w16cid:durableId="12077108">
    <w:abstractNumId w:val="8"/>
  </w:num>
  <w:num w:numId="9" w16cid:durableId="351733798">
    <w:abstractNumId w:val="14"/>
  </w:num>
  <w:num w:numId="10" w16cid:durableId="57480063">
    <w:abstractNumId w:val="20"/>
  </w:num>
  <w:num w:numId="11" w16cid:durableId="953288967">
    <w:abstractNumId w:val="13"/>
  </w:num>
  <w:num w:numId="12" w16cid:durableId="1095398852">
    <w:abstractNumId w:val="25"/>
  </w:num>
  <w:num w:numId="13" w16cid:durableId="1005287765">
    <w:abstractNumId w:val="24"/>
  </w:num>
  <w:num w:numId="14" w16cid:durableId="1903560887">
    <w:abstractNumId w:val="22"/>
  </w:num>
  <w:num w:numId="15" w16cid:durableId="360671065">
    <w:abstractNumId w:val="21"/>
  </w:num>
  <w:num w:numId="16" w16cid:durableId="420831762">
    <w:abstractNumId w:val="10"/>
  </w:num>
  <w:num w:numId="17" w16cid:durableId="275259213">
    <w:abstractNumId w:val="18"/>
  </w:num>
  <w:num w:numId="18" w16cid:durableId="1949189973">
    <w:abstractNumId w:val="1"/>
  </w:num>
  <w:num w:numId="19" w16cid:durableId="1528760992">
    <w:abstractNumId w:val="17"/>
  </w:num>
  <w:num w:numId="20" w16cid:durableId="1570268331">
    <w:abstractNumId w:val="6"/>
  </w:num>
  <w:num w:numId="21" w16cid:durableId="973022421">
    <w:abstractNumId w:val="12"/>
  </w:num>
  <w:num w:numId="22" w16cid:durableId="1196306876">
    <w:abstractNumId w:val="11"/>
  </w:num>
  <w:num w:numId="23" w16cid:durableId="919408149">
    <w:abstractNumId w:val="19"/>
  </w:num>
  <w:num w:numId="24" w16cid:durableId="1807696195">
    <w:abstractNumId w:val="16"/>
  </w:num>
  <w:num w:numId="25" w16cid:durableId="1614676943">
    <w:abstractNumId w:val="0"/>
  </w:num>
  <w:num w:numId="26" w16cid:durableId="1413819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9F528"/>
    <w:rsid w:val="00013E77"/>
    <w:rsid w:val="00097C3D"/>
    <w:rsid w:val="000E39BF"/>
    <w:rsid w:val="000F38C0"/>
    <w:rsid w:val="00184663"/>
    <w:rsid w:val="002C6899"/>
    <w:rsid w:val="00370965"/>
    <w:rsid w:val="00405C31"/>
    <w:rsid w:val="004F0200"/>
    <w:rsid w:val="005109BC"/>
    <w:rsid w:val="00545B23"/>
    <w:rsid w:val="00576B4C"/>
    <w:rsid w:val="0068365C"/>
    <w:rsid w:val="00771493"/>
    <w:rsid w:val="00940958"/>
    <w:rsid w:val="00943960"/>
    <w:rsid w:val="00A32DDA"/>
    <w:rsid w:val="00AD22B0"/>
    <w:rsid w:val="00B17A4A"/>
    <w:rsid w:val="00B5286C"/>
    <w:rsid w:val="00BA50F8"/>
    <w:rsid w:val="00BD6C56"/>
    <w:rsid w:val="00BF5F8F"/>
    <w:rsid w:val="00C07955"/>
    <w:rsid w:val="00D16FBF"/>
    <w:rsid w:val="00D32756"/>
    <w:rsid w:val="00D550E3"/>
    <w:rsid w:val="00E93267"/>
    <w:rsid w:val="00ED2274"/>
    <w:rsid w:val="00F067BA"/>
    <w:rsid w:val="00FD7374"/>
    <w:rsid w:val="00FE3E37"/>
    <w:rsid w:val="00FE719E"/>
    <w:rsid w:val="01089A6D"/>
    <w:rsid w:val="014340B9"/>
    <w:rsid w:val="01C9D498"/>
    <w:rsid w:val="024DCF78"/>
    <w:rsid w:val="0316B5F7"/>
    <w:rsid w:val="03546A22"/>
    <w:rsid w:val="038F0C0E"/>
    <w:rsid w:val="03EEC48A"/>
    <w:rsid w:val="0461B51A"/>
    <w:rsid w:val="04B28658"/>
    <w:rsid w:val="0501755A"/>
    <w:rsid w:val="06228802"/>
    <w:rsid w:val="069D45BB"/>
    <w:rsid w:val="06C6ACD0"/>
    <w:rsid w:val="073C05D8"/>
    <w:rsid w:val="07E0D8CE"/>
    <w:rsid w:val="09815E18"/>
    <w:rsid w:val="0B089F7F"/>
    <w:rsid w:val="0BDB8961"/>
    <w:rsid w:val="0CED3A1F"/>
    <w:rsid w:val="0F4D2B91"/>
    <w:rsid w:val="0FF3D839"/>
    <w:rsid w:val="118FA89A"/>
    <w:rsid w:val="132B78FB"/>
    <w:rsid w:val="142E9544"/>
    <w:rsid w:val="155AE356"/>
    <w:rsid w:val="16ADA958"/>
    <w:rsid w:val="17FEEA1E"/>
    <w:rsid w:val="18CBCA33"/>
    <w:rsid w:val="1A6D678F"/>
    <w:rsid w:val="1CEAC7A0"/>
    <w:rsid w:val="1DEC0668"/>
    <w:rsid w:val="1E26ACB4"/>
    <w:rsid w:val="1F49F528"/>
    <w:rsid w:val="1F594511"/>
    <w:rsid w:val="1FA954B8"/>
    <w:rsid w:val="2018AEDB"/>
    <w:rsid w:val="22E88E30"/>
    <w:rsid w:val="2354B1A2"/>
    <w:rsid w:val="247F6822"/>
    <w:rsid w:val="2503913E"/>
    <w:rsid w:val="25F71CAD"/>
    <w:rsid w:val="2618963C"/>
    <w:rsid w:val="2753D81D"/>
    <w:rsid w:val="28404CB9"/>
    <w:rsid w:val="284FAE99"/>
    <w:rsid w:val="2ACA8DD0"/>
    <w:rsid w:val="2D34453E"/>
    <w:rsid w:val="2DAF504D"/>
    <w:rsid w:val="2E022E92"/>
    <w:rsid w:val="2E1B56EF"/>
    <w:rsid w:val="3091BD86"/>
    <w:rsid w:val="30EEB242"/>
    <w:rsid w:val="30F46EBF"/>
    <w:rsid w:val="3112F3F1"/>
    <w:rsid w:val="3196BFB0"/>
    <w:rsid w:val="32903F20"/>
    <w:rsid w:val="32D59FB5"/>
    <w:rsid w:val="32FF06CA"/>
    <w:rsid w:val="34717016"/>
    <w:rsid w:val="36152DFD"/>
    <w:rsid w:val="3636A78C"/>
    <w:rsid w:val="3675E23C"/>
    <w:rsid w:val="36C429A5"/>
    <w:rsid w:val="37363498"/>
    <w:rsid w:val="3778AEBF"/>
    <w:rsid w:val="37823575"/>
    <w:rsid w:val="37A910D8"/>
    <w:rsid w:val="37D277ED"/>
    <w:rsid w:val="38900205"/>
    <w:rsid w:val="38E77DFA"/>
    <w:rsid w:val="3B5B3693"/>
    <w:rsid w:val="3B770168"/>
    <w:rsid w:val="3DF343C0"/>
    <w:rsid w:val="40AAD3FC"/>
    <w:rsid w:val="4101041C"/>
    <w:rsid w:val="4157E0A4"/>
    <w:rsid w:val="428C713F"/>
    <w:rsid w:val="428E395A"/>
    <w:rsid w:val="448F8166"/>
    <w:rsid w:val="45D4753F"/>
    <w:rsid w:val="462B51C7"/>
    <w:rsid w:val="46A1E0BD"/>
    <w:rsid w:val="46D153AD"/>
    <w:rsid w:val="486D240E"/>
    <w:rsid w:val="48EE5441"/>
    <w:rsid w:val="491D91F4"/>
    <w:rsid w:val="4A5F06AE"/>
    <w:rsid w:val="4AA9D175"/>
    <w:rsid w:val="4AB96255"/>
    <w:rsid w:val="4B925B09"/>
    <w:rsid w:val="4BAA9497"/>
    <w:rsid w:val="4C25F503"/>
    <w:rsid w:val="4C8C21C5"/>
    <w:rsid w:val="4D2E2B6A"/>
    <w:rsid w:val="4D409531"/>
    <w:rsid w:val="4F223919"/>
    <w:rsid w:val="4F483C53"/>
    <w:rsid w:val="4FA633F9"/>
    <w:rsid w:val="4FC0F936"/>
    <w:rsid w:val="50ACCEA3"/>
    <w:rsid w:val="50AE2F69"/>
    <w:rsid w:val="50E7708F"/>
    <w:rsid w:val="520AEAD9"/>
    <w:rsid w:val="52489F04"/>
    <w:rsid w:val="52CA03E0"/>
    <w:rsid w:val="54088B3B"/>
    <w:rsid w:val="571C1027"/>
    <w:rsid w:val="57D8D1B2"/>
    <w:rsid w:val="58610400"/>
    <w:rsid w:val="5902639A"/>
    <w:rsid w:val="59630762"/>
    <w:rsid w:val="5974A213"/>
    <w:rsid w:val="5D834FD0"/>
    <w:rsid w:val="5E70EDAB"/>
    <w:rsid w:val="607341D4"/>
    <w:rsid w:val="63397AD3"/>
    <w:rsid w:val="6547748E"/>
    <w:rsid w:val="6670FE26"/>
    <w:rsid w:val="66A0EF0F"/>
    <w:rsid w:val="66D9F6A3"/>
    <w:rsid w:val="67622090"/>
    <w:rsid w:val="6A8C188B"/>
    <w:rsid w:val="6AB69B9E"/>
    <w:rsid w:val="6B002481"/>
    <w:rsid w:val="6BF46A3D"/>
    <w:rsid w:val="6D6171B5"/>
    <w:rsid w:val="6EF81D65"/>
    <w:rsid w:val="708A2735"/>
    <w:rsid w:val="7093EDC6"/>
    <w:rsid w:val="70CE50D2"/>
    <w:rsid w:val="722FBE27"/>
    <w:rsid w:val="72519D67"/>
    <w:rsid w:val="740C42B9"/>
    <w:rsid w:val="742242ED"/>
    <w:rsid w:val="7877775A"/>
    <w:rsid w:val="78C68B7F"/>
    <w:rsid w:val="79921788"/>
    <w:rsid w:val="7C0094F9"/>
    <w:rsid w:val="7C1D0964"/>
    <w:rsid w:val="7CB65161"/>
    <w:rsid w:val="7E4C604E"/>
    <w:rsid w:val="7EEF2431"/>
    <w:rsid w:val="7F6CC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9F528"/>
  <w15:chartTrackingRefBased/>
  <w15:docId w15:val="{2C2EC4B9-2D47-42AA-BCF3-601B9188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3E3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C3D"/>
  </w:style>
  <w:style w:type="paragraph" w:styleId="NormalWeb">
    <w:name w:val="Normal (Web)"/>
    <w:basedOn w:val="Normal"/>
    <w:uiPriority w:val="99"/>
    <w:semiHidden/>
    <w:unhideWhenUsed/>
    <w:rsid w:val="00BA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Emphasis">
    <w:name w:val="Emphasis"/>
    <w:basedOn w:val="DefaultParagraphFont"/>
    <w:uiPriority w:val="20"/>
    <w:qFormat/>
    <w:rsid w:val="00BA50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5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5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F8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tudentagnes@gmail.com" TargetMode="External"/><Relationship Id="rId18" Type="http://schemas.openxmlformats.org/officeDocument/2006/relationships/hyperlink" Target="mailto:wu_huijie@tech.gov.s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eacherken@gmail.com" TargetMode="External"/><Relationship Id="rId17" Type="http://schemas.openxmlformats.org/officeDocument/2006/relationships/hyperlink" Target="mailto:teacherken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tudentbob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eacherken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teacherken@gmail.com" TargetMode="External"/><Relationship Id="rId10" Type="http://schemas.openxmlformats.org/officeDocument/2006/relationships/hyperlink" Target="mailto:wu_huijie@tech.gov.s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mic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3f3529-f2c7-418a-9615-d1f7556a5b16">
      <Terms xmlns="http://schemas.microsoft.com/office/infopath/2007/PartnerControls"/>
    </lcf76f155ced4ddcb4097134ff3c332f>
    <TaxCatchAll xmlns="4e45bb44-8bb5-4471-b7d3-b9963e43f2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2DB289F7B074D850F376367350DAA" ma:contentTypeVersion="11" ma:contentTypeDescription="Create a new document." ma:contentTypeScope="" ma:versionID="c86bc5674f7af0eabee19c98ad84e371">
  <xsd:schema xmlns:xsd="http://www.w3.org/2001/XMLSchema" xmlns:xs="http://www.w3.org/2001/XMLSchema" xmlns:p="http://schemas.microsoft.com/office/2006/metadata/properties" xmlns:ns2="083f3529-f2c7-418a-9615-d1f7556a5b16" xmlns:ns3="4e45bb44-8bb5-4471-b7d3-b9963e43f223" targetNamespace="http://schemas.microsoft.com/office/2006/metadata/properties" ma:root="true" ma:fieldsID="1ec80cfc4afc9a27066338638a52aaad" ns2:_="" ns3:_="">
    <xsd:import namespace="083f3529-f2c7-418a-9615-d1f7556a5b16"/>
    <xsd:import namespace="4e45bb44-8bb5-4471-b7d3-b9963e43f2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f3529-f2c7-418a-9615-d1f7556a5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bb44-8bb5-4471-b7d3-b9963e43f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7fe3b4e-9849-4654-bde2-426cbb508e46}" ma:internalName="TaxCatchAll" ma:showField="CatchAllData" ma:web="4e45bb44-8bb5-4471-b7d3-b9963e43f2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271D2C-681B-476E-93B5-4D37FAEF5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1DE30-B17E-4754-BC72-FCB3371454D6}">
  <ds:schemaRefs>
    <ds:schemaRef ds:uri="http://schemas.microsoft.com/office/2006/metadata/properties"/>
    <ds:schemaRef ds:uri="http://schemas.microsoft.com/office/infopath/2007/PartnerControls"/>
    <ds:schemaRef ds:uri="083f3529-f2c7-418a-9615-d1f7556a5b16"/>
    <ds:schemaRef ds:uri="4e45bb44-8bb5-4471-b7d3-b9963e43f223"/>
  </ds:schemaRefs>
</ds:datastoreItem>
</file>

<file path=customXml/itemProps3.xml><?xml version="1.0" encoding="utf-8"?>
<ds:datastoreItem xmlns:ds="http://schemas.openxmlformats.org/officeDocument/2006/customXml" ds:itemID="{9E4226A5-370E-41D8-8F7E-417480B22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f3529-f2c7-418a-9615-d1f7556a5b16"/>
    <ds:schemaRef ds:uri="4e45bb44-8bb5-4471-b7d3-b9963e43f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Cayley POH (GOVTECH)</dc:creator>
  <cp:keywords/>
  <dc:description/>
  <cp:lastModifiedBy>Huijie WU (GOVTECH)</cp:lastModifiedBy>
  <cp:revision>10</cp:revision>
  <dcterms:created xsi:type="dcterms:W3CDTF">2023-08-30T09:17:00Z</dcterms:created>
  <dcterms:modified xsi:type="dcterms:W3CDTF">2024-01-23T09:49:00Z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0x0101003302DB289F7B074D850F376367350DAA</vt:lpwstr>
  </property>
  <property fmtid="{D5CDD505-2E9C-101B-9397-08002B2CF9AE}" pid="3" name="MediaServiceImageTags">
    <vt:lpwstr/>
  </property>
  <property fmtid="{D5CDD505-2E9C-101B-9397-08002B2CF9AE}" pid="4" name="MSIP_Label_54803508-8490-4252-b331-d9b72689e942_Enabled">
    <vt:lpwstr>true</vt:lpwstr>
  </property>
  <property fmtid="{D5CDD505-2E9C-101B-9397-08002B2CF9AE}" pid="5" name="MSIP_Label_54803508-8490-4252-b331-d9b72689e942_SetDate">
    <vt:lpwstr>2024-01-23T09:43:14Z</vt:lpwstr>
  </property>
  <property fmtid="{D5CDD505-2E9C-101B-9397-08002B2CF9AE}" pid="6" name="MSIP_Label_54803508-8490-4252-b331-d9b72689e942_Method">
    <vt:lpwstr>Privileged</vt:lpwstr>
  </property>
  <property fmtid="{D5CDD505-2E9C-101B-9397-08002B2CF9AE}" pid="7" name="MSIP_Label_54803508-8490-4252-b331-d9b72689e942_Name">
    <vt:lpwstr>Non Sensitive_0</vt:lpwstr>
  </property>
  <property fmtid="{D5CDD505-2E9C-101B-9397-08002B2CF9AE}" pid="8" name="MSIP_Label_54803508-8490-4252-b331-d9b72689e942_SiteId">
    <vt:lpwstr>0b11c524-9a1c-4e1b-84cb-6336aefc2243</vt:lpwstr>
  </property>
  <property fmtid="{D5CDD505-2E9C-101B-9397-08002B2CF9AE}" pid="9" name="MSIP_Label_54803508-8490-4252-b331-d9b72689e942_ActionId">
    <vt:lpwstr>2daba795-68f7-48d3-818a-515999dd47a1</vt:lpwstr>
  </property>
  <property fmtid="{D5CDD505-2E9C-101B-9397-08002B2CF9AE}" pid="10" name="MSIP_Label_54803508-8490-4252-b331-d9b72689e942_ContentBits">
    <vt:lpwstr>0</vt:lpwstr>
  </property>
</Properties>
</file>