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572" w:rsidRPr="001E0572" w:rsidRDefault="00182FF5" w:rsidP="001E0572">
      <w:pPr>
        <w:spacing w:after="240" w:line="240" w:lineRule="auto"/>
        <w:jc w:val="both"/>
        <w:rPr>
          <w:rFonts w:eastAsia="Times New Roman" w:cs="Times New Roman"/>
          <w:sz w:val="24"/>
          <w:szCs w:val="24"/>
          <w:lang w:eastAsia="es-CL"/>
        </w:rPr>
      </w:pPr>
      <w:bookmarkStart w:id="0" w:name="_GoBack"/>
      <w:bookmarkEnd w:id="0"/>
      <w:r>
        <w:rPr>
          <w:rFonts w:eastAsia="Times New Roman" w:cs="Times New Roman"/>
          <w:sz w:val="24"/>
          <w:szCs w:val="24"/>
          <w:lang w:eastAsia="es-CL"/>
        </w:rPr>
        <w:t xml:space="preserve">El sitio </w:t>
      </w:r>
      <w:r w:rsidRPr="00182FF5">
        <w:rPr>
          <w:rFonts w:eastAsia="Times New Roman" w:cs="Times New Roman"/>
          <w:sz w:val="24"/>
          <w:szCs w:val="24"/>
          <w:lang w:eastAsia="es-CL"/>
        </w:rPr>
        <w:t xml:space="preserve">http://www.pmoinformatica.com </w:t>
      </w:r>
      <w:r>
        <w:rPr>
          <w:rFonts w:eastAsia="Times New Roman" w:cs="Times New Roman"/>
          <w:sz w:val="24"/>
          <w:szCs w:val="24"/>
          <w:lang w:eastAsia="es-CL"/>
        </w:rPr>
        <w:t>considera la siguiente información Acta de Constitución del Proyecto</w:t>
      </w:r>
      <w:r w:rsidR="001E0572" w:rsidRPr="001E0572">
        <w:rPr>
          <w:rFonts w:eastAsia="Times New Roman" w:cs="Times New Roman"/>
          <w:sz w:val="24"/>
          <w:szCs w:val="24"/>
          <w:lang w:eastAsia="es-CL"/>
        </w:rPr>
        <w:t>:</w:t>
      </w:r>
    </w:p>
    <w:p w:rsidR="001E0572" w:rsidRPr="001E0572" w:rsidRDefault="001E0572" w:rsidP="001E0572">
      <w:pPr>
        <w:numPr>
          <w:ilvl w:val="0"/>
          <w:numId w:val="1"/>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Información del proyecto:</w:t>
      </w:r>
      <w:r w:rsidRPr="001E0572">
        <w:rPr>
          <w:rFonts w:eastAsia="Times New Roman" w:cs="Times New Roman"/>
          <w:sz w:val="24"/>
          <w:szCs w:val="24"/>
          <w:lang w:eastAsia="es-CL"/>
        </w:rPr>
        <w:t> Especifica la organización o empresa que ejecuta el proyecto, el título del proyecto, el Gerente de Proyecto asignado, </w:t>
      </w:r>
      <w:hyperlink r:id="rId5" w:history="1">
        <w:r w:rsidRPr="001E0572">
          <w:rPr>
            <w:rFonts w:eastAsia="Times New Roman" w:cs="Times New Roman"/>
            <w:b/>
            <w:bCs/>
            <w:color w:val="0000FF"/>
            <w:sz w:val="24"/>
            <w:szCs w:val="24"/>
            <w:u w:val="single"/>
            <w:lang w:eastAsia="es-CL"/>
          </w:rPr>
          <w:t>el patrocinador (Sponsor)</w:t>
        </w:r>
      </w:hyperlink>
      <w:r w:rsidRPr="001E0572">
        <w:rPr>
          <w:rFonts w:eastAsia="Times New Roman" w:cs="Times New Roman"/>
          <w:sz w:val="24"/>
          <w:szCs w:val="24"/>
          <w:lang w:eastAsia="es-CL"/>
        </w:rPr>
        <w:t> principal, el cliente del proyecto y la fecha en que se preparó el acta.</w:t>
      </w:r>
    </w:p>
    <w:p w:rsidR="001E0572" w:rsidRPr="001E0572" w:rsidRDefault="001E0572" w:rsidP="001E0572">
      <w:pPr>
        <w:numPr>
          <w:ilvl w:val="0"/>
          <w:numId w:val="2"/>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Propósito y justificación del proyecto:</w:t>
      </w:r>
      <w:r w:rsidRPr="001E0572">
        <w:rPr>
          <w:rFonts w:eastAsia="Times New Roman" w:cs="Times New Roman"/>
          <w:sz w:val="24"/>
          <w:szCs w:val="24"/>
          <w:lang w:eastAsia="es-CL"/>
        </w:rPr>
        <w:t xml:space="preserve"> Describe la necesidad de negocio que dio origen al proyecto y lo justifica. Es recomendable utilizar números para describir el proyecto en términos de los beneficios y retorno de la inversión que representa para la organización. Para elaborar esta parte puede apoyarse en el caso de negocio.</w:t>
      </w:r>
    </w:p>
    <w:p w:rsidR="001E0572" w:rsidRPr="001E0572" w:rsidRDefault="001E0572" w:rsidP="001E0572">
      <w:pPr>
        <w:numPr>
          <w:ilvl w:val="0"/>
          <w:numId w:val="3"/>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Descripción del proyecto y entregables:</w:t>
      </w:r>
      <w:r w:rsidRPr="001E0572">
        <w:rPr>
          <w:rFonts w:eastAsia="Times New Roman" w:cs="Times New Roman"/>
          <w:sz w:val="24"/>
          <w:szCs w:val="24"/>
          <w:lang w:eastAsia="es-CL"/>
        </w:rPr>
        <w:t xml:space="preserve"> Se describe el propósito principal del proyecto y sus principales entregables, bien sean documentos o componentes del producto, servicio o resultado que proporcionará.</w:t>
      </w:r>
    </w:p>
    <w:p w:rsidR="001E0572" w:rsidRPr="001E0572" w:rsidRDefault="001E0572" w:rsidP="001E0572">
      <w:pPr>
        <w:numPr>
          <w:ilvl w:val="0"/>
          <w:numId w:val="4"/>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Requerimientos de alto nivel:</w:t>
      </w:r>
      <w:r w:rsidRPr="001E0572">
        <w:rPr>
          <w:rFonts w:eastAsia="Times New Roman" w:cs="Times New Roman"/>
          <w:sz w:val="24"/>
          <w:szCs w:val="24"/>
          <w:lang w:eastAsia="es-CL"/>
        </w:rPr>
        <w:t xml:space="preserve"> Enumera los requerimientos de alto nivel del proyecto, tal como se conocen al momento de elaborar el acta. Estos requerimientos son definidos por los </w:t>
      </w:r>
      <w:hyperlink r:id="rId6" w:history="1">
        <w:r w:rsidRPr="001E0572">
          <w:rPr>
            <w:rFonts w:eastAsia="Times New Roman" w:cs="Times New Roman"/>
            <w:b/>
            <w:bCs/>
            <w:color w:val="0000FF"/>
            <w:sz w:val="24"/>
            <w:szCs w:val="24"/>
            <w:u w:val="single"/>
            <w:lang w:eastAsia="es-CL"/>
          </w:rPr>
          <w:t>interesados (</w:t>
        </w:r>
        <w:proofErr w:type="spellStart"/>
        <w:r w:rsidRPr="001E0572">
          <w:rPr>
            <w:rFonts w:eastAsia="Times New Roman" w:cs="Times New Roman"/>
            <w:b/>
            <w:bCs/>
            <w:color w:val="0000FF"/>
            <w:sz w:val="24"/>
            <w:szCs w:val="24"/>
            <w:u w:val="single"/>
            <w:lang w:eastAsia="es-CL"/>
          </w:rPr>
          <w:t>stakeholders</w:t>
        </w:r>
        <w:proofErr w:type="spellEnd"/>
        <w:r w:rsidRPr="001E0572">
          <w:rPr>
            <w:rFonts w:eastAsia="Times New Roman" w:cs="Times New Roman"/>
            <w:b/>
            <w:bCs/>
            <w:color w:val="0000FF"/>
            <w:sz w:val="24"/>
            <w:szCs w:val="24"/>
            <w:u w:val="single"/>
            <w:lang w:eastAsia="es-CL"/>
          </w:rPr>
          <w:t>)</w:t>
        </w:r>
      </w:hyperlink>
      <w:r w:rsidRPr="001E0572">
        <w:rPr>
          <w:rFonts w:eastAsia="Times New Roman" w:cs="Times New Roman"/>
          <w:sz w:val="24"/>
          <w:szCs w:val="24"/>
          <w:lang w:eastAsia="es-CL"/>
        </w:rPr>
        <w:t>. Incluyen requerimientos del producto, como por ejemplo sus especificaciones técnicas y requerimientos del proyecto asociados a la forma de hacer el trabajo, metodología empleada, entre otros.</w:t>
      </w:r>
    </w:p>
    <w:p w:rsidR="001E0572" w:rsidRPr="001E0572" w:rsidRDefault="001E0572" w:rsidP="001E0572">
      <w:pPr>
        <w:numPr>
          <w:ilvl w:val="0"/>
          <w:numId w:val="5"/>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Objetivos: </w:t>
      </w:r>
      <w:r w:rsidRPr="001E0572">
        <w:rPr>
          <w:rFonts w:eastAsia="Times New Roman" w:cs="Times New Roman"/>
          <w:sz w:val="24"/>
          <w:szCs w:val="24"/>
          <w:lang w:eastAsia="es-CL"/>
        </w:rPr>
        <w:t>Se definen en términos de las variables de desempeño de proyecto, es decir objetivos de alcance, tiempo, costo, calidad y otros. Para cada objetivo debe definirse un indicador de éxito, como por ejemplo, terminar el proyecto en un número de meses, bajo un presupuesto determinado o con un número máximo especifico de defectos de calidad.</w:t>
      </w:r>
    </w:p>
    <w:p w:rsidR="001E0572" w:rsidRPr="001E0572" w:rsidRDefault="001E0572" w:rsidP="001E0572">
      <w:pPr>
        <w:numPr>
          <w:ilvl w:val="0"/>
          <w:numId w:val="5"/>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Premisas y Restricciones: </w:t>
      </w:r>
      <w:r w:rsidRPr="001E0572">
        <w:rPr>
          <w:rFonts w:eastAsia="Times New Roman" w:cs="Times New Roman"/>
          <w:sz w:val="24"/>
          <w:szCs w:val="24"/>
          <w:lang w:eastAsia="es-CL"/>
        </w:rPr>
        <w:t xml:space="preserve">Aquí se describen en primer lugar las premisas, que son supuestos relacionados con el proyecto, por ejemplo la disponibilidad de recursos en fechas </w:t>
      </w:r>
      <w:proofErr w:type="spellStart"/>
      <w:r w:rsidRPr="001E0572">
        <w:rPr>
          <w:rFonts w:eastAsia="Times New Roman" w:cs="Times New Roman"/>
          <w:sz w:val="24"/>
          <w:szCs w:val="24"/>
          <w:lang w:eastAsia="es-CL"/>
        </w:rPr>
        <w:t>especificas</w:t>
      </w:r>
      <w:proofErr w:type="spellEnd"/>
      <w:r w:rsidRPr="001E0572">
        <w:rPr>
          <w:rFonts w:eastAsia="Times New Roman" w:cs="Times New Roman"/>
          <w:sz w:val="24"/>
          <w:szCs w:val="24"/>
          <w:lang w:eastAsia="es-CL"/>
        </w:rPr>
        <w:t xml:space="preserve">, participación de ciertos departamentos, insumos que debe suministrar el cliente, entre otros. Adicionalmente, se definen las restricciones, por ejemplo, terminar el proyecto antes de una fecha tope, definición de una localización geográfica </w:t>
      </w:r>
      <w:proofErr w:type="spellStart"/>
      <w:r w:rsidRPr="001E0572">
        <w:rPr>
          <w:rFonts w:eastAsia="Times New Roman" w:cs="Times New Roman"/>
          <w:sz w:val="24"/>
          <w:szCs w:val="24"/>
          <w:lang w:eastAsia="es-CL"/>
        </w:rPr>
        <w:t>especifica</w:t>
      </w:r>
      <w:proofErr w:type="spellEnd"/>
      <w:r w:rsidRPr="001E0572">
        <w:rPr>
          <w:rFonts w:eastAsia="Times New Roman" w:cs="Times New Roman"/>
          <w:sz w:val="24"/>
          <w:szCs w:val="24"/>
          <w:lang w:eastAsia="es-CL"/>
        </w:rPr>
        <w:t xml:space="preserve"> para el equipo, participación de un departamento, seguimiento de estándares, entre otros.</w:t>
      </w:r>
    </w:p>
    <w:p w:rsidR="001E0572" w:rsidRPr="001E0572" w:rsidRDefault="001E0572" w:rsidP="001E0572">
      <w:pPr>
        <w:numPr>
          <w:ilvl w:val="0"/>
          <w:numId w:val="6"/>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Riesgos iniciales de alto nivel: </w:t>
      </w:r>
      <w:r w:rsidRPr="001E0572">
        <w:rPr>
          <w:rFonts w:eastAsia="Times New Roman" w:cs="Times New Roman"/>
          <w:sz w:val="24"/>
          <w:szCs w:val="24"/>
          <w:lang w:eastAsia="es-CL"/>
        </w:rPr>
        <w:t>Se especifican l</w:t>
      </w:r>
      <w:hyperlink r:id="rId7" w:history="1">
        <w:r w:rsidRPr="001E0572">
          <w:rPr>
            <w:rFonts w:eastAsia="Times New Roman" w:cs="Times New Roman"/>
            <w:b/>
            <w:bCs/>
            <w:color w:val="0000FF"/>
            <w:sz w:val="24"/>
            <w:szCs w:val="24"/>
            <w:u w:val="single"/>
            <w:lang w:eastAsia="es-CL"/>
          </w:rPr>
          <w:t>os riesgos de alto nivel</w:t>
        </w:r>
      </w:hyperlink>
      <w:r w:rsidRPr="001E0572">
        <w:rPr>
          <w:rFonts w:eastAsia="Times New Roman" w:cs="Times New Roman"/>
          <w:sz w:val="24"/>
          <w:szCs w:val="24"/>
          <w:lang w:eastAsia="es-CL"/>
        </w:rPr>
        <w:t xml:space="preserve">, tal como se conocen al momento del inicio del proyecto. Para cada riesgo es importante definir la causa raíz y su posible impacto en términos de alcance, tiempo, costo o calidad. Luego cuando comienza el proyecto, </w:t>
      </w:r>
      <w:hyperlink r:id="rId8" w:history="1">
        <w:r w:rsidRPr="001E0572">
          <w:rPr>
            <w:rFonts w:eastAsia="Times New Roman" w:cs="Times New Roman"/>
            <w:b/>
            <w:bCs/>
            <w:color w:val="0000FF"/>
            <w:sz w:val="24"/>
            <w:szCs w:val="24"/>
            <w:u w:val="single"/>
            <w:lang w:eastAsia="es-CL"/>
          </w:rPr>
          <w:t>se le hace seguimiento a los riesgos</w:t>
        </w:r>
      </w:hyperlink>
      <w:r w:rsidRPr="001E0572">
        <w:rPr>
          <w:rFonts w:eastAsia="Times New Roman" w:cs="Times New Roman"/>
          <w:sz w:val="24"/>
          <w:szCs w:val="24"/>
          <w:lang w:eastAsia="es-CL"/>
        </w:rPr>
        <w:t xml:space="preserve"> durante su duración.</w:t>
      </w:r>
    </w:p>
    <w:p w:rsidR="001E0572" w:rsidRPr="001E0572" w:rsidRDefault="001E0572" w:rsidP="001E0572">
      <w:pPr>
        <w:numPr>
          <w:ilvl w:val="0"/>
          <w:numId w:val="7"/>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Cronograma de hitos principales: </w:t>
      </w:r>
      <w:r w:rsidRPr="001E0572">
        <w:rPr>
          <w:rFonts w:eastAsia="Times New Roman" w:cs="Times New Roman"/>
          <w:sz w:val="24"/>
          <w:szCs w:val="24"/>
          <w:lang w:eastAsia="es-CL"/>
        </w:rPr>
        <w:t xml:space="preserve">Representa la expectativa inicial del patrocinador y de los interesados en cuanto a fechas para lograr ciertos entregables parciales o </w:t>
      </w:r>
      <w:r w:rsidRPr="001E0572">
        <w:rPr>
          <w:rFonts w:eastAsia="Times New Roman" w:cs="Times New Roman"/>
          <w:sz w:val="24"/>
          <w:szCs w:val="24"/>
          <w:lang w:eastAsia="es-CL"/>
        </w:rPr>
        <w:lastRenderedPageBreak/>
        <w:t xml:space="preserve">hitos. Esta es una fecha exigida, más no es la definitiva, dado que su factibilidad o no será definida en la </w:t>
      </w:r>
      <w:hyperlink r:id="rId9" w:history="1">
        <w:r w:rsidRPr="001E0572">
          <w:rPr>
            <w:rFonts w:eastAsia="Times New Roman" w:cs="Times New Roman"/>
            <w:b/>
            <w:bCs/>
            <w:color w:val="0000FF"/>
            <w:sz w:val="24"/>
            <w:szCs w:val="24"/>
            <w:u w:val="single"/>
            <w:lang w:eastAsia="es-CL"/>
          </w:rPr>
          <w:t>fase de planificación</w:t>
        </w:r>
      </w:hyperlink>
      <w:r w:rsidRPr="001E0572">
        <w:rPr>
          <w:rFonts w:eastAsia="Times New Roman" w:cs="Times New Roman"/>
          <w:sz w:val="24"/>
          <w:szCs w:val="24"/>
          <w:lang w:eastAsia="es-CL"/>
        </w:rPr>
        <w:t>. El disponer de esta información puede ayudar al Gerente de Proyectos en ajustar su planificación o definir si es factible el proyecto.</w:t>
      </w:r>
    </w:p>
    <w:p w:rsidR="001E0572" w:rsidRPr="001E0572" w:rsidRDefault="001E0572" w:rsidP="001E0572">
      <w:pPr>
        <w:numPr>
          <w:ilvl w:val="0"/>
          <w:numId w:val="8"/>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Presupuesto estimado: </w:t>
      </w:r>
      <w:r w:rsidRPr="001E0572">
        <w:rPr>
          <w:rFonts w:eastAsia="Times New Roman" w:cs="Times New Roman"/>
          <w:sz w:val="24"/>
          <w:szCs w:val="24"/>
          <w:lang w:eastAsia="es-CL"/>
        </w:rPr>
        <w:t>Aquí se especifican los fondos que se esperan asignar a este proyecto. Igualmente representa la expectativa de la organización. Luego en l</w:t>
      </w:r>
      <w:hyperlink r:id="rId10" w:history="1">
        <w:r w:rsidRPr="001E0572">
          <w:rPr>
            <w:rFonts w:eastAsia="Times New Roman" w:cs="Times New Roman"/>
            <w:b/>
            <w:bCs/>
            <w:color w:val="0000FF"/>
            <w:sz w:val="24"/>
            <w:szCs w:val="24"/>
            <w:u w:val="single"/>
            <w:lang w:eastAsia="es-CL"/>
          </w:rPr>
          <w:t>a fase de planificación</w:t>
        </w:r>
      </w:hyperlink>
      <w:r w:rsidRPr="001E0572">
        <w:rPr>
          <w:rFonts w:eastAsia="Times New Roman" w:cs="Times New Roman"/>
          <w:sz w:val="24"/>
          <w:szCs w:val="24"/>
          <w:lang w:eastAsia="es-CL"/>
        </w:rPr>
        <w:t xml:space="preserve"> debe definirse si es factible o no ejecutar el proyecto bajo ese presupuesto.</w:t>
      </w:r>
    </w:p>
    <w:p w:rsidR="001E0572" w:rsidRPr="001E0572" w:rsidRDefault="001E0572" w:rsidP="001E0572">
      <w:pPr>
        <w:numPr>
          <w:ilvl w:val="0"/>
          <w:numId w:val="9"/>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Lista de interesados (</w:t>
      </w:r>
      <w:proofErr w:type="spellStart"/>
      <w:r w:rsidRPr="001E0572">
        <w:rPr>
          <w:rFonts w:eastAsia="Times New Roman" w:cs="Times New Roman"/>
          <w:b/>
          <w:bCs/>
          <w:sz w:val="24"/>
          <w:szCs w:val="24"/>
          <w:lang w:eastAsia="es-CL"/>
        </w:rPr>
        <w:t>stakeholders</w:t>
      </w:r>
      <w:proofErr w:type="spellEnd"/>
      <w:r w:rsidRPr="001E0572">
        <w:rPr>
          <w:rFonts w:eastAsia="Times New Roman" w:cs="Times New Roman"/>
          <w:b/>
          <w:bCs/>
          <w:sz w:val="24"/>
          <w:szCs w:val="24"/>
          <w:lang w:eastAsia="es-CL"/>
        </w:rPr>
        <w:t>):</w:t>
      </w:r>
      <w:r w:rsidRPr="001E0572">
        <w:rPr>
          <w:rFonts w:eastAsia="Times New Roman" w:cs="Times New Roman"/>
          <w:sz w:val="24"/>
          <w:szCs w:val="24"/>
          <w:lang w:eastAsia="es-CL"/>
        </w:rPr>
        <w:t xml:space="preserve"> Se elabora una </w:t>
      </w:r>
      <w:hyperlink r:id="rId11" w:history="1">
        <w:r w:rsidRPr="001E0572">
          <w:rPr>
            <w:rFonts w:eastAsia="Times New Roman" w:cs="Times New Roman"/>
            <w:b/>
            <w:bCs/>
            <w:color w:val="0000FF"/>
            <w:sz w:val="24"/>
            <w:szCs w:val="24"/>
            <w:u w:val="single"/>
            <w:lang w:eastAsia="es-CL"/>
          </w:rPr>
          <w:t>lista de los interesados</w:t>
        </w:r>
      </w:hyperlink>
      <w:r w:rsidRPr="001E0572">
        <w:rPr>
          <w:rFonts w:eastAsia="Times New Roman" w:cs="Times New Roman"/>
          <w:sz w:val="24"/>
          <w:szCs w:val="24"/>
          <w:lang w:eastAsia="es-CL"/>
        </w:rPr>
        <w:t>. El omitir algún interesado puede ocasionar que después el producto, servicio o resultado no sea aceptado, convirtiendo el proyecto en un fracaso.</w:t>
      </w:r>
    </w:p>
    <w:p w:rsidR="001E0572" w:rsidRPr="001E0572" w:rsidRDefault="001E0572" w:rsidP="001E0572">
      <w:pPr>
        <w:numPr>
          <w:ilvl w:val="0"/>
          <w:numId w:val="10"/>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Requisitos de aprobación del proyecto: </w:t>
      </w:r>
      <w:r w:rsidRPr="001E0572">
        <w:rPr>
          <w:rFonts w:eastAsia="Times New Roman" w:cs="Times New Roman"/>
          <w:sz w:val="24"/>
          <w:szCs w:val="24"/>
          <w:lang w:eastAsia="es-CL"/>
        </w:rPr>
        <w:t>Aquí se especifica quien decide si el proyecto es un éxito o no, cuales son los criterios para definir dicho éxito y quien da su aprobación.</w:t>
      </w:r>
    </w:p>
    <w:p w:rsidR="001E0572" w:rsidRPr="001E0572" w:rsidRDefault="001E0572" w:rsidP="001E0572">
      <w:pPr>
        <w:numPr>
          <w:ilvl w:val="0"/>
          <w:numId w:val="11"/>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Asignación del gerente de proyecto y nivel de autoridad: </w:t>
      </w:r>
      <w:r w:rsidRPr="001E0572">
        <w:rPr>
          <w:rFonts w:eastAsia="Times New Roman" w:cs="Times New Roman"/>
          <w:sz w:val="24"/>
          <w:szCs w:val="24"/>
          <w:lang w:eastAsia="es-CL"/>
        </w:rPr>
        <w:t xml:space="preserve">Se especifica el nombre y apellido del Gerente de Proyecto asignado, cargo, Gerencia a la que pertenece y rama ejecutiva a la que pertenece. Adicionalmente, se describe el nivel de autoridad, por ejemplo si posee autoridad para asignar o desincorporar personal, si tiene autoridad sobre el presupuesto, su rol en la resolución de conflictos, </w:t>
      </w:r>
      <w:hyperlink r:id="rId12" w:history="1">
        <w:r w:rsidRPr="001E0572">
          <w:rPr>
            <w:rFonts w:eastAsia="Times New Roman" w:cs="Times New Roman"/>
            <w:b/>
            <w:bCs/>
            <w:color w:val="0000FF"/>
            <w:sz w:val="24"/>
            <w:szCs w:val="24"/>
            <w:u w:val="single"/>
            <w:lang w:eastAsia="es-CL"/>
          </w:rPr>
          <w:t xml:space="preserve">niveles de escalamiento y limitaciones a su autoridad </w:t>
        </w:r>
      </w:hyperlink>
      <w:r w:rsidRPr="001E0572">
        <w:rPr>
          <w:rFonts w:eastAsia="Times New Roman" w:cs="Times New Roman"/>
          <w:sz w:val="24"/>
          <w:szCs w:val="24"/>
          <w:lang w:eastAsia="es-CL"/>
        </w:rPr>
        <w:t>que deban mencionarse.</w:t>
      </w:r>
    </w:p>
    <w:p w:rsidR="001E0572" w:rsidRPr="001E0572" w:rsidRDefault="001E0572" w:rsidP="001E0572">
      <w:pPr>
        <w:numPr>
          <w:ilvl w:val="0"/>
          <w:numId w:val="12"/>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 xml:space="preserve">Personal y recursos </w:t>
      </w:r>
      <w:proofErr w:type="spellStart"/>
      <w:r w:rsidRPr="001E0572">
        <w:rPr>
          <w:rFonts w:eastAsia="Times New Roman" w:cs="Times New Roman"/>
          <w:b/>
          <w:bCs/>
          <w:sz w:val="24"/>
          <w:szCs w:val="24"/>
          <w:lang w:eastAsia="es-CL"/>
        </w:rPr>
        <w:t>preasignados</w:t>
      </w:r>
      <w:proofErr w:type="spellEnd"/>
      <w:r w:rsidRPr="001E0572">
        <w:rPr>
          <w:rFonts w:eastAsia="Times New Roman" w:cs="Times New Roman"/>
          <w:b/>
          <w:bCs/>
          <w:sz w:val="24"/>
          <w:szCs w:val="24"/>
          <w:lang w:eastAsia="es-CL"/>
        </w:rPr>
        <w:t xml:space="preserve">: </w:t>
      </w:r>
      <w:r w:rsidRPr="001E0572">
        <w:rPr>
          <w:rFonts w:eastAsia="Times New Roman" w:cs="Times New Roman"/>
          <w:sz w:val="24"/>
          <w:szCs w:val="24"/>
          <w:lang w:eastAsia="es-CL"/>
        </w:rPr>
        <w:t xml:space="preserve">Se especifican personas o departamentos que estén </w:t>
      </w:r>
      <w:proofErr w:type="spellStart"/>
      <w:r w:rsidRPr="001E0572">
        <w:rPr>
          <w:rFonts w:eastAsia="Times New Roman" w:cs="Times New Roman"/>
          <w:sz w:val="24"/>
          <w:szCs w:val="24"/>
          <w:lang w:eastAsia="es-CL"/>
        </w:rPr>
        <w:t>preasignados</w:t>
      </w:r>
      <w:proofErr w:type="spellEnd"/>
      <w:r w:rsidRPr="001E0572">
        <w:rPr>
          <w:rFonts w:eastAsia="Times New Roman" w:cs="Times New Roman"/>
          <w:sz w:val="24"/>
          <w:szCs w:val="24"/>
          <w:lang w:eastAsia="es-CL"/>
        </w:rPr>
        <w:t xml:space="preserve"> a trabajar en el proyecto, por ejemplo, el jefe de un departamento específico, la oficina de una ubicación determinada.</w:t>
      </w:r>
    </w:p>
    <w:p w:rsidR="001E0572" w:rsidRPr="001E0572" w:rsidRDefault="001E0572" w:rsidP="001E0572">
      <w:pPr>
        <w:numPr>
          <w:ilvl w:val="0"/>
          <w:numId w:val="13"/>
        </w:numPr>
        <w:spacing w:before="100" w:beforeAutospacing="1" w:after="100" w:afterAutospacing="1" w:line="240" w:lineRule="auto"/>
        <w:jc w:val="both"/>
        <w:rPr>
          <w:rFonts w:eastAsia="Times New Roman" w:cs="Times New Roman"/>
          <w:sz w:val="24"/>
          <w:szCs w:val="24"/>
          <w:lang w:eastAsia="es-CL"/>
        </w:rPr>
      </w:pPr>
      <w:r w:rsidRPr="001E0572">
        <w:rPr>
          <w:rFonts w:eastAsia="Times New Roman" w:cs="Times New Roman"/>
          <w:b/>
          <w:bCs/>
          <w:sz w:val="24"/>
          <w:szCs w:val="24"/>
          <w:lang w:eastAsia="es-CL"/>
        </w:rPr>
        <w:t>Aprobaciones:</w:t>
      </w:r>
      <w:r w:rsidRPr="001E0572">
        <w:rPr>
          <w:rFonts w:eastAsia="Times New Roman" w:cs="Times New Roman"/>
          <w:sz w:val="24"/>
          <w:szCs w:val="24"/>
          <w:lang w:eastAsia="es-CL"/>
        </w:rPr>
        <w:t xml:space="preserve"> En esta sección los patrocinadores del proyecto firman en señal de aprobación. Con esta firma se autoriza el proyecto y se le da autoridad al Gerente de Proyecto.</w:t>
      </w:r>
    </w:p>
    <w:p w:rsidR="00960743" w:rsidRPr="001E0572" w:rsidRDefault="00960743" w:rsidP="001E0572">
      <w:pPr>
        <w:jc w:val="both"/>
      </w:pPr>
    </w:p>
    <w:sectPr w:rsidR="00960743" w:rsidRPr="001E05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91F"/>
    <w:multiLevelType w:val="multilevel"/>
    <w:tmpl w:val="9D3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42735"/>
    <w:multiLevelType w:val="multilevel"/>
    <w:tmpl w:val="AD1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109A"/>
    <w:multiLevelType w:val="multilevel"/>
    <w:tmpl w:val="153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83538"/>
    <w:multiLevelType w:val="multilevel"/>
    <w:tmpl w:val="AD8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E4E97"/>
    <w:multiLevelType w:val="multilevel"/>
    <w:tmpl w:val="7D58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C174E"/>
    <w:multiLevelType w:val="multilevel"/>
    <w:tmpl w:val="7C5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34C9E"/>
    <w:multiLevelType w:val="multilevel"/>
    <w:tmpl w:val="3BB0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C40EA"/>
    <w:multiLevelType w:val="multilevel"/>
    <w:tmpl w:val="432C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843C5"/>
    <w:multiLevelType w:val="multilevel"/>
    <w:tmpl w:val="4AD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0753E"/>
    <w:multiLevelType w:val="multilevel"/>
    <w:tmpl w:val="3BD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376E5"/>
    <w:multiLevelType w:val="multilevel"/>
    <w:tmpl w:val="F1E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32128"/>
    <w:multiLevelType w:val="multilevel"/>
    <w:tmpl w:val="70B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E104F"/>
    <w:multiLevelType w:val="multilevel"/>
    <w:tmpl w:val="ABA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6"/>
  </w:num>
  <w:num w:numId="5">
    <w:abstractNumId w:val="7"/>
  </w:num>
  <w:num w:numId="6">
    <w:abstractNumId w:val="3"/>
  </w:num>
  <w:num w:numId="7">
    <w:abstractNumId w:val="4"/>
  </w:num>
  <w:num w:numId="8">
    <w:abstractNumId w:val="9"/>
  </w:num>
  <w:num w:numId="9">
    <w:abstractNumId w:val="8"/>
  </w:num>
  <w:num w:numId="10">
    <w:abstractNumId w:val="11"/>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19"/>
    <w:rsid w:val="00182FF5"/>
    <w:rsid w:val="001E0572"/>
    <w:rsid w:val="00703FE4"/>
    <w:rsid w:val="00960743"/>
    <w:rsid w:val="00C877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F81D0-8BD3-4D5E-841D-41ECF264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0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1981">
      <w:bodyDiv w:val="1"/>
      <w:marLeft w:val="0"/>
      <w:marRight w:val="0"/>
      <w:marTop w:val="0"/>
      <w:marBottom w:val="0"/>
      <w:divBdr>
        <w:top w:val="none" w:sz="0" w:space="0" w:color="auto"/>
        <w:left w:val="none" w:sz="0" w:space="0" w:color="auto"/>
        <w:bottom w:val="none" w:sz="0" w:space="0" w:color="auto"/>
        <w:right w:val="none" w:sz="0" w:space="0" w:color="auto"/>
      </w:divBdr>
    </w:div>
    <w:div w:id="14415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icinaproyectosinformatica.blogspot.com/2012/10/pasos-seguimiento-riesgos-proyect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ficinaproyectosinformatica.blogspot.com/2012/10/todo-proyecto-siempre-poseen-niveles-de.html" TargetMode="External"/><Relationship Id="rId12" Type="http://schemas.openxmlformats.org/officeDocument/2006/relationships/hyperlink" Target="http://www.pmoinformatica.com/2013/03/pmbok-5ta-edicion-gestion-de-dat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oinformatica.com/2013/01/quinta-edicion-de-la-guia-del-pmbok.html" TargetMode="External"/><Relationship Id="rId11" Type="http://schemas.openxmlformats.org/officeDocument/2006/relationships/hyperlink" Target="http://www.pmoinformatica.com/2013/01/quinta-edicion-de-la-guia-del-pmbok.html" TargetMode="External"/><Relationship Id="rId5" Type="http://schemas.openxmlformats.org/officeDocument/2006/relationships/hyperlink" Target="http://oficinaproyectosinformatica.blogspot.com/2012/08/el-patrocinador-sponsor-del-proyecto.html" TargetMode="External"/><Relationship Id="rId10" Type="http://schemas.openxmlformats.org/officeDocument/2006/relationships/hyperlink" Target="http://www.pmoinformatica.com/2013/02/la-guia-del-pmbok-5ta-edicion-los.html" TargetMode="External"/><Relationship Id="rId4" Type="http://schemas.openxmlformats.org/officeDocument/2006/relationships/webSettings" Target="webSettings.xml"/><Relationship Id="rId9" Type="http://schemas.openxmlformats.org/officeDocument/2006/relationships/hyperlink" Target="http://www.pmoinformatica.com/2013/02/la-guia-del-pmbok-5ta-edicion-lo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Rodrigo Galaz Silva</dc:creator>
  <cp:keywords/>
  <dc:description/>
  <cp:lastModifiedBy>victor galaz</cp:lastModifiedBy>
  <cp:revision>2</cp:revision>
  <dcterms:created xsi:type="dcterms:W3CDTF">2017-12-31T16:00:00Z</dcterms:created>
  <dcterms:modified xsi:type="dcterms:W3CDTF">2017-12-31T16:00:00Z</dcterms:modified>
</cp:coreProperties>
</file>