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years of experience in backend development using TypeScript and Node.js.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scalable APIs and led a team of 4 engineers at Acme Corp.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TypeScript, Node.js, PostgreSQL, React, AWS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