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4"/>
        </w:rPr>
        <w:t>WYLLO PLAYER</w:t>
      </w:r>
    </w:p>
    <w:p>
      <w:pPr>
        <w:jc w:val="center"/>
      </w:pPr>
      <w:r>
        <w:rPr>
          <w:b/>
          <w:sz w:val="40"/>
        </w:rPr>
        <w:t>Module System &amp; Provider Website Integration Guide</w:t>
      </w:r>
    </w:p>
    <w:p>
      <w:pPr>
        <w:jc w:val="center"/>
      </w:pPr>
      <w:r>
        <w:rPr>
          <w:i/>
        </w:rPr>
        <w:t>How modules connect Wyllo to anime and manga sources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716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yllo_module_websit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71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Website-first • SvelteKit • TypeScript • Fastify • PostgreSQL • Redis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companion guide explains exactly what happens between a Wyllo user clicking Search/Play/Read and an external provider returning information. The central idea is simple: Wyllo owns the product experience; modules own provider integration.</w:t>
      </w:r>
    </w:p>
    <w:p>
      <w:pPr>
        <w:pStyle w:val="ListBullet"/>
      </w:pPr>
      <w:r>
        <w:t>Understand what a Wyllo module is.</w:t>
      </w:r>
    </w:p>
    <w:p>
      <w:pPr>
        <w:pStyle w:val="ListBullet"/>
      </w:pPr>
      <w:r>
        <w:t>Understand where the provider website/API URL comes from.</w:t>
      </w:r>
    </w:p>
    <w:p>
      <w:pPr>
        <w:pStyle w:val="ListBullet"/>
      </w:pPr>
      <w:r>
        <w:t>See how the module calls the provider and parses its response.</w:t>
      </w:r>
    </w:p>
    <w:p>
      <w:pPr>
        <w:pStyle w:val="ListBullet"/>
      </w:pPr>
      <w:r>
        <w:t>See how provider-specific data becomes a stable Wyllo model.</w:t>
      </w:r>
    </w:p>
    <w:p>
      <w:pPr>
        <w:pStyle w:val="ListBullet"/>
      </w:pPr>
      <w:r>
        <w:t>See the complete anime and manga request flows.</w:t>
      </w:r>
    </w:p>
    <w:p>
      <w:pPr>
        <w:pStyle w:val="ListBullet"/>
      </w:pPr>
      <w:r>
        <w:t>Understand the module registry and runtime.</w:t>
      </w:r>
    </w:p>
    <w:p>
      <w:pPr>
        <w:pStyle w:val="ListBullet"/>
      </w:pPr>
      <w:r>
        <w:t>Understand security, caching, failures, and future scaling.</w:t>
      </w:r>
    </w:p>
    <w:p>
      <w:pPr>
        <w:pStyle w:val="Heading1"/>
      </w:pPr>
      <w:r>
        <w:t>2. The Core Mental Model</w:t>
      </w:r>
    </w:p>
    <w:p>
      <w:pPr>
        <w:pStyle w:val="WylloCode"/>
        <w:ind w:left="360"/>
      </w:pPr>
      <w:r>
        <w:t>Browser</w:t>
        <w:br/>
        <w:t xml:space="preserve">   ↓</w:t>
        <w:br/>
        <w:t>Wyllo API</w:t>
        <w:br/>
        <w:t xml:space="preserve">   ↓</w:t>
        <w:br/>
        <w:t>Module Runtime</w:t>
        <w:br/>
        <w:t xml:space="preserve">   ↓</w:t>
        <w:br/>
        <w:t>Provider Module</w:t>
        <w:br/>
        <w:t xml:space="preserve">   ↓</w:t>
        <w:br/>
        <w:t>Authorized provider website / API</w:t>
        <w:br/>
        <w:t xml:space="preserve">   ↓</w:t>
        <w:br/>
        <w:t>HTML / JSON / permitted media metadata</w:t>
        <w:br/>
        <w:t xml:space="preserve">   ↓</w:t>
        <w:br/>
        <w:t>Module parses + maps the response</w:t>
        <w:br/>
        <w:t xml:space="preserve">   ↓</w:t>
        <w:br/>
        <w:t>Wyllo-normalized model</w:t>
        <w:br/>
        <w:t xml:space="preserve">   ↓</w:t>
        <w:br/>
        <w:t>Wyllo API</w:t>
        <w:br/>
        <w:t xml:space="preserve">   ↓</w:t>
        <w:br/>
        <w:t>Browser</w:t>
      </w:r>
    </w:p>
    <w:p>
      <w:r>
        <w:t>The main application should not contain every provider's selectors, URL patterns, or parsing rules. Those provider-specific details belong inside the corresponding module.</w:t>
      </w:r>
    </w:p>
    <w:p>
      <w:pPr>
        <w:pStyle w:val="Heading1"/>
      </w:pPr>
      <w:r>
        <w:t>3. What Is a Module?</w:t>
      </w:r>
    </w:p>
    <w:p>
      <w:r>
        <w:t>A module is a versioned adapter package. It contains metadata plus runtime code that implements a known Wyllo contract.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Part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Manifest</w:t>
            </w:r>
          </w:p>
        </w:tc>
        <w:tc>
          <w:tcPr>
            <w:tcW w:type="dxa" w:w="5112"/>
          </w:tcPr>
          <w:p>
            <w:r>
              <w:t>Identifies the module, content type, version, capabilities, source information, and runtime limits.</w:t>
            </w:r>
          </w:p>
        </w:tc>
      </w:tr>
      <w:tr>
        <w:tc>
          <w:tcPr>
            <w:tcW w:type="dxa" w:w="5112"/>
          </w:tcPr>
          <w:p>
            <w:r>
              <w:t>Entry script</w:t>
            </w:r>
          </w:p>
        </w:tc>
        <w:tc>
          <w:tcPr>
            <w:tcW w:type="dxa" w:w="5112"/>
          </w:tcPr>
          <w:p>
            <w:r>
              <w:t>Implements operations such as search, details, episodes, streams, chapters, or pages.</w:t>
            </w:r>
          </w:p>
        </w:tc>
      </w:tr>
      <w:tr>
        <w:tc>
          <w:tcPr>
            <w:tcW w:type="dxa" w:w="5112"/>
          </w:tcPr>
          <w:p>
            <w:r>
              <w:t>Provider configuration</w:t>
            </w:r>
          </w:p>
        </w:tc>
        <w:tc>
          <w:tcPr>
            <w:tcW w:type="dxa" w:w="5112"/>
          </w:tcPr>
          <w:p>
            <w:r>
              <w:t>Identifies the authorized website/API or source family the module is built for.</w:t>
            </w:r>
          </w:p>
        </w:tc>
      </w:tr>
      <w:tr>
        <w:tc>
          <w:tcPr>
            <w:tcW w:type="dxa" w:w="5112"/>
          </w:tcPr>
          <w:p>
            <w:r>
              <w:t>Runtime permissions</w:t>
            </w:r>
          </w:p>
        </w:tc>
        <w:tc>
          <w:tcPr>
            <w:tcW w:type="dxa" w:w="5112"/>
          </w:tcPr>
          <w:p>
            <w:r>
              <w:t>Controls network and other capabilities available to the module.</w:t>
            </w:r>
          </w:p>
        </w:tc>
      </w:tr>
      <w:tr>
        <w:tc>
          <w:tcPr>
            <w:tcW w:type="dxa" w:w="5112"/>
          </w:tcPr>
          <w:p>
            <w:r>
              <w:t>Tests/fixtures</w:t>
            </w:r>
          </w:p>
        </w:tc>
        <w:tc>
          <w:tcPr>
            <w:tcW w:type="dxa" w:w="5112"/>
          </w:tcPr>
          <w:p>
            <w:r>
              <w:t>Allow deterministic tests without repeatedly calling the live provider.</w:t>
            </w:r>
          </w:p>
        </w:tc>
      </w:tr>
    </w:tbl>
    <w:p>
      <w:pPr>
        <w:pStyle w:val="Heading1"/>
      </w:pPr>
      <w:r>
        <w:t>4. Where Does the Website Come From?</w:t>
      </w:r>
    </w:p>
    <w:p>
      <w:r>
        <w:t>The module runtime does not magically discover a website. A developer creates a module for a known, authorized source. The source URL or API endpoint is part of the module configuration, while the module code contains the logic for using it.</w:t>
      </w:r>
    </w:p>
    <w:p>
      <w:pPr>
        <w:pStyle w:val="WylloCode"/>
        <w:ind w:left="360"/>
      </w:pPr>
      <w:r>
        <w:t>{</w:t>
        <w:br/>
        <w:t xml:space="preserve">  "id": "example-anime-v1",</w:t>
        <w:br/>
        <w:t xml:space="preserve">  "name": "Example Anime",</w:t>
        <w:br/>
        <w:t xml:space="preserve">  "contentType": "video",</w:t>
        <w:br/>
        <w:t xml:space="preserve">  "contractVersion": 1,</w:t>
        <w:br/>
        <w:t xml:space="preserve">  "moduleVersion": "1.0.0",</w:t>
        <w:br/>
        <w:t xml:space="preserve">  "runtime": {</w:t>
        <w:br/>
        <w:t xml:space="preserve">    "entry": "index.js",</w:t>
        <w:br/>
        <w:t xml:space="preserve">    "mode": "sandbox"</w:t>
        <w:br/>
        <w:t xml:space="preserve">  },</w:t>
        <w:br/>
        <w:t xml:space="preserve">  "source": {</w:t>
        <w:br/>
        <w:t xml:space="preserve">    "baseUrl": "https://example.com"</w:t>
        <w:br/>
        <w:t xml:space="preserve">  },</w:t>
        <w:br/>
        <w:t xml:space="preserve">  "capabilities": [</w:t>
        <w:br/>
        <w:t xml:space="preserve">    "search",</w:t>
        <w:br/>
        <w:t xml:space="preserve">    "details",</w:t>
        <w:br/>
        <w:t xml:space="preserve">    "episodes",</w:t>
        <w:br/>
        <w:t xml:space="preserve">    "stream"</w:t>
        <w:br/>
        <w:t xml:space="preserve">  ]</w:t>
        <w:br/>
        <w:t>}</w:t>
      </w:r>
    </w:p>
    <w:p>
      <w:r>
        <w:t>So there are two separate pieces of knowledge: the manifest says which source the module is designed for, and the entry script says how to communicate with that source.</w:t>
      </w:r>
    </w:p>
    <w:p>
      <w:pPr>
        <w:pStyle w:val="Heading1"/>
      </w:pPr>
      <w:r>
        <w:t>5. Three Things That Must Not Be Confused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408"/>
          </w:tcPr>
          <w:p>
            <w:r>
              <w:t>Module Registry</w:t>
            </w:r>
          </w:p>
        </w:tc>
        <w:tc>
          <w:tcPr>
            <w:tcW w:type="dxa" w:w="3408"/>
          </w:tcPr>
          <w:p>
            <w:r>
              <w:t>Which adapters are available?</w:t>
            </w:r>
          </w:p>
        </w:tc>
        <w:tc>
          <w:tcPr>
            <w:tcW w:type="dxa" w:w="3408"/>
          </w:tcPr>
          <w:p>
            <w:r>
              <w:t>example-anime-v1, example-manga-v1</w:t>
            </w:r>
          </w:p>
        </w:tc>
      </w:tr>
      <w:tr>
        <w:tc>
          <w:tcPr>
            <w:tcW w:type="dxa" w:w="3408"/>
          </w:tcPr>
          <w:p>
            <w:r>
              <w:t>Module</w:t>
            </w:r>
          </w:p>
        </w:tc>
        <w:tc>
          <w:tcPr>
            <w:tcW w:type="dxa" w:w="3408"/>
          </w:tcPr>
          <w:p>
            <w:r>
              <w:t>How do I communicate with this provider?</w:t>
            </w:r>
          </w:p>
        </w:tc>
        <w:tc>
          <w:tcPr>
            <w:tcW w:type="dxa" w:w="3408"/>
          </w:tcPr>
          <w:p>
            <w:r>
              <w:t>search, parse details, find chapters</w:t>
            </w:r>
          </w:p>
        </w:tc>
      </w:tr>
      <w:tr>
        <w:tc>
          <w:tcPr>
            <w:tcW w:type="dxa" w:w="3408"/>
          </w:tcPr>
          <w:p>
            <w:r>
              <w:t>Provider</w:t>
            </w:r>
          </w:p>
        </w:tc>
        <w:tc>
          <w:tcPr>
            <w:tcW w:type="dxa" w:w="3408"/>
          </w:tcPr>
          <w:p>
            <w:r>
              <w:t>Where does source data live?</w:t>
            </w:r>
          </w:p>
        </w:tc>
        <w:tc>
          <w:tcPr>
            <w:tcW w:type="dxa" w:w="3408"/>
          </w:tcPr>
          <w:p>
            <w:r>
              <w:t>https://example.com</w:t>
            </w:r>
          </w:p>
        </w:tc>
      </w:tr>
      <w:tr>
        <w:tc>
          <w:tcPr>
            <w:tcW w:type="dxa" w:w="3408"/>
          </w:tcPr>
          <w:p>
            <w:r>
              <w:t>Wyllo API</w:t>
            </w:r>
          </w:p>
        </w:tc>
        <w:tc>
          <w:tcPr>
            <w:tcW w:type="dxa" w:w="3408"/>
          </w:tcPr>
          <w:p>
            <w:r>
              <w:t>How does the frontend access normalized data?</w:t>
            </w:r>
          </w:p>
        </w:tc>
        <w:tc>
          <w:tcPr>
            <w:tcW w:type="dxa" w:w="3408"/>
          </w:tcPr>
          <w:p>
            <w:r>
              <w:t>GET /api/v1/anime/:id</w:t>
            </w:r>
          </w:p>
        </w:tc>
      </w:tr>
      <w:tr>
        <w:tc>
          <w:tcPr>
            <w:tcW w:type="dxa" w:w="3408"/>
          </w:tcPr>
          <w:p>
            <w:r>
              <w:t>Wyllo UI</w:t>
            </w:r>
          </w:p>
        </w:tc>
        <w:tc>
          <w:tcPr>
            <w:tcW w:type="dxa" w:w="3408"/>
          </w:tcPr>
          <w:p>
            <w:r>
              <w:t>How does the user interact?</w:t>
            </w:r>
          </w:p>
        </w:tc>
        <w:tc>
          <w:tcPr>
            <w:tcW w:type="dxa" w:w="3408"/>
          </w:tcPr>
          <w:p>
            <w:r>
              <w:t>Search, Player, Manga Reader</w:t>
            </w:r>
          </w:p>
        </w:tc>
      </w:tr>
    </w:tbl>
    <w:p>
      <w:pPr>
        <w:pStyle w:val="Heading1"/>
      </w:pPr>
      <w:r>
        <w:t>6. Complete Module Lifecycle</w:t>
      </w:r>
    </w:p>
    <w:p>
      <w:r>
        <w:rPr>
          <w:b/>
        </w:rPr>
        <w:t xml:space="preserve">1. Discover: </w:t>
      </w:r>
      <w:r>
        <w:t>Wyllo sees installed/available modules through its registry.</w:t>
      </w:r>
    </w:p>
    <w:p>
      <w:r>
        <w:rPr>
          <w:b/>
        </w:rPr>
        <w:t xml:space="preserve">2. Validate: </w:t>
      </w:r>
      <w:r>
        <w:t>The runtime validates the manifest, version, capabilities, and configured limits.</w:t>
      </w:r>
    </w:p>
    <w:p>
      <w:r>
        <w:rPr>
          <w:b/>
        </w:rPr>
        <w:t xml:space="preserve">3. Load: </w:t>
      </w:r>
      <w:r>
        <w:t>The module entry script is loaded in the controlled runtime.</w:t>
      </w:r>
    </w:p>
    <w:p>
      <w:r>
        <w:rPr>
          <w:b/>
        </w:rPr>
        <w:t xml:space="preserve">4. Invoke: </w:t>
      </w:r>
      <w:r>
        <w:t>A Wyllo API operation invokes a known module handler.</w:t>
      </w:r>
    </w:p>
    <w:p>
      <w:r>
        <w:rPr>
          <w:b/>
        </w:rPr>
        <w:t xml:space="preserve">5. Request: </w:t>
      </w:r>
      <w:r>
        <w:t>The module uses a controlled HTTP/browser bridge to contact its provider.</w:t>
      </w:r>
    </w:p>
    <w:p>
      <w:r>
        <w:rPr>
          <w:b/>
        </w:rPr>
        <w:t xml:space="preserve">6. Parse: </w:t>
      </w:r>
      <w:r>
        <w:t>Provider-specific HTML/JSON is converted into Wyllo's common model.</w:t>
      </w:r>
    </w:p>
    <w:p>
      <w:r>
        <w:rPr>
          <w:b/>
        </w:rPr>
        <w:t xml:space="preserve">7. Validate: </w:t>
      </w:r>
      <w:r>
        <w:t>The runtime/API validates the module's returned object.</w:t>
      </w:r>
    </w:p>
    <w:p>
      <w:r>
        <w:rPr>
          <w:b/>
        </w:rPr>
        <w:t xml:space="preserve">8. Cache: </w:t>
      </w:r>
      <w:r>
        <w:t>Safe metadata/results may be cached.</w:t>
      </w:r>
    </w:p>
    <w:p>
      <w:r>
        <w:rPr>
          <w:b/>
        </w:rPr>
        <w:t xml:space="preserve">9. Return: </w:t>
      </w:r>
      <w:r>
        <w:t>The normalized result is returned to the frontend.</w:t>
      </w:r>
    </w:p>
    <w:p>
      <w:pPr>
        <w:pStyle w:val="Heading1"/>
      </w:pPr>
      <w:r>
        <w:t>7. Anime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716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yllo_anime_modul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71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7.1 Search</w:t>
      </w:r>
    </w:p>
    <w:p>
      <w:pPr>
        <w:pStyle w:val="WylloCode"/>
        <w:ind w:left="360"/>
      </w:pPr>
      <w:r>
        <w:t>globalThis.searchResults = async function(query) {</w:t>
        <w:br/>
        <w:t xml:space="preserve">    const response = await fetchv2(</w:t>
        <w:br/>
        <w:t xml:space="preserve">        `https://example.com/search?q=${encodeURIComponent(query)}`</w:t>
        <w:br/>
        <w:t xml:space="preserve">    );</w:t>
        <w:br/>
        <w:br/>
        <w:t xml:space="preserve">    return parseSearchResults(response);</w:t>
        <w:br/>
        <w:t>};</w:t>
      </w:r>
    </w:p>
    <w:p>
      <w:r>
        <w:t>The module knows how the provider represents search results and maps them to Wyllo's AnimeSearchResult[] model.</w:t>
      </w:r>
    </w:p>
    <w:p>
      <w:pPr>
        <w:pStyle w:val="Heading2"/>
      </w:pPr>
      <w:r>
        <w:t>7.2 Details</w:t>
      </w:r>
    </w:p>
    <w:p>
      <w:pPr>
        <w:pStyle w:val="WylloCode"/>
        <w:ind w:left="360"/>
      </w:pPr>
      <w:r>
        <w:t>globalThis.extractDetails = async function(id) {</w:t>
        <w:br/>
        <w:t xml:space="preserve">    const response = await fetchv2(</w:t>
        <w:br/>
        <w:t xml:space="preserve">        `https://example.com/anime/${id}`</w:t>
        <w:br/>
        <w:t xml:space="preserve">    );</w:t>
        <w:br/>
        <w:br/>
        <w:t xml:space="preserve">    return parseAnimeDetails(response);</w:t>
        <w:br/>
        <w:t>};</w:t>
      </w:r>
    </w:p>
    <w:p>
      <w:pPr>
        <w:pStyle w:val="Heading2"/>
      </w:pPr>
      <w:r>
        <w:t>7.3 Episodes</w:t>
      </w:r>
    </w:p>
    <w:p>
      <w:pPr>
        <w:pStyle w:val="WylloCode"/>
        <w:ind w:left="360"/>
      </w:pPr>
      <w:r>
        <w:t>globalThis.extractEpisodes = async function(id) {</w:t>
        <w:br/>
        <w:t xml:space="preserve">    const response = await fetchv2(</w:t>
        <w:br/>
        <w:t xml:space="preserve">        `https://example.com/anime/${id}`</w:t>
        <w:br/>
        <w:t xml:space="preserve">    );</w:t>
        <w:br/>
        <w:br/>
        <w:t xml:space="preserve">    return parseEpisodes(response);</w:t>
        <w:br/>
        <w:t>};</w:t>
      </w:r>
    </w:p>
    <w:p>
      <w:pPr>
        <w:pStyle w:val="Heading2"/>
      </w:pPr>
      <w:r>
        <w:t>7.4 Playback source</w:t>
      </w:r>
    </w:p>
    <w:p>
      <w:pPr>
        <w:pStyle w:val="WylloCode"/>
        <w:ind w:left="360"/>
      </w:pPr>
      <w:r>
        <w:t>globalThis.extractStreamUrl = async function(episodeId, language) {</w:t>
        <w:br/>
        <w:t xml:space="preserve">    const response = await fetchv2(</w:t>
        <w:br/>
        <w:t xml:space="preserve">        `https://example.com/episode/${episodeId}`</w:t>
        <w:br/>
        <w:t xml:space="preserve">    );</w:t>
        <w:br/>
        <w:br/>
        <w:t xml:space="preserve">    return parseAuthorizedVideoSources(response, language);</w:t>
        <w:br/>
        <w:t>};</w:t>
      </w:r>
    </w:p>
    <w:p>
      <w:r>
        <w:t>The player should ultimately receive an authorized direct media source such as HLS or MP4, not simply an HTML page.</w:t>
      </w:r>
    </w:p>
    <w:p>
      <w:pPr>
        <w:pStyle w:val="Heading1"/>
      </w:pPr>
      <w:r>
        <w:t>8. Manga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716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yllo_manga_modul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71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Manga follows the same adapter pattern, but the final content is ordered chapter/page information.</w:t>
      </w:r>
    </w:p>
    <w:p>
      <w:pPr>
        <w:pStyle w:val="WylloCode"/>
        <w:ind w:left="360"/>
      </w:pPr>
      <w:r>
        <w:t>globalThis.searchResults = async function(query, page = 1) {</w:t>
        <w:br/>
        <w:t xml:space="preserve">    const response = await fetchv2(</w:t>
        <w:br/>
        <w:t xml:space="preserve">        `https://example.com/search?q=${encodeURIComponent(query)}&amp;page=${page}`</w:t>
        <w:br/>
        <w:t xml:space="preserve">    );</w:t>
        <w:br/>
        <w:t xml:space="preserve">    return parseMangaResults(response);</w:t>
        <w:br/>
        <w:t>};</w:t>
        <w:br/>
        <w:br/>
        <w:t>globalThis.extractDetails = async function(id) {</w:t>
        <w:br/>
        <w:t xml:space="preserve">    const response = await fetchv2(`https://example.com/manga/${id}`);</w:t>
        <w:br/>
        <w:t xml:space="preserve">    return parseMangaDetails(response);</w:t>
        <w:br/>
        <w:t>};</w:t>
        <w:br/>
        <w:br/>
        <w:t>globalThis.extractChapters = async function(id) {</w:t>
        <w:br/>
        <w:t xml:space="preserve">    const response = await fetchv2(`https://example.com/manga/${id}`);</w:t>
        <w:br/>
        <w:t xml:space="preserve">    return parseChapters(response);</w:t>
        <w:br/>
        <w:t>};</w:t>
        <w:br/>
        <w:br/>
        <w:t>globalThis.extractImages = async function(chapterId) {</w:t>
        <w:br/>
        <w:t xml:space="preserve">    const response = await fetchv2(`https://example.com/chapter/${chapterId}`);</w:t>
        <w:br/>
        <w:t xml:space="preserve">    return parsePages(response);</w:t>
        <w:br/>
        <w:t>};</w:t>
      </w:r>
    </w:p>
    <w:p>
      <w:pPr>
        <w:pStyle w:val="Heading1"/>
      </w:pPr>
      <w:r>
        <w:t>9. Provider Data → Wyllo Data</w:t>
      </w:r>
    </w:p>
    <w:p>
      <w:r>
        <w:t>A provider may return a provider-specific shape:</w:t>
      </w:r>
    </w:p>
    <w:p>
      <w:pPr>
        <w:pStyle w:val="WylloCode"/>
        <w:ind w:left="360"/>
      </w:pPr>
      <w:r>
        <w:t>{</w:t>
        <w:br/>
        <w:t xml:space="preserve">  "name": "Some Anime",</w:t>
        <w:br/>
        <w:t xml:space="preserve">  "episode_number": "12",</w:t>
        <w:br/>
        <w:t xml:space="preserve">  "href": "/watch?id=8392",</w:t>
        <w:br/>
        <w:t xml:space="preserve">  "poster": "//cdn.example.com/a.jpg"</w:t>
        <w:br/>
        <w:t>}</w:t>
      </w:r>
    </w:p>
    <w:p>
      <w:r>
        <w:t>The module translates it into a stable Wyllo shape:</w:t>
      </w:r>
    </w:p>
    <w:p>
      <w:pPr>
        <w:pStyle w:val="WylloCode"/>
        <w:ind w:left="360"/>
      </w:pPr>
      <w:r>
        <w:t>{</w:t>
        <w:br/>
        <w:t xml:space="preserve">  "id": "8392",</w:t>
        <w:br/>
        <w:t xml:space="preserve">  "title": "Some Anime",</w:t>
        <w:br/>
        <w:t xml:space="preserve">  "episodeNumber": 12,</w:t>
        <w:br/>
        <w:t xml:space="preserve">  "posterUrl": "https://cdn.example.com/a.jpg"</w:t>
        <w:br/>
        <w:t>}</w:t>
      </w:r>
    </w:p>
    <w:p>
      <w:r>
        <w:t>This translation layer is the reason the SvelteKit frontend can remain provider-agnostic.</w:t>
      </w:r>
    </w:p>
    <w:p>
      <w:pPr>
        <w:pStyle w:val="Heading1"/>
      </w:pPr>
      <w:r>
        <w:t>10. Wyllo Contracts</w:t>
      </w:r>
    </w:p>
    <w:p>
      <w:pPr>
        <w:pStyle w:val="Heading2"/>
      </w:pPr>
      <w:r>
        <w:t>Anime</w:t>
      </w:r>
    </w:p>
    <w:p>
      <w:pPr>
        <w:pStyle w:val="WylloCode"/>
        <w:ind w:left="360"/>
      </w:pPr>
      <w:r>
        <w:t>interface WylloAnimeModule {</w:t>
        <w:br/>
        <w:t xml:space="preserve">  searchResults(query: string): Promise&lt;AnimeSearchResult[]&gt;;</w:t>
        <w:br/>
        <w:t xml:space="preserve">  extractDetails(id: string): Promise&lt;AnimeDetails&gt;;</w:t>
        <w:br/>
        <w:t xml:space="preserve">  extractEpisodes(id: string): Promise&lt;Episode[]&gt;;</w:t>
        <w:br/>
        <w:t xml:space="preserve">  extractStreamUrl(</w:t>
        <w:br/>
        <w:t xml:space="preserve">    episodeId: string,</w:t>
        <w:br/>
        <w:t xml:space="preserve">    language?: "sub" | "dub"</w:t>
        <w:br/>
        <w:t xml:space="preserve">  ): Promise&lt;VideoSource[]&gt;;</w:t>
        <w:br/>
        <w:t>}</w:t>
      </w:r>
    </w:p>
    <w:p>
      <w:pPr>
        <w:pStyle w:val="Heading2"/>
      </w:pPr>
      <w:r>
        <w:t>Manga</w:t>
      </w:r>
    </w:p>
    <w:p>
      <w:pPr>
        <w:pStyle w:val="WylloCode"/>
        <w:ind w:left="360"/>
      </w:pPr>
      <w:r>
        <w:t>interface WylloMangaModule {</w:t>
        <w:br/>
        <w:t xml:space="preserve">  searchResults(query: string, page?: number): Promise&lt;MangaSearchResult[]&gt;;</w:t>
        <w:br/>
        <w:t xml:space="preserve">  extractDetails(id: string): Promise&lt;MangaDetails&gt;;</w:t>
        <w:br/>
        <w:t xml:space="preserve">  extractChapters(id: string): Promise&lt;Chapter[]&gt;;</w:t>
        <w:br/>
        <w:t xml:space="preserve">  extractImages(chapterId: string): Promise&lt;Page[]&gt;;</w:t>
        <w:br/>
        <w:t>}</w:t>
      </w:r>
    </w:p>
    <w:p>
      <w:pPr>
        <w:pStyle w:val="Heading1"/>
      </w:pPr>
      <w:r>
        <w:t>11. Module Registry</w:t>
      </w:r>
    </w:p>
    <w:p>
      <w:r>
        <w:t>The registry is a catalogue of adapters. It is not the provider content itself.</w:t>
      </w:r>
    </w:p>
    <w:p>
      <w:pPr>
        <w:pStyle w:val="WylloCode"/>
        <w:ind w:left="360"/>
      </w:pPr>
      <w:r>
        <w:t>{</w:t>
        <w:br/>
        <w:t xml:space="preserve">  "id": "example-anime-v1",</w:t>
        <w:br/>
        <w:t xml:space="preserve">  "name": "Example Anime",</w:t>
        <w:br/>
        <w:t xml:space="preserve">  "contentType": "video",</w:t>
        <w:br/>
        <w:t xml:space="preserve">  "version": "1.0.0",</w:t>
        <w:br/>
        <w:t xml:space="preserve">  "packageUrl": "https://modules.wyllo.example/example-anime-v1.zip",</w:t>
        <w:br/>
        <w:t xml:space="preserve">  "sha256": "...",</w:t>
        <w:br/>
        <w:t xml:space="preserve">  "minWylloVersion": "0.1.0"</w:t>
        <w:br/>
        <w:t>}</w:t>
      </w:r>
    </w:p>
    <w:p>
      <w:r>
        <w:t>For the MVP, modules can simply live inside the Wyllo repository. A public registry, checksums, and signatures can be introduced later.</w:t>
      </w:r>
    </w:p>
    <w:p>
      <w:pPr>
        <w:pStyle w:val="Heading1"/>
      </w:pPr>
      <w:r>
        <w:t>12. Recommended Repository Structure</w:t>
      </w:r>
    </w:p>
    <w:p>
      <w:pPr>
        <w:pStyle w:val="WylloCode"/>
        <w:ind w:left="360"/>
      </w:pPr>
      <w:r>
        <w:t>wyllo-player/</w:t>
        <w:br/>
        <w:t>├── apps/</w:t>
        <w:br/>
        <w:t>│   ├── web/                 # SvelteKit</w:t>
        <w:br/>
        <w:t>│   └── api/                 # Fastify</w:t>
        <w:br/>
        <w:t>├── packages/</w:t>
        <w:br/>
        <w:t>│   ├── module-sdk/          # contracts + types</w:t>
        <w:br/>
        <w:t>│   ├── module-runtime/      # loader + isolation + bridges</w:t>
        <w:br/>
        <w:t>│   ├── anime-core/          # normalized anime models</w:t>
        <w:br/>
        <w:t>│   ├── manga-core/          # normalized manga models</w:t>
        <w:br/>
        <w:t>│   ├── player-core/         # source selection</w:t>
        <w:br/>
        <w:t>│   └── reader-core/         # manga reader logic</w:t>
        <w:br/>
        <w:t>└── modules/</w:t>
        <w:br/>
        <w:t xml:space="preserve">    ├── anime/</w:t>
        <w:br/>
        <w:t xml:space="preserve">    │   ├── provider-a/</w:t>
        <w:br/>
        <w:t xml:space="preserve">    │   └── provider-b/</w:t>
        <w:br/>
        <w:t xml:space="preserve">    └── manga/</w:t>
        <w:br/>
        <w:t xml:space="preserve">        ├── provider-a/</w:t>
        <w:br/>
        <w:t xml:space="preserve">        └── provider-b/</w:t>
      </w:r>
    </w:p>
    <w:p>
      <w:pPr>
        <w:pStyle w:val="Heading1"/>
      </w:pPr>
      <w:r>
        <w:t>13. What the Runtime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5112"/>
          </w:tcPr>
          <w:p>
            <w:r>
              <w:rPr>
                <w:b/>
              </w:rPr>
              <w:t>Wyllo policy</w:t>
            </w:r>
          </w:p>
        </w:tc>
      </w:tr>
      <w:tr>
        <w:tc>
          <w:tcPr>
            <w:tcW w:type="dxa" w:w="5112"/>
          </w:tcPr>
          <w:p>
            <w:r>
              <w:t>Network</w:t>
            </w:r>
          </w:p>
        </w:tc>
        <w:tc>
          <w:tcPr>
            <w:tcW w:type="dxa" w:w="5112"/>
          </w:tcPr>
          <w:p>
            <w:r>
              <w:t>Controlled HTTP/browser bridges only.</w:t>
            </w:r>
          </w:p>
        </w:tc>
      </w:tr>
      <w:tr>
        <w:tc>
          <w:tcPr>
            <w:tcW w:type="dxa" w:w="5112"/>
          </w:tcPr>
          <w:p>
            <w:r>
              <w:t>Timeout</w:t>
            </w:r>
          </w:p>
        </w:tc>
        <w:tc>
          <w:tcPr>
            <w:tcW w:type="dxa" w:w="5112"/>
          </w:tcPr>
          <w:p>
            <w:r>
              <w:t>Terminate long-running module operations.</w:t>
            </w:r>
          </w:p>
        </w:tc>
      </w:tr>
      <w:tr>
        <w:tc>
          <w:tcPr>
            <w:tcW w:type="dxa" w:w="5112"/>
          </w:tcPr>
          <w:p>
            <w:r>
              <w:t>Response size</w:t>
            </w:r>
          </w:p>
        </w:tc>
        <w:tc>
          <w:tcPr>
            <w:tcW w:type="dxa" w:w="5112"/>
          </w:tcPr>
          <w:p>
            <w:r>
              <w:t>Limit downloaded bytes.</w:t>
            </w:r>
          </w:p>
        </w:tc>
      </w:tr>
      <w:tr>
        <w:tc>
          <w:tcPr>
            <w:tcW w:type="dxa" w:w="5112"/>
          </w:tcPr>
          <w:p>
            <w:r>
              <w:t>Concurrency</w:t>
            </w:r>
          </w:p>
        </w:tc>
        <w:tc>
          <w:tcPr>
            <w:tcW w:type="dxa" w:w="5112"/>
          </w:tcPr>
          <w:p>
            <w:r>
              <w:t>Limit simultaneous requests per module.</w:t>
            </w:r>
          </w:p>
        </w:tc>
      </w:tr>
      <w:tr>
        <w:tc>
          <w:tcPr>
            <w:tcW w:type="dxa" w:w="5112"/>
          </w:tcPr>
          <w:p>
            <w:r>
              <w:t>Filesystem</w:t>
            </w:r>
          </w:p>
        </w:tc>
        <w:tc>
          <w:tcPr>
            <w:tcW w:type="dxa" w:w="5112"/>
          </w:tcPr>
          <w:p>
            <w:r>
              <w:t>No direct filesystem access.</w:t>
            </w:r>
          </w:p>
        </w:tc>
      </w:tr>
      <w:tr>
        <w:tc>
          <w:tcPr>
            <w:tcW w:type="dxa" w:w="5112"/>
          </w:tcPr>
          <w:p>
            <w:r>
              <w:t>Environment</w:t>
            </w:r>
          </w:p>
        </w:tc>
        <w:tc>
          <w:tcPr>
            <w:tcW w:type="dxa" w:w="5112"/>
          </w:tcPr>
          <w:p>
            <w:r>
              <w:t>No access to Wyllo secrets/environment variables.</w:t>
            </w:r>
          </w:p>
        </w:tc>
      </w:tr>
      <w:tr>
        <w:tc>
          <w:tcPr>
            <w:tcW w:type="dxa" w:w="5112"/>
          </w:tcPr>
          <w:p>
            <w:r>
              <w:t>Shell/process</w:t>
            </w:r>
          </w:p>
        </w:tc>
        <w:tc>
          <w:tcPr>
            <w:tcW w:type="dxa" w:w="5112"/>
          </w:tcPr>
          <w:p>
            <w:r>
              <w:t>No arbitrary process or shell access.</w:t>
            </w:r>
          </w:p>
        </w:tc>
      </w:tr>
      <w:tr>
        <w:tc>
          <w:tcPr>
            <w:tcW w:type="dxa" w:w="5112"/>
          </w:tcPr>
          <w:p>
            <w:r>
              <w:t>Database</w:t>
            </w:r>
          </w:p>
        </w:tc>
        <w:tc>
          <w:tcPr>
            <w:tcW w:type="dxa" w:w="5112"/>
          </w:tcPr>
          <w:p>
            <w:r>
              <w:t>No direct database access.</w:t>
            </w:r>
          </w:p>
        </w:tc>
      </w:tr>
      <w:tr>
        <w:tc>
          <w:tcPr>
            <w:tcW w:type="dxa" w:w="5112"/>
          </w:tcPr>
          <w:p>
            <w:r>
              <w:t>Browser automation</w:t>
            </w:r>
          </w:p>
        </w:tc>
        <w:tc>
          <w:tcPr>
            <w:tcW w:type="dxa" w:w="5112"/>
          </w:tcPr>
          <w:p>
            <w:r>
              <w:t>Only through a controlled bridge when required.</w:t>
            </w:r>
          </w:p>
        </w:tc>
      </w:tr>
      <w:tr>
        <w:tc>
          <w:tcPr>
            <w:tcW w:type="dxa" w:w="5112"/>
          </w:tcPr>
          <w:p>
            <w:r>
              <w:t>Credentials</w:t>
            </w:r>
          </w:p>
        </w:tc>
        <w:tc>
          <w:tcPr>
            <w:tcW w:type="dxa" w:w="5112"/>
          </w:tcPr>
          <w:p>
            <w:r>
              <w:t>Never expose user passwords or Wyllo secrets to arbitrary modules.</w:t>
            </w:r>
          </w:p>
        </w:tc>
      </w:tr>
    </w:tbl>
    <w:p>
      <w:r>
        <w:t>Security note: Node's vm module by itself should not be considered a strong sandbox for untrusted third-party code. For externally supplied modules, a separate worker/service/container with explicit permissions is safer.</w:t>
      </w:r>
    </w:p>
    <w:p>
      <w:pPr>
        <w:pStyle w:val="Heading1"/>
      </w:pPr>
      <w:r>
        <w:t>14. fetchv2-style and pagev2-style Bridges</w:t>
      </w:r>
    </w:p>
    <w:p>
      <w:r>
        <w:t>The current public Synthetiq module documentation demonstrates a useful split between a direct HTTP bridge and a browser-like bridge. Wyllo can adopt the same architectural idea while defining its own contract.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Bridge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Typical use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Wyllo recommendation</w:t>
            </w:r>
          </w:p>
        </w:tc>
      </w:tr>
      <w:tr>
        <w:tc>
          <w:tcPr>
            <w:tcW w:type="dxa" w:w="3408"/>
          </w:tcPr>
          <w:p>
            <w:r>
              <w:t>fetchv2-style</w:t>
            </w:r>
          </w:p>
        </w:tc>
        <w:tc>
          <w:tcPr>
            <w:tcW w:type="dxa" w:w="3408"/>
          </w:tcPr>
          <w:p>
            <w:r>
              <w:t>JSON APIs, HTML pages, simple HTTP requests</w:t>
            </w:r>
          </w:p>
        </w:tc>
        <w:tc>
          <w:tcPr>
            <w:tcW w:type="dxa" w:w="3408"/>
          </w:tcPr>
          <w:p>
            <w:r>
              <w:t>Default path.</w:t>
            </w:r>
          </w:p>
        </w:tc>
      </w:tr>
      <w:tr>
        <w:tc>
          <w:tcPr>
            <w:tcW w:type="dxa" w:w="3408"/>
          </w:tcPr>
          <w:p>
            <w:r>
              <w:t>pagev2-style</w:t>
            </w:r>
          </w:p>
        </w:tc>
        <w:tc>
          <w:tcPr>
            <w:tcW w:type="dxa" w:w="3408"/>
          </w:tcPr>
          <w:p>
            <w:r>
              <w:t>Pages requiring client-side JavaScript/browser behavior</w:t>
            </w:r>
          </w:p>
        </w:tc>
        <w:tc>
          <w:tcPr>
            <w:tcW w:type="dxa" w:w="3408"/>
          </w:tcPr>
          <w:p>
            <w:r>
              <w:t>Use only when necessary.</w:t>
            </w:r>
          </w:p>
        </w:tc>
      </w:tr>
    </w:tbl>
    <w:p>
      <w:pPr>
        <w:pStyle w:val="Heading1"/>
      </w:pPr>
      <w:r>
        <w:t>15. Source Resolver</w:t>
      </w:r>
    </w:p>
    <w:p>
      <w:pPr>
        <w:pStyle w:val="WylloCode"/>
        <w:ind w:left="360"/>
      </w:pPr>
      <w:r>
        <w:t>Module</w:t>
        <w:br/>
        <w:t xml:space="preserve">  ↓</w:t>
        <w:br/>
        <w:t>Raw video sources</w:t>
        <w:br/>
        <w:t xml:space="preserve">  ↓</w:t>
        <w:br/>
        <w:t>Source Resolver</w:t>
        <w:br/>
        <w:t xml:space="preserve">  ├── validate</w:t>
        <w:br/>
        <w:t xml:space="preserve">  ├── language preference</w:t>
        <w:br/>
        <w:t xml:space="preserve">  ├── subtitle availability</w:t>
        <w:br/>
        <w:t xml:space="preserve">  ├── quality preference</w:t>
        <w:br/>
        <w:t xml:space="preserve">  ├── health/fallback</w:t>
        <w:br/>
        <w:t xml:space="preserve">  └── ranking</w:t>
        <w:br/>
        <w:t xml:space="preserve">  ↓</w:t>
        <w:br/>
        <w:t>Wyllo Video Player</w:t>
      </w:r>
    </w:p>
    <w:p>
      <w:r>
        <w:t>This keeps provider-specific extraction separate from playback policy.</w:t>
      </w:r>
    </w:p>
    <w:p>
      <w:pPr>
        <w:pStyle w:val="Heading1"/>
      </w:pPr>
      <w:r>
        <w:t>16. Caching and Provider Load</w:t>
      </w:r>
    </w:p>
    <w:p>
      <w:pPr>
        <w:pStyle w:val="ListBullet"/>
      </w:pPr>
      <w:r>
        <w:t>Cache search results briefly.</w:t>
      </w:r>
    </w:p>
    <w:p>
      <w:pPr>
        <w:pStyle w:val="ListBullet"/>
      </w:pPr>
      <w:r>
        <w:t>Cache metadata and chapter lists longer.</w:t>
      </w:r>
    </w:p>
    <w:p>
      <w:pPr>
        <w:pStyle w:val="ListBullet"/>
      </w:pPr>
      <w:r>
        <w:t>Do not treat expiring media URLs as permanent.</w:t>
      </w:r>
    </w:p>
    <w:p>
      <w:pPr>
        <w:pStyle w:val="ListBullet"/>
      </w:pPr>
      <w:r>
        <w:t>Use Redis for short-lived provider/API cache data.</w:t>
      </w:r>
    </w:p>
    <w:p>
      <w:pPr>
        <w:pStyle w:val="ListBullet"/>
      </w:pPr>
      <w:r>
        <w:t>Use PostgreSQL for Wyllo-owned application data.</w:t>
      </w:r>
    </w:p>
    <w:p>
      <w:pPr>
        <w:pStyle w:val="ListBullet"/>
      </w:pPr>
      <w:r>
        <w:t>Respect provider rate limits and avoid duplicate requests.</w:t>
      </w:r>
    </w:p>
    <w:p>
      <w:pPr>
        <w:pStyle w:val="Heading1"/>
      </w:pPr>
      <w:r>
        <w:t>17.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Failure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Expected behavior</w:t>
            </w:r>
          </w:p>
        </w:tc>
      </w:tr>
      <w:tr>
        <w:tc>
          <w:tcPr>
            <w:tcW w:type="dxa" w:w="5112"/>
          </w:tcPr>
          <w:p>
            <w:r>
              <w:t>Module timeout</w:t>
            </w:r>
          </w:p>
        </w:tc>
        <w:tc>
          <w:tcPr>
            <w:tcW w:type="dxa" w:w="5112"/>
          </w:tcPr>
          <w:p>
            <w:r>
              <w:t>Controlled error + module health event.</w:t>
            </w:r>
          </w:p>
        </w:tc>
      </w:tr>
      <w:tr>
        <w:tc>
          <w:tcPr>
            <w:tcW w:type="dxa" w:w="5112"/>
          </w:tcPr>
          <w:p>
            <w:r>
              <w:t>Provider 404</w:t>
            </w:r>
          </w:p>
        </w:tc>
        <w:tc>
          <w:tcPr>
            <w:tcW w:type="dxa" w:w="5112"/>
          </w:tcPr>
          <w:p>
            <w:r>
              <w:t>Return not-found instead of crashing.</w:t>
            </w:r>
          </w:p>
        </w:tc>
      </w:tr>
      <w:tr>
        <w:tc>
          <w:tcPr>
            <w:tcW w:type="dxa" w:w="5112"/>
          </w:tcPr>
          <w:p>
            <w:r>
              <w:t>Provider 429</w:t>
            </w:r>
          </w:p>
        </w:tc>
        <w:tc>
          <w:tcPr>
            <w:tcW w:type="dxa" w:w="5112"/>
          </w:tcPr>
          <w:p>
            <w:r>
              <w:t>Back off and respect rate limits.</w:t>
            </w:r>
          </w:p>
        </w:tc>
      </w:tr>
      <w:tr>
        <w:tc>
          <w:tcPr>
            <w:tcW w:type="dxa" w:w="5112"/>
          </w:tcPr>
          <w:p>
            <w:r>
              <w:t>Malformed response</w:t>
            </w:r>
          </w:p>
        </w:tc>
        <w:tc>
          <w:tcPr>
            <w:tcW w:type="dxa" w:w="5112"/>
          </w:tcPr>
          <w:p>
            <w:r>
              <w:t>Module parsing error; mark source unhealthy.</w:t>
            </w:r>
          </w:p>
        </w:tc>
      </w:tr>
      <w:tr>
        <w:tc>
          <w:tcPr>
            <w:tcW w:type="dxa" w:w="5112"/>
          </w:tcPr>
          <w:p>
            <w:r>
              <w:t>Invalid module output</w:t>
            </w:r>
          </w:p>
        </w:tc>
        <w:tc>
          <w:tcPr>
            <w:tcW w:type="dxa" w:w="5112"/>
          </w:tcPr>
          <w:p>
            <w:r>
              <w:t>Runtime rejects it before it reaches the UI.</w:t>
            </w:r>
          </w:p>
        </w:tc>
      </w:tr>
      <w:tr>
        <w:tc>
          <w:tcPr>
            <w:tcW w:type="dxa" w:w="5112"/>
          </w:tcPr>
          <w:p>
            <w:r>
              <w:t>One source unavailable</w:t>
            </w:r>
          </w:p>
        </w:tc>
        <w:tc>
          <w:tcPr>
            <w:tcW w:type="dxa" w:w="5112"/>
          </w:tcPr>
          <w:p>
            <w:r>
              <w:t>Try another available module/source where appropriate.</w:t>
            </w:r>
          </w:p>
        </w:tc>
      </w:tr>
      <w:tr>
        <w:tc>
          <w:tcPr>
            <w:tcW w:type="dxa" w:w="5112"/>
          </w:tcPr>
          <w:p>
            <w:r>
              <w:t>Expired media URL</w:t>
            </w:r>
          </w:p>
        </w:tc>
        <w:tc>
          <w:tcPr>
            <w:tcW w:type="dxa" w:w="5112"/>
          </w:tcPr>
          <w:p>
            <w:r>
              <w:t>Resolve the source again.</w:t>
            </w:r>
          </w:p>
        </w:tc>
      </w:tr>
    </w:tbl>
    <w:p>
      <w:pPr>
        <w:pStyle w:val="Heading1"/>
      </w:pPr>
      <w:r>
        <w:t>18. What Happens When the User Clicks Play?</w:t>
      </w:r>
    </w:p>
    <w:p>
      <w:pPr>
        <w:pStyle w:val="WylloCode"/>
        <w:ind w:left="360"/>
      </w:pPr>
      <w:r>
        <w:t>User clicks Episode 12</w:t>
        <w:br/>
        <w:t xml:space="preserve">        ↓</w:t>
        <w:br/>
        <w:t>GET /api/v1/episodes/8392/sources</w:t>
        <w:br/>
        <w:t xml:space="preserve">        ↓</w:t>
        <w:br/>
        <w:t>Fastify asks Module Runtime</w:t>
        <w:br/>
        <w:t xml:space="preserve">        ↓</w:t>
        <w:br/>
        <w:t>extractStreamUrl("8392", "sub")</w:t>
        <w:br/>
        <w:t xml:space="preserve">        ↓</w:t>
        <w:br/>
        <w:t>Module contacts authorized provider</w:t>
        <w:br/>
        <w:t xml:space="preserve">        ↓</w:t>
        <w:br/>
        <w:t>Module extracts permitted media sources</w:t>
        <w:br/>
        <w:t xml:space="preserve">        ↓</w:t>
        <w:br/>
        <w:t>Runtime validates VideoSource[]</w:t>
        <w:br/>
        <w:t xml:space="preserve">        ↓</w:t>
        <w:br/>
        <w:t>Source Resolver ranks/falls back</w:t>
        <w:br/>
        <w:t xml:space="preserve">        ↓</w:t>
        <w:br/>
        <w:t>Fastify returns source(s)</w:t>
        <w:br/>
        <w:t xml:space="preserve">        ↓</w:t>
        <w:br/>
        <w:t>Svelte video player starts playback</w:t>
      </w:r>
    </w:p>
    <w:p>
      <w:r>
        <w:t>The browser does not need to know the provider's internal page structure.</w:t>
      </w:r>
    </w:p>
    <w:p>
      <w:pPr>
        <w:pStyle w:val="Heading1"/>
      </w:pPr>
      <w:r>
        <w:t>19. What Happens When the User Opens a Manga Chapter?</w:t>
      </w:r>
    </w:p>
    <w:p>
      <w:pPr>
        <w:pStyle w:val="WylloCode"/>
        <w:ind w:left="360"/>
      </w:pPr>
      <w:r>
        <w:t>User opens Chapter 120</w:t>
        <w:br/>
        <w:t xml:space="preserve">        ↓</w:t>
        <w:br/>
        <w:t>GET /api/v1/chapters/120/pages</w:t>
        <w:br/>
        <w:t xml:space="preserve">        ↓</w:t>
        <w:br/>
        <w:t>Module Runtime</w:t>
        <w:br/>
        <w:t xml:space="preserve">        ↓</w:t>
        <w:br/>
        <w:t>extractImages("120")</w:t>
        <w:br/>
        <w:t xml:space="preserve">        ↓</w:t>
        <w:br/>
        <w:t>Module contacts authorized provider</w:t>
        <w:br/>
        <w:t xml:space="preserve">        ↓</w:t>
        <w:br/>
        <w:t>Module extracts ordered page URLs</w:t>
        <w:br/>
        <w:t xml:space="preserve">        ↓</w:t>
        <w:br/>
        <w:t>Runtime validates Page[]</w:t>
        <w:br/>
        <w:t xml:space="preserve">        ↓</w:t>
        <w:br/>
        <w:t>Svelte manga reader renders pages</w:t>
      </w:r>
    </w:p>
    <w:p>
      <w:pPr>
        <w:pStyle w:val="Heading1"/>
      </w:pPr>
      <w:r>
        <w:t>20. Adding a New Authorized Provider</w:t>
      </w:r>
    </w:p>
    <w:p>
      <w:pPr>
        <w:pStyle w:val="ListNumber"/>
      </w:pPr>
      <w:r>
        <w:t>Create modules/anime/provider-a/ or modules/manga/provider-a/.</w:t>
      </w:r>
    </w:p>
    <w:p>
      <w:pPr>
        <w:pStyle w:val="ListNumber"/>
      </w:pPr>
      <w:r>
        <w:t>Create manifest.json and index.js.</w:t>
      </w:r>
    </w:p>
    <w:p>
      <w:pPr>
        <w:pStyle w:val="ListNumber"/>
      </w:pPr>
      <w:r>
        <w:t>Configure the authorized provider base URL/API endpoints.</w:t>
      </w:r>
    </w:p>
    <w:p>
      <w:pPr>
        <w:pStyle w:val="ListNumber"/>
      </w:pPr>
      <w:r>
        <w:t>Implement search.</w:t>
      </w:r>
    </w:p>
    <w:p>
      <w:pPr>
        <w:pStyle w:val="ListNumber"/>
      </w:pPr>
      <w:r>
        <w:t>Implement details.</w:t>
      </w:r>
    </w:p>
    <w:p>
      <w:pPr>
        <w:pStyle w:val="ListNumber"/>
      </w:pPr>
      <w:r>
        <w:t>Implement episodes or chapters.</w:t>
      </w:r>
    </w:p>
    <w:p>
      <w:pPr>
        <w:pStyle w:val="ListNumber"/>
      </w:pPr>
      <w:r>
        <w:t>Implement permitted stream/page resolution.</w:t>
      </w:r>
    </w:p>
    <w:p>
      <w:pPr>
        <w:pStyle w:val="ListNumber"/>
      </w:pPr>
      <w:r>
        <w:t>Add fixtures and integration tests.</w:t>
      </w:r>
    </w:p>
    <w:p>
      <w:pPr>
        <w:pStyle w:val="ListNumber"/>
      </w:pPr>
      <w:r>
        <w:t>Register and health-check the module.</w:t>
      </w:r>
    </w:p>
    <w:p>
      <w:pPr>
        <w:pStyle w:val="ListNumber"/>
      </w:pPr>
      <w:r>
        <w:t>Use it through the existing Wyllo API without changing the frontend.</w:t>
      </w:r>
    </w:p>
    <w:p>
      <w:pPr>
        <w:pStyle w:val="Heading1"/>
      </w:pPr>
      <w:r>
        <w:t>21. Legal and Security Boundary</w:t>
      </w:r>
    </w:p>
    <w:p>
      <w:r>
        <w:t>The module system is an integration architecture, not a mechanism for bypassing access controls. Wyllo should only integrate sources and content that the project is authorized to access, index, display, or stream.</w:t>
      </w:r>
    </w:p>
    <w:p>
      <w:pPr>
        <w:pStyle w:val="ListBullet"/>
      </w:pPr>
      <w:r>
        <w:t>Prefer public APIs or authorized/public content.</w:t>
      </w:r>
    </w:p>
    <w:p>
      <w:pPr>
        <w:pStyle w:val="ListBullet"/>
      </w:pPr>
      <w:r>
        <w:t>Do not bypass DRM.</w:t>
      </w:r>
    </w:p>
    <w:p>
      <w:pPr>
        <w:pStyle w:val="ListBullet"/>
      </w:pPr>
      <w:r>
        <w:t>Do not bypass authentication or paywalls.</w:t>
      </w:r>
    </w:p>
    <w:p>
      <w:pPr>
        <w:pStyle w:val="ListBullet"/>
      </w:pPr>
      <w:r>
        <w:t>Do not defeat anti-bot or other access-control mechanisms.</w:t>
      </w:r>
    </w:p>
    <w:p>
      <w:pPr>
        <w:pStyle w:val="ListBullet"/>
      </w:pPr>
      <w:r>
        <w:t>Never expose user credentials, private cookies, or Wyllo secrets to modules.</w:t>
      </w:r>
    </w:p>
    <w:p>
      <w:pPr>
        <w:pStyle w:val="ListBullet"/>
      </w:pPr>
      <w:r>
        <w:t>Keep module permissions narrow and auditable.</w:t>
      </w:r>
    </w:p>
    <w:p>
      <w:pPr>
        <w:pStyle w:val="Heading1"/>
      </w:pPr>
      <w:r>
        <w:t>22. Recommended Wyllo Implementation Order</w:t>
      </w:r>
    </w:p>
    <w:p>
      <w:pPr>
        <w:pStyle w:val="ListNumber"/>
      </w:pPr>
      <w:r>
        <w:t>Define Module Contract v1.</w:t>
      </w:r>
    </w:p>
    <w:p>
      <w:pPr>
        <w:pStyle w:val="ListNumber"/>
      </w:pPr>
      <w:r>
        <w:t>Implement @wyllo/module-sdk.</w:t>
      </w:r>
    </w:p>
    <w:p>
      <w:pPr>
        <w:pStyle w:val="ListNumber"/>
      </w:pPr>
      <w:r>
        <w:t>Implement manifest validation.</w:t>
      </w:r>
    </w:p>
    <w:p>
      <w:pPr>
        <w:pStyle w:val="ListNumber"/>
      </w:pPr>
      <w:r>
        <w:t>Implement a trusted development runtime.</w:t>
      </w:r>
    </w:p>
    <w:p>
      <w:pPr>
        <w:pStyle w:val="ListNumber"/>
      </w:pPr>
      <w:r>
        <w:t>Implement controlled fetchv2-style HTTP access.</w:t>
      </w:r>
    </w:p>
    <w:p>
      <w:pPr>
        <w:pStyle w:val="ListNumber"/>
      </w:pPr>
      <w:r>
        <w:t>Build one authorized example anime module using fixtures.</w:t>
      </w:r>
    </w:p>
    <w:p>
      <w:pPr>
        <w:pStyle w:val="ListNumber"/>
      </w:pPr>
      <w:r>
        <w:t>Build one authorized example manga module using fixtures.</w:t>
      </w:r>
    </w:p>
    <w:p>
      <w:pPr>
        <w:pStyle w:val="ListNumber"/>
      </w:pPr>
      <w:r>
        <w:t>Connect modules to Fastify endpoints.</w:t>
      </w:r>
    </w:p>
    <w:p>
      <w:pPr>
        <w:pStyle w:val="ListNumber"/>
      </w:pPr>
      <w:r>
        <w:t>Add Redis caching and module health.</w:t>
      </w:r>
    </w:p>
    <w:p>
      <w:pPr>
        <w:pStyle w:val="ListNumber"/>
      </w:pPr>
      <w:r>
        <w:t>Build SvelteKit search/details/player/reader flows.</w:t>
      </w:r>
    </w:p>
    <w:p>
      <w:pPr>
        <w:pStyle w:val="ListNumber"/>
      </w:pPr>
      <w:r>
        <w:t>Add stronger isolation before accepting externally supplied modules.</w:t>
      </w:r>
    </w:p>
    <w:p>
      <w:pPr>
        <w:pStyle w:val="ListNumber"/>
      </w:pPr>
      <w:r>
        <w:t>Later add signed module packages and a public registry.</w:t>
      </w:r>
    </w:p>
    <w:p>
      <w:pPr>
        <w:pStyle w:val="Heading1"/>
      </w:pPr>
      <w:r>
        <w:t>23. Final Mental Model</w:t>
      </w:r>
    </w:p>
    <w:p>
      <w:pPr>
        <w:pStyle w:val="WylloCode"/>
        <w:ind w:left="360"/>
      </w:pPr>
      <w:r>
        <w:t xml:space="preserve">                 WYLLO</w:t>
        <w:br/>
        <w:t xml:space="preserve">                   │</w:t>
        <w:br/>
        <w:t xml:space="preserve">             stable contracts</w:t>
        <w:br/>
        <w:t xml:space="preserve">                   │</w:t>
        <w:br/>
        <w:t xml:space="preserve">            Module Runtime</w:t>
        <w:br/>
        <w:t xml:space="preserve">                   │</w:t>
        <w:br/>
        <w:t xml:space="preserve">          ┌────────┴────────┐</w:t>
        <w:br/>
        <w:t xml:space="preserve">          │                 │</w:t>
        <w:br/>
        <w:t xml:space="preserve">      Anime Module      Manga Module</w:t>
        <w:br/>
        <w:t xml:space="preserve">          │                 │</w:t>
        <w:br/>
        <w:t xml:space="preserve">          ▼                 ▼</w:t>
        <w:br/>
        <w:t xml:space="preserve">   Authorized source   Authorized source</w:t>
        <w:br/>
        <w:t xml:space="preserve">          │                 │</w:t>
        <w:br/>
        <w:t xml:space="preserve">          ▼                 ▼</w:t>
        <w:br/>
        <w:t xml:space="preserve">     HTML / JSON       HTML / JSON</w:t>
        <w:br/>
        <w:t xml:space="preserve">          │                 │</w:t>
        <w:br/>
        <w:t xml:space="preserve">          ▼                 ▼</w:t>
        <w:br/>
        <w:t xml:space="preserve">       parse/map         parse/map</w:t>
        <w:br/>
        <w:t xml:space="preserve">          │                 │</w:t>
        <w:br/>
        <w:t xml:space="preserve">          └────────┬────────┘</w:t>
        <w:br/>
        <w:t xml:space="preserve">                   ▼</w:t>
        <w:br/>
        <w:t xml:space="preserve">             Wyllo models</w:t>
        <w:br/>
        <w:t xml:space="preserve">                   │</w:t>
        <w:br/>
        <w:t xml:space="preserve">                   ▼</w:t>
        <w:br/>
        <w:t xml:space="preserve">          Web UI / Player / Reader</w:t>
      </w:r>
    </w:p>
    <w:p>
      <w:r>
        <w:t>In one sentence: the module is the translation layer between an external source and Wyllo's stable internal contracts.</w:t>
      </w:r>
    </w:p>
    <w:p>
      <w:pPr>
        <w:pStyle w:val="Heading1"/>
      </w:pPr>
      <w:r>
        <w:t>24. Reference Material</w:t>
      </w:r>
    </w:p>
    <w:p>
      <w:r>
        <w:t>The design is informed by the public Synthetiq module concepts discussed for Wyllo. Wyllo should implement its own contracts and runtime rather than becoming dependent on Synthetiq.</w:t>
      </w:r>
    </w:p>
    <w:p>
      <w:pPr>
        <w:pStyle w:val="ListBullet"/>
      </w:pPr>
      <w:r>
        <w:t>Synthetiq Module Guide — https://synthetiq.uk/modules/</w:t>
      </w:r>
    </w:p>
    <w:p>
      <w:pPr>
        <w:pStyle w:val="ListBullet"/>
      </w:pPr>
      <w:r>
        <w:t>Synthetiq Modules — https://github.com/kas021/Synthetiq-Modules</w:t>
      </w:r>
    </w:p>
    <w:p>
      <w:pPr>
        <w:pStyle w:val="ListBullet"/>
      </w:pPr>
      <w:r>
        <w:t>Synthetiq Manga Sources — https://github.com/Synthetiq-HQ/synthetiq-manga-sources</w:t>
      </w:r>
    </w:p>
    <w:p>
      <w:pPr>
        <w:pStyle w:val="ListBullet"/>
      </w:pPr>
      <w:r>
        <w:t>Synthetiq Manga Format — https://raw.githubusercontent.com/Synthetiq-HQ/synthetiq-manga-sources/main/docs/FORMAT.md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ylloCode">
    <w:name w:val="Wyllo Code"/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