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Times New Roman" w:hAnsi="Times New Roman" w:cs="Times New Roman" w:eastAsia="Times New Roman"/>
          <w:color w:val="auto"/>
          <w:spacing w:val="0"/>
          <w:position w:val="0"/>
          <w:sz w:val="36"/>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Chapter 9</w:t>
      </w:r>
    </w:p>
    <w:p>
      <w:pPr>
        <w:spacing w:before="0" w:after="160" w:line="259"/>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Exercises </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9.3 (Using Composition Rather Than Inheritance)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Many programs written with inheritance could be written with composition instead, and vice versa. Rewrite class </w:t>
      </w:r>
      <w:r>
        <w:rPr>
          <w:rFonts w:ascii="Calibri" w:hAnsi="Calibri" w:cs="Calibri" w:eastAsia="Calibri"/>
          <w:i/>
          <w:color w:val="auto"/>
          <w:spacing w:val="0"/>
          <w:position w:val="0"/>
          <w:sz w:val="28"/>
          <w:shd w:fill="auto" w:val="clear"/>
        </w:rPr>
        <w:t xml:space="preserve">BasePlusCommissionEmployee</w:t>
      </w:r>
      <w:r>
        <w:rPr>
          <w:rFonts w:ascii="Times New Roman" w:hAnsi="Times New Roman" w:cs="Times New Roman" w:eastAsia="Times New Roman"/>
          <w:color w:val="auto"/>
          <w:spacing w:val="0"/>
          <w:position w:val="0"/>
          <w:sz w:val="28"/>
          <w:shd w:fill="auto" w:val="clear"/>
        </w:rPr>
        <w:t xml:space="preserve"> (Fig. 9.11) of the </w:t>
      </w:r>
      <w:r>
        <w:rPr>
          <w:rFonts w:ascii="Calibri" w:hAnsi="Calibri" w:cs="Calibri" w:eastAsia="Calibri"/>
          <w:i/>
          <w:color w:val="auto"/>
          <w:spacing w:val="0"/>
          <w:position w:val="0"/>
          <w:sz w:val="28"/>
          <w:shd w:fill="auto" w:val="clear"/>
        </w:rPr>
        <w:t xml:space="preserve">CommissionEmployee</w:t>
      </w:r>
      <w:r>
        <w:rPr>
          <w:rFonts w:ascii="Calibri" w:hAnsi="Calibri" w:cs="Calibri" w:eastAsia="Calibri"/>
          <w:i/>
          <w:color w:val="auto"/>
          <w:spacing w:val="0"/>
          <w:position w:val="0"/>
          <w:sz w:val="28"/>
          <w:shd w:fill="auto" w:val="clear"/>
        </w:rPr>
        <w:t xml:space="preserve">–</w:t>
      </w:r>
      <w:r>
        <w:rPr>
          <w:rFonts w:ascii="Calibri" w:hAnsi="Calibri" w:cs="Calibri" w:eastAsia="Calibri"/>
          <w:i/>
          <w:color w:val="auto"/>
          <w:spacing w:val="0"/>
          <w:position w:val="0"/>
          <w:sz w:val="28"/>
          <w:shd w:fill="auto" w:val="clear"/>
        </w:rPr>
        <w:t xml:space="preserve">BasePlusCommissionEmployee</w:t>
      </w:r>
      <w:r>
        <w:rPr>
          <w:rFonts w:ascii="Times New Roman" w:hAnsi="Times New Roman" w:cs="Times New Roman" w:eastAsia="Times New Roman"/>
          <w:color w:val="auto"/>
          <w:spacing w:val="0"/>
          <w:position w:val="0"/>
          <w:sz w:val="28"/>
          <w:shd w:fill="auto" w:val="clear"/>
        </w:rPr>
        <w:t xml:space="preserve"> hierarchy to use composition rather than inheritance.</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9.4 (Software Reuse)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Discuss the ways in which inheritance promotes software reuse, saves time during program development and helps prevent errors.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How Inheritance Promotes Software Reuse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Software reuse. Inheritance lets a new class absorb the fields and methods of an existing class simply by extending it. The programmer writes only the code that's new or different, rather than retyping (and re-testing) logic that already exists elsewhere. A well-designed class library becomes a catalog of reusable building blocks instead of a one-off collection of classes.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Saves development time. Because the common state and behavior live in one superclass, a team can produce a whole family of related classes (SalariedEmployee, HourlyEmployee, CommissionEmployee, ...) far faster than writing each one from scratch. Only the superclass needs to be designed carefully and reviewed; subclasses mostly plug in their differences.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Helps prevent errors. Reusing tested, debugged superclass code is inherently safer than retyping similar logic repeatedly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every retyped copy is a fresh chance to introduce a typo or logic bug. When a bug is found in shared behavior, it's fixed once in the superclass and every subclass benefits immediately, instead of having to hunt down and patch N duplicated copies. It also enforces consistency: all subclasses are guaranteed to expose the same superclass interface (e.g., every Employee has a getFirstName), which reduces mistakes when client code works with the hierarchy polymorphically</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9.5 (Student Inheritance Hierarchy)</w:t>
      </w: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Draw an inheritance hierarchy for students at a university similar to the hierarchy shown in Fig. 9.2.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949" w:dyaOrig="3563">
          <v:rect xmlns:o="urn:schemas-microsoft-com:office:office" xmlns:v="urn:schemas-microsoft-com:vml" id="rectole0000000000" style="width:447.450000pt;height:178.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0"/>
          <w:position w:val="0"/>
          <w:sz w:val="28"/>
          <w:shd w:fill="auto" w:val="clear"/>
        </w:rPr>
        <w:t xml:space="preserve">Use Student as the superclass of the hierarchy, then extend Student with classes UndergraduateStudent and GraduateStudent. Continue to extend the hierarchy as deep (i.e., as many levels) as possible. For example, Freshman, Sophomore, Junior and Senior might extend UndergraduateStudent, and DoctoralStudent and MastersStudent might be subclasses of GraduateStudent. After drawing the hierarchy, discuss the relationships that exist between the classes. [Note: You do not need to write any code for this exercise.]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Student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UndergraduateStudent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Freshman</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Sophomore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Junior</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Senior</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GraduateStudent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MastersStudent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DoctoralStudent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DoctoralCandidate (post-qualifying-exams)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DoctoralPreCandidate (pre-qualifying-exams)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Relationships. Every class below Student "is a" Student </w:t>
      </w:r>
      <w:r>
        <w:rPr>
          <w:rFonts w:ascii="Times New Roman" w:hAnsi="Times New Roman" w:cs="Times New Roman" w:eastAsia="Times New Roman"/>
          <w:color w:val="auto"/>
          <w:spacing w:val="0"/>
          <w:position w:val="0"/>
          <w:sz w:val="28"/>
          <w:shd w:fill="auto" w:val="clear"/>
        </w:rPr>
        <w:t xml:space="preserve">— a Freshman is an UndergraduateStudent is a Student, so a Freshman object inherits attributes common to all students (name, ID number, address, major, GPA) and to all undergraduates (expected graduation year, class standing, advisor). GraduateStudent adds attributes irrelevant to undergrads, like advisor's research lab or funding source. DoctoralStudent further splits by candidacy status, since that affects what the student is allowed to do (e.g., only a DoctoralCandidate can schedule a dissertation defense). The hierarchy models "is-a" relationships throughout — each subclass is a more specific kind of its superclass, not merely something that contains one (that would be composition, e.g., a Student "has-a" Transcript).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9.6 (Shape Inheritance Hierarchy)</w:t>
      </w: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world of shapes is much richer than the shapes included in the inheritance hierarchy of Fig. 9.3.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object w:dxaOrig="8807" w:dyaOrig="3057">
          <v:rect xmlns:o="urn:schemas-microsoft-com:office:office" xmlns:v="urn:schemas-microsoft-com:vml" id="rectole0000000001" style="width:440.350000pt;height:152.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Write down all the shapes you can think of</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both two-dimensional and three-dimensional</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and form them into a more complete Shape hierarchy with as many levels as possible. Your hierarchy should have class Shape at the top. Classes TwoDimensionalShape and ThreeDimensionalShape should extend Shape. Add additional subclasses, such as Quadrilateral and Sphere, at their correct locations in the hierarchy as necessary.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Shape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TwoDimensionalShape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Circle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Ellipse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Polygon</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Triangle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Scalene, Isosceles, Equilateral, RightTriangle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Quadrilateral</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Trapezoid</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Parallelogram</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Rhombus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Rectangle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Square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RegularPolygon (Pentagon, Hexagon, Octagon,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ThreeDimensionalShape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Sphere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Ellipsoid</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Polyhedron</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Prism</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Cube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RectangularPrism</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Pyramid</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Tetrahedron</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Cylinder</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Cone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Torus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9.7 (protected vs. private)</w:t>
      </w: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Some programmers prefer not to use protected access, because they believe it breaks the encapsulation of the superclass. Discuss the relative merits of using protected access vs. using private access in superclasses.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Every shape "is-a" Shape, so all of them share a common minimal interface, such as getName(). Everything under TwoDimensionalShape additionally shares an area() method; everything under ThreeDimensionalShape shares area() (surface area) and volume(). The deeper branches (e.g., Square under Rectangle under Parallelogram under Quadrilateral under Polygon) each add one more geometric constraint on top of the one before it, which is a natural fit for inheritance since each subclass "is-a" more restricted version of its parent.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protected vs. private in Superclasses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Case for protected: Subclass methods can access protected members directly, without going through public get/set methods. This can be convenient and marginally more efficient, and it signals "this is part of the extension contract for subclasses" rather than fully public.</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Case for private (the stronger argument):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Encapsulation. protected members are visible to every subclass and to every other class in the same package, whether or not the superclass author ever intended that. This weakens the wall between a class's implementation and the rest of the program </w:t>
      </w:r>
      <w:r>
        <w:rPr>
          <w:rFonts w:ascii="Times New Roman" w:hAnsi="Times New Roman" w:cs="Times New Roman" w:eastAsia="Times New Roman"/>
          <w:color w:val="auto"/>
          <w:spacing w:val="0"/>
          <w:position w:val="0"/>
          <w:sz w:val="28"/>
          <w:shd w:fill="auto" w:val="clear"/>
        </w:rPr>
        <w:t xml:space="preserve">— exactly what encapsulation is supposed to prevent.</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Fragile subclasses. If subclasses read/write a superclass's protected fields directly, then changing the superclass's internal representation (e.g., renaming a field, or replacing two fields with one computed value) can silently break every subclass, even though those subclasses never should have depended on internal details. With private fields and public/protected accessor methods, the superclass author is free to change the internal representation as long as the accessor's behavior stays the same.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Uncontrolled state changes. A protected field can be modified by a subclass without going through any validation logic the superclass might have in a setter — inviting an object to enter an inconsistent or invalid state.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Consensus: Most experienced programmers today favor private fields combined with protected (or public) methods. This gets the benefit subclasses need — access to necessary functionality — while keeping the superclass free to change its internal data representation without breaking its subclasses.</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9.8 (Quadrilateral Inheritance Hierarchy)</w:t>
      </w: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Write a program that instantiates objects of your classes and outputs each object’s area (except Quadrilateral).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9.9 (What Does Each Code Snippet Do?)</w:t>
      </w:r>
      <w:r>
        <w:rPr>
          <w:rFonts w:ascii="Times New Roman" w:hAnsi="Times New Roman" w:cs="Times New Roman" w:eastAsia="Times New Roman"/>
          <w:color w:val="auto"/>
          <w:spacing w:val="0"/>
          <w:position w:val="0"/>
          <w:sz w:val="24"/>
          <w:shd w:fill="auto" w:val="clear"/>
        </w:rPr>
        <w:br/>
        <w:t xml:space="preserve">a) Assume that the following method call is located in an overridden </w:t>
      </w:r>
      <w:r>
        <w:rPr>
          <w:rFonts w:ascii="Times New Roman" w:hAnsi="Times New Roman" w:cs="Times New Roman" w:eastAsia="Times New Roman"/>
          <w:i/>
          <w:color w:val="auto"/>
          <w:spacing w:val="0"/>
          <w:position w:val="0"/>
          <w:sz w:val="24"/>
          <w:shd w:fill="auto" w:val="clear"/>
        </w:rPr>
        <w:t xml:space="preserve">earnings</w:t>
      </w:r>
      <w:r>
        <w:rPr>
          <w:rFonts w:ascii="Times New Roman" w:hAnsi="Times New Roman" w:cs="Times New Roman" w:eastAsia="Times New Roman"/>
          <w:color w:val="auto"/>
          <w:spacing w:val="0"/>
          <w:position w:val="0"/>
          <w:sz w:val="24"/>
          <w:shd w:fill="auto" w:val="clear"/>
        </w:rPr>
        <w:t xml:space="preserve"> method in a subclass:</w:t>
        <w:br/>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super.earnings()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 Assume that the following line of code appears before a method declaration:</w:t>
        <w:br/>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@Override</w:t>
      </w:r>
    </w:p>
    <w:p>
      <w:pPr>
        <w:spacing w:before="100" w:after="10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 Assume that the following line of code appears as the first statement in a constructor’s body:</w:t>
        <w:br/>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super(firstArgument, secondArgument);</w:t>
      </w:r>
    </w:p>
    <w:p>
      <w:pPr>
        <w:spacing w:before="100" w:after="10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9.9 </w:t>
      </w:r>
      <w:r>
        <w:rPr>
          <w:rFonts w:ascii="Times New Roman" w:hAnsi="Times New Roman" w:cs="Times New Roman" w:eastAsia="Times New Roman"/>
          <w:i/>
          <w:color w:val="auto"/>
          <w:spacing w:val="0"/>
          <w:position w:val="0"/>
          <w:sz w:val="24"/>
          <w:shd w:fill="auto" w:val="clear"/>
        </w:rPr>
        <w:t xml:space="preserve">— What Does Each Code Snippet Do?</w:t>
      </w:r>
    </w:p>
    <w:p>
      <w:pPr>
        <w:spacing w:before="100" w:after="100" w:line="240"/>
        <w:ind w:right="0" w:left="0" w:firstLine="0"/>
        <w:jc w:val="left"/>
        <w:rPr>
          <w:rFonts w:ascii="Times New Roman" w:hAnsi="Times New Roman" w:cs="Times New Roman" w:eastAsia="Times New Roman"/>
          <w:i/>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a) super.earnings() — inside an overridden earnings method, this calls the superclass's version of earnings rather than recursively calling the subclass's own overriding version. It's the standard way for an overriding method to build on, rather than completely replace, its superclass's behavior (e.g., BasePlusCommissionEmployee.earnings() returns baseSalary + super.earnings(), reusing the commission calculation instead of duplicating it).</w:t>
      </w:r>
    </w:p>
    <w:p>
      <w:pPr>
        <w:spacing w:before="100" w:after="100" w:line="240"/>
        <w:ind w:right="0" w:left="0" w:firstLine="0"/>
        <w:jc w:val="left"/>
        <w:rPr>
          <w:rFonts w:ascii="Times New Roman" w:hAnsi="Times New Roman" w:cs="Times New Roman" w:eastAsia="Times New Roman"/>
          <w:i/>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b) @Override — this annotation, placed immediately before a method declaration, tells the compiler that the programmer intends this method to override an inherited method with the same signature. The compiler then verifies that a matching superclass method actually exists; if it doesn't (e.g., due to a typo in the method name or parameter list), the compiler produces an error instead of silently letting the "override" become an unrelated overloaded method. It's optional but strongly recommended documentation-plus-safety-net.</w:t>
      </w:r>
    </w:p>
    <w:p>
      <w:pPr>
        <w:spacing w:before="100" w:after="100" w:line="240"/>
        <w:ind w:right="0" w:left="0" w:firstLine="0"/>
        <w:jc w:val="left"/>
        <w:rPr>
          <w:rFonts w:ascii="Times New Roman" w:hAnsi="Times New Roman" w:cs="Times New Roman" w:eastAsia="Times New Roman"/>
          <w:i/>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c) super(firstArgument, secondArgument); — as the first statement of a subclass constructor's body, this explicitly invokes a superclass constructor that takes two arguments, passing along firstArgument and secondArgument. This lets the superclass portion of the new object be initialized properly (setting up any private superclass fields) before the subclass constructor's own body runs.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w:t>
      </w:r>
      <w:r>
        <w:rPr>
          <w:rFonts w:ascii="Times New Roman" w:hAnsi="Times New Roman" w:cs="Times New Roman" w:eastAsia="Times New Roman"/>
          <w:b/>
          <w:color w:val="auto"/>
          <w:spacing w:val="0"/>
          <w:position w:val="0"/>
          <w:sz w:val="28"/>
          <w:shd w:fill="auto" w:val="clear"/>
        </w:rPr>
        <w:t xml:space="preserve">10 (Write a Line of Code)</w:t>
      </w:r>
      <w:r>
        <w:rPr>
          <w:rFonts w:ascii="Times New Roman" w:hAnsi="Times New Roman" w:cs="Times New Roman" w:eastAsia="Times New Roman"/>
          <w:color w:val="auto"/>
          <w:spacing w:val="0"/>
          <w:position w:val="0"/>
          <w:sz w:val="28"/>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line of code that performs each of the following tasks:</w:t>
        <w:br/>
        <w:t xml:space="preserve">a) Specify that class </w:t>
      </w:r>
      <w:r>
        <w:rPr>
          <w:rFonts w:ascii="Times New Roman" w:hAnsi="Times New Roman" w:cs="Times New Roman" w:eastAsia="Times New Roman"/>
          <w:i/>
          <w:color w:val="auto"/>
          <w:spacing w:val="0"/>
          <w:position w:val="0"/>
          <w:sz w:val="24"/>
          <w:shd w:fill="auto" w:val="clear"/>
        </w:rPr>
        <w:t xml:space="preserve">PieceWorker</w:t>
      </w:r>
      <w:r>
        <w:rPr>
          <w:rFonts w:ascii="Times New Roman" w:hAnsi="Times New Roman" w:cs="Times New Roman" w:eastAsia="Times New Roman"/>
          <w:color w:val="auto"/>
          <w:spacing w:val="0"/>
          <w:position w:val="0"/>
          <w:sz w:val="24"/>
          <w:shd w:fill="auto" w:val="clear"/>
        </w:rPr>
        <w:t xml:space="preserve"> inherits from class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w:t>
        <w:br/>
        <w:t xml:space="preserve">b) Call superclass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’s </w:t>
      </w:r>
      <w:r>
        <w:rPr>
          <w:rFonts w:ascii="Times New Roman" w:hAnsi="Times New Roman" w:cs="Times New Roman" w:eastAsia="Times New Roman"/>
          <w:i/>
          <w:color w:val="auto"/>
          <w:spacing w:val="0"/>
          <w:position w:val="0"/>
          <w:sz w:val="24"/>
          <w:shd w:fill="auto" w:val="clear"/>
        </w:rPr>
        <w:t xml:space="preserve">toString</w:t>
      </w:r>
      <w:r>
        <w:rPr>
          <w:rFonts w:ascii="Times New Roman" w:hAnsi="Times New Roman" w:cs="Times New Roman" w:eastAsia="Times New Roman"/>
          <w:color w:val="auto"/>
          <w:spacing w:val="0"/>
          <w:position w:val="0"/>
          <w:sz w:val="24"/>
          <w:shd w:fill="auto" w:val="clear"/>
        </w:rPr>
        <w:t xml:space="preserve"> method from subclass </w:t>
      </w:r>
      <w:r>
        <w:rPr>
          <w:rFonts w:ascii="Times New Roman" w:hAnsi="Times New Roman" w:cs="Times New Roman" w:eastAsia="Times New Roman"/>
          <w:i/>
          <w:color w:val="auto"/>
          <w:spacing w:val="0"/>
          <w:position w:val="0"/>
          <w:sz w:val="24"/>
          <w:shd w:fill="auto" w:val="clear"/>
        </w:rPr>
        <w:t xml:space="preserve">PieceWorker</w:t>
      </w:r>
      <w:r>
        <w:rPr>
          <w:rFonts w:ascii="Times New Roman" w:hAnsi="Times New Roman" w:cs="Times New Roman" w:eastAsia="Times New Roman"/>
          <w:color w:val="auto"/>
          <w:spacing w:val="0"/>
          <w:position w:val="0"/>
          <w:sz w:val="24"/>
          <w:shd w:fill="auto" w:val="clear"/>
        </w:rPr>
        <w:t xml:space="preserve">’s </w:t>
      </w:r>
      <w:r>
        <w:rPr>
          <w:rFonts w:ascii="Times New Roman" w:hAnsi="Times New Roman" w:cs="Times New Roman" w:eastAsia="Times New Roman"/>
          <w:i/>
          <w:color w:val="auto"/>
          <w:spacing w:val="0"/>
          <w:position w:val="0"/>
          <w:sz w:val="24"/>
          <w:shd w:fill="auto" w:val="clear"/>
        </w:rPr>
        <w:t xml:space="preserve">toString</w:t>
      </w:r>
      <w:r>
        <w:rPr>
          <w:rFonts w:ascii="Times New Roman" w:hAnsi="Times New Roman" w:cs="Times New Roman" w:eastAsia="Times New Roman"/>
          <w:color w:val="auto"/>
          <w:spacing w:val="0"/>
          <w:position w:val="0"/>
          <w:sz w:val="24"/>
          <w:shd w:fill="auto" w:val="clear"/>
        </w:rPr>
        <w:t xml:space="preserve"> method.</w:t>
        <w:br/>
        <w:t xml:space="preserve">c) Call superclass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’s constructor from subclass </w:t>
      </w:r>
      <w:r>
        <w:rPr>
          <w:rFonts w:ascii="Times New Roman" w:hAnsi="Times New Roman" w:cs="Times New Roman" w:eastAsia="Times New Roman"/>
          <w:i/>
          <w:color w:val="auto"/>
          <w:spacing w:val="0"/>
          <w:position w:val="0"/>
          <w:sz w:val="24"/>
          <w:shd w:fill="auto" w:val="clear"/>
        </w:rPr>
        <w:t xml:space="preserve">PieceWorker</w:t>
      </w:r>
      <w:r>
        <w:rPr>
          <w:rFonts w:ascii="Times New Roman" w:hAnsi="Times New Roman" w:cs="Times New Roman" w:eastAsia="Times New Roman"/>
          <w:color w:val="auto"/>
          <w:spacing w:val="0"/>
          <w:position w:val="0"/>
          <w:sz w:val="24"/>
          <w:shd w:fill="auto" w:val="clear"/>
        </w:rPr>
        <w:t xml:space="preserve">’s constructor</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assume that the superclass constructor receives three Strings representing the first name, last name and social security number.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Line of Code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Specify that PieceWorker inherits from Employee: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java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public class PieceWorker extends Employee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 Call superclass Employee's toString from subclass PieceWorker's toString: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java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super.toString()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 Call superclass Employee's three-String-argument constructor from subclass PieceWorker's constructor: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java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super(firstName, lastName, socialSecurityNumber);</w:t>
      </w:r>
    </w:p>
    <w:p>
      <w:pPr>
        <w:spacing w:before="100" w:after="1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9.11 (Using super in a Constructor’s Body)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Explain why you would use </w:t>
      </w:r>
      <w:r>
        <w:rPr>
          <w:rFonts w:ascii="Times New Roman" w:hAnsi="Times New Roman" w:cs="Times New Roman" w:eastAsia="Times New Roman"/>
          <w:i/>
          <w:color w:val="auto"/>
          <w:spacing w:val="0"/>
          <w:position w:val="0"/>
          <w:sz w:val="24"/>
          <w:shd w:fill="auto" w:val="clear"/>
        </w:rPr>
        <w:t xml:space="preserve">super</w:t>
      </w:r>
      <w:r>
        <w:rPr>
          <w:rFonts w:ascii="Times New Roman" w:hAnsi="Times New Roman" w:cs="Times New Roman" w:eastAsia="Times New Roman"/>
          <w:color w:val="auto"/>
          <w:spacing w:val="0"/>
          <w:position w:val="0"/>
          <w:sz w:val="24"/>
          <w:shd w:fill="auto" w:val="clear"/>
        </w:rPr>
        <w:t xml:space="preserve"> in the first statement of a subclass constructor’s body.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Why Use super in the First Statement of a Subclass Constructor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subclass constructor should use super(...) as its first statement to explicitly delegate initialization of the inherited (superclass) part of the object to the superclass's own constructor. The superclass's private fields aren't directly accessible to the subclass, so the subclass has no other way to set them up </w:t>
      </w:r>
      <w:r>
        <w:rPr>
          <w:rFonts w:ascii="Times New Roman" w:hAnsi="Times New Roman" w:cs="Times New Roman" w:eastAsia="Times New Roman"/>
          <w:color w:val="auto"/>
          <w:spacing w:val="0"/>
          <w:position w:val="0"/>
          <w:sz w:val="24"/>
          <w:shd w:fill="auto" w:val="clear"/>
        </w:rPr>
        <w:t xml:space="preserve">— only the superclass's constructor knows how to properly initialize its own private state (including any validation it performs). If a subclass constructor doesn't explicitly call super(...), Java implicitly inserts a call to the superclass's no-argument constructor; if the superclass has no accessible no-argument constructor, that's a compile-time error. So super(...) is used whenever the constructor needs to pass along specific arguments (rather than relying on an implicit no-arg call), and it must appear as the very first statement because the superclass part of the object has to be fully constructed before the subclass constructor's own body can safely use (or further initialize) the object.</w:t>
      </w:r>
    </w:p>
    <w:p>
      <w:pPr>
        <w:spacing w:before="100" w:after="10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9.12 (Using super in an Instance Method’s Body)</w:t>
      </w:r>
      <w:r>
        <w:rPr>
          <w:rFonts w:ascii="Times New Roman" w:hAnsi="Times New Roman" w:cs="Times New Roman" w:eastAsia="Times New Roman"/>
          <w:color w:val="auto"/>
          <w:spacing w:val="0"/>
          <w:position w:val="0"/>
          <w:sz w:val="28"/>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Explain why you would use </w:t>
      </w:r>
      <w:r>
        <w:rPr>
          <w:rFonts w:ascii="Times New Roman" w:hAnsi="Times New Roman" w:cs="Times New Roman" w:eastAsia="Times New Roman"/>
          <w:i/>
          <w:color w:val="auto"/>
          <w:spacing w:val="0"/>
          <w:position w:val="0"/>
          <w:sz w:val="24"/>
          <w:shd w:fill="auto" w:val="clear"/>
        </w:rPr>
        <w:t xml:space="preserve">super</w:t>
      </w:r>
      <w:r>
        <w:rPr>
          <w:rFonts w:ascii="Times New Roman" w:hAnsi="Times New Roman" w:cs="Times New Roman" w:eastAsia="Times New Roman"/>
          <w:color w:val="auto"/>
          <w:spacing w:val="0"/>
          <w:position w:val="0"/>
          <w:sz w:val="24"/>
          <w:shd w:fill="auto" w:val="clear"/>
        </w:rPr>
        <w:t xml:space="preserve"> in the body of a subclass’s instance method.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Why Use super in the Body of a Subclass's Instance Method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Inside a subclass method, super.methodName(...) is used to invoke the superclass's version of a method that the subclass has overridden. This is useful when the subclass method wants to extend rather than completely replace the superclass's behavior </w:t>
      </w:r>
      <w:r>
        <w:rPr>
          <w:rFonts w:ascii="Times New Roman" w:hAnsi="Times New Roman" w:cs="Times New Roman" w:eastAsia="Times New Roman"/>
          <w:color w:val="auto"/>
          <w:spacing w:val="0"/>
          <w:position w:val="0"/>
          <w:sz w:val="24"/>
          <w:shd w:fill="auto" w:val="clear"/>
        </w:rPr>
        <w:t xml:space="preserve">— the subclass can perform its own logic and also incorporate (reuse) the results of the superclass's version, instead of duplicating that logic. Common examples: an overridden toString that calls super.toString() to get the common fields' text and then appends the subclass-specific fields; or an overridden earnings that calls super.earnings() to get the base calculation and then adds something on top. This keeps behavior shared with the superclass in one place (the superclass), so subclasses don't duplicate — and risk diverging from — superclass logic.</w:t>
      </w:r>
    </w:p>
    <w:p>
      <w:pPr>
        <w:spacing w:before="100" w:after="1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9.13 (Calling get Methods in a Class’s Body)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 Figs. 9.10</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9.11 methods </w:t>
      </w:r>
      <w:r>
        <w:rPr>
          <w:rFonts w:ascii="Times New Roman" w:hAnsi="Times New Roman" w:cs="Times New Roman" w:eastAsia="Times New Roman"/>
          <w:i/>
          <w:color w:val="auto"/>
          <w:spacing w:val="0"/>
          <w:position w:val="0"/>
          <w:sz w:val="24"/>
          <w:shd w:fill="auto" w:val="clear"/>
        </w:rPr>
        <w:t xml:space="preserve">earnings</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i/>
          <w:color w:val="auto"/>
          <w:spacing w:val="0"/>
          <w:position w:val="0"/>
          <w:sz w:val="24"/>
          <w:shd w:fill="auto" w:val="clear"/>
        </w:rPr>
        <w:t xml:space="preserve">toString</w:t>
      </w:r>
      <w:r>
        <w:rPr>
          <w:rFonts w:ascii="Times New Roman" w:hAnsi="Times New Roman" w:cs="Times New Roman" w:eastAsia="Times New Roman"/>
          <w:color w:val="auto"/>
          <w:spacing w:val="0"/>
          <w:position w:val="0"/>
          <w:sz w:val="24"/>
          <w:shd w:fill="auto" w:val="clear"/>
        </w:rPr>
        <w:t xml:space="preserve"> each call various </w:t>
      </w:r>
      <w:r>
        <w:rPr>
          <w:rFonts w:ascii="Times New Roman" w:hAnsi="Times New Roman" w:cs="Times New Roman" w:eastAsia="Times New Roman"/>
          <w:i/>
          <w:color w:val="auto"/>
          <w:spacing w:val="0"/>
          <w:position w:val="0"/>
          <w:sz w:val="24"/>
          <w:shd w:fill="auto" w:val="clear"/>
        </w:rPr>
        <w:t xml:space="preserve">get</w:t>
      </w:r>
      <w:r>
        <w:rPr>
          <w:rFonts w:ascii="Times New Roman" w:hAnsi="Times New Roman" w:cs="Times New Roman" w:eastAsia="Times New Roman"/>
          <w:color w:val="auto"/>
          <w:spacing w:val="0"/>
          <w:position w:val="0"/>
          <w:sz w:val="24"/>
          <w:shd w:fill="auto" w:val="clear"/>
        </w:rPr>
        <w:t xml:space="preserve"> methods within the same class. Explain the benefits of calling these </w:t>
      </w:r>
      <w:r>
        <w:rPr>
          <w:rFonts w:ascii="Times New Roman" w:hAnsi="Times New Roman" w:cs="Times New Roman" w:eastAsia="Times New Roman"/>
          <w:i/>
          <w:color w:val="auto"/>
          <w:spacing w:val="0"/>
          <w:position w:val="0"/>
          <w:sz w:val="24"/>
          <w:shd w:fill="auto" w:val="clear"/>
        </w:rPr>
        <w:t xml:space="preserve">get</w:t>
      </w:r>
      <w:r>
        <w:rPr>
          <w:rFonts w:ascii="Times New Roman" w:hAnsi="Times New Roman" w:cs="Times New Roman" w:eastAsia="Times New Roman"/>
          <w:color w:val="auto"/>
          <w:spacing w:val="0"/>
          <w:position w:val="0"/>
          <w:sz w:val="24"/>
          <w:shd w:fill="auto" w:val="clear"/>
        </w:rPr>
        <w:t xml:space="preserve"> methods within the classes.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Benefits of Calling Get Methods Within a Class's Body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Even though earnings and toString are declared in the same class as the instance variables they need, calling getGrossSales() instead of referencing grossSales directly (for example) still has real benefits: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Encapsulation and validation stay centralized. If a get method ever needs to do more than return the raw field </w:t>
      </w:r>
      <w:r>
        <w:rPr>
          <w:rFonts w:ascii="Times New Roman" w:hAnsi="Times New Roman" w:cs="Times New Roman" w:eastAsia="Times New Roman"/>
          <w:color w:val="auto"/>
          <w:spacing w:val="0"/>
          <w:position w:val="0"/>
          <w:sz w:val="24"/>
          <w:shd w:fill="auto" w:val="clear"/>
        </w:rPr>
        <w:t xml:space="preserve">— e.g., compute a derived value, format it, or apply business rules — that logic lives in exactly one place, and every method that calls the getter automatically benefits, without needing to be rewritten.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Insulation from representation changes. If the way a value is stored internally changes later (e.g., grossSales becomes computed from a list of individual sales rather than stored directly), only the getter's implementation needs to change. Methods like earnings and toString that call the getter keep working unmodified.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Consistency for subclasses. Since subclasses inherit earnings and toString (or override them and call super), and subclasses can't access private fields directly, writing these methods in terms of get methods (rather than direct field access) is required practice that also happens to make it trivial to reuse the same logic pattern in a subclass.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Readability. getGrossSales() documents intent — "get the gross sales value" — a little more clearly than a bare field name, and keeps the class's public-facing behavior expressed consistently through its own public interface, even internally.</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9.14 (Employee Hierarchy)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chapter, you studied an inheritance hierarchy in which class </w:t>
      </w:r>
      <w:r>
        <w:rPr>
          <w:rFonts w:ascii="Times New Roman" w:hAnsi="Times New Roman" w:cs="Times New Roman" w:eastAsia="Times New Roman"/>
          <w:i/>
          <w:color w:val="auto"/>
          <w:spacing w:val="0"/>
          <w:position w:val="0"/>
          <w:sz w:val="24"/>
          <w:shd w:fill="auto" w:val="clear"/>
        </w:rPr>
        <w:t xml:space="preserve">BasePlusCommissionEmployee</w:t>
      </w:r>
      <w:r>
        <w:rPr>
          <w:rFonts w:ascii="Times New Roman" w:hAnsi="Times New Roman" w:cs="Times New Roman" w:eastAsia="Times New Roman"/>
          <w:color w:val="auto"/>
          <w:spacing w:val="0"/>
          <w:position w:val="0"/>
          <w:sz w:val="24"/>
          <w:shd w:fill="auto" w:val="clear"/>
        </w:rPr>
        <w:t xml:space="preserve"> inherited from class </w:t>
      </w:r>
      <w:r>
        <w:rPr>
          <w:rFonts w:ascii="Times New Roman" w:hAnsi="Times New Roman" w:cs="Times New Roman" w:eastAsia="Times New Roman"/>
          <w:i/>
          <w:color w:val="auto"/>
          <w:spacing w:val="0"/>
          <w:position w:val="0"/>
          <w:sz w:val="24"/>
          <w:shd w:fill="auto" w:val="clear"/>
        </w:rPr>
        <w:t xml:space="preserve">CommissionEmployee</w:t>
      </w:r>
      <w:r>
        <w:rPr>
          <w:rFonts w:ascii="Times New Roman" w:hAnsi="Times New Roman" w:cs="Times New Roman" w:eastAsia="Times New Roman"/>
          <w:color w:val="auto"/>
          <w:spacing w:val="0"/>
          <w:position w:val="0"/>
          <w:sz w:val="24"/>
          <w:shd w:fill="auto" w:val="clear"/>
        </w:rPr>
        <w:t xml:space="preserve">. However, not all types of employees are </w:t>
      </w:r>
      <w:r>
        <w:rPr>
          <w:rFonts w:ascii="Times New Roman" w:hAnsi="Times New Roman" w:cs="Times New Roman" w:eastAsia="Times New Roman"/>
          <w:i/>
          <w:color w:val="auto"/>
          <w:spacing w:val="0"/>
          <w:position w:val="0"/>
          <w:sz w:val="24"/>
          <w:shd w:fill="auto" w:val="clear"/>
        </w:rPr>
        <w:t xml:space="preserve">CommissionEmployees</w:t>
      </w:r>
      <w:r>
        <w:rPr>
          <w:rFonts w:ascii="Times New Roman" w:hAnsi="Times New Roman" w:cs="Times New Roman" w:eastAsia="Times New Roman"/>
          <w:color w:val="auto"/>
          <w:spacing w:val="0"/>
          <w:position w:val="0"/>
          <w:sz w:val="24"/>
          <w:shd w:fill="auto" w:val="clear"/>
        </w:rPr>
        <w:t xml:space="preserve">. In this exercise, you’ll create a more general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superclass that factors out the attributes and behaviors in class </w:t>
      </w:r>
      <w:r>
        <w:rPr>
          <w:rFonts w:ascii="Times New Roman" w:hAnsi="Times New Roman" w:cs="Times New Roman" w:eastAsia="Times New Roman"/>
          <w:i/>
          <w:color w:val="auto"/>
          <w:spacing w:val="0"/>
          <w:position w:val="0"/>
          <w:sz w:val="24"/>
          <w:shd w:fill="auto" w:val="clear"/>
        </w:rPr>
        <w:t xml:space="preserve">CommissionEmployee</w:t>
      </w:r>
      <w:r>
        <w:rPr>
          <w:rFonts w:ascii="Times New Roman" w:hAnsi="Times New Roman" w:cs="Times New Roman" w:eastAsia="Times New Roman"/>
          <w:color w:val="auto"/>
          <w:spacing w:val="0"/>
          <w:position w:val="0"/>
          <w:sz w:val="24"/>
          <w:shd w:fill="auto" w:val="clear"/>
        </w:rPr>
        <w:t xml:space="preserve"> that are common to all Employees. The common attributes and behaviors for all Employees are </w:t>
      </w:r>
      <w:r>
        <w:rPr>
          <w:rFonts w:ascii="Times New Roman" w:hAnsi="Times New Roman" w:cs="Times New Roman" w:eastAsia="Times New Roman"/>
          <w:i/>
          <w:color w:val="auto"/>
          <w:spacing w:val="0"/>
          <w:position w:val="0"/>
          <w:sz w:val="24"/>
          <w:shd w:fill="auto" w:val="clear"/>
        </w:rPr>
        <w:t xml:space="preserve">firstName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lastName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socialSecurityNumber</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getFirstName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getLastName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getSocialSecurityNumber</w:t>
      </w:r>
      <w:r>
        <w:rPr>
          <w:rFonts w:ascii="Times New Roman" w:hAnsi="Times New Roman" w:cs="Times New Roman" w:eastAsia="Times New Roman"/>
          <w:color w:val="auto"/>
          <w:spacing w:val="0"/>
          <w:position w:val="0"/>
          <w:sz w:val="24"/>
          <w:shd w:fill="auto" w:val="clear"/>
        </w:rPr>
        <w:t xml:space="preserve"> and a portion of method </w:t>
      </w:r>
      <w:r>
        <w:rPr>
          <w:rFonts w:ascii="Times New Roman" w:hAnsi="Times New Roman" w:cs="Times New Roman" w:eastAsia="Times New Roman"/>
          <w:i/>
          <w:color w:val="auto"/>
          <w:spacing w:val="0"/>
          <w:position w:val="0"/>
          <w:sz w:val="24"/>
          <w:shd w:fill="auto" w:val="clear"/>
        </w:rPr>
        <w:t xml:space="preserve">toString</w:t>
      </w:r>
      <w:r>
        <w:rPr>
          <w:rFonts w:ascii="Times New Roman" w:hAnsi="Times New Roman" w:cs="Times New Roman" w:eastAsia="Times New Roman"/>
          <w:color w:val="auto"/>
          <w:spacing w:val="0"/>
          <w:position w:val="0"/>
          <w:sz w:val="24"/>
          <w:shd w:fill="auto" w:val="clear"/>
        </w:rPr>
        <w:t xml:space="preserve">. Create a new superclass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that contains these instance variables and methods and a constructor. Next, rewrite class </w:t>
      </w:r>
      <w:r>
        <w:rPr>
          <w:rFonts w:ascii="Times New Roman" w:hAnsi="Times New Roman" w:cs="Times New Roman" w:eastAsia="Times New Roman"/>
          <w:i/>
          <w:color w:val="auto"/>
          <w:spacing w:val="0"/>
          <w:position w:val="0"/>
          <w:sz w:val="24"/>
          <w:shd w:fill="auto" w:val="clear"/>
        </w:rPr>
        <w:t xml:space="preserve">CommissionEmployee</w:t>
      </w:r>
      <w:r>
        <w:rPr>
          <w:rFonts w:ascii="Times New Roman" w:hAnsi="Times New Roman" w:cs="Times New Roman" w:eastAsia="Times New Roman"/>
          <w:color w:val="auto"/>
          <w:spacing w:val="0"/>
          <w:position w:val="0"/>
          <w:sz w:val="24"/>
          <w:shd w:fill="auto" w:val="clear"/>
        </w:rPr>
        <w:t xml:space="preserve"> from Section 9.4.5 as a subclass of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Class </w:t>
      </w:r>
      <w:r>
        <w:rPr>
          <w:rFonts w:ascii="Times New Roman" w:hAnsi="Times New Roman" w:cs="Times New Roman" w:eastAsia="Times New Roman"/>
          <w:i/>
          <w:color w:val="auto"/>
          <w:spacing w:val="0"/>
          <w:position w:val="0"/>
          <w:sz w:val="24"/>
          <w:shd w:fill="auto" w:val="clear"/>
        </w:rPr>
        <w:t xml:space="preserve">CommissionEmployee</w:t>
      </w:r>
      <w:r>
        <w:rPr>
          <w:rFonts w:ascii="Times New Roman" w:hAnsi="Times New Roman" w:cs="Times New Roman" w:eastAsia="Times New Roman"/>
          <w:color w:val="auto"/>
          <w:spacing w:val="0"/>
          <w:position w:val="0"/>
          <w:sz w:val="24"/>
          <w:shd w:fill="auto" w:val="clear"/>
        </w:rPr>
        <w:t xml:space="preserve"> should contain only the instance variables and methods that are not declared in superclass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Class </w:t>
      </w:r>
      <w:r>
        <w:rPr>
          <w:rFonts w:ascii="Times New Roman" w:hAnsi="Times New Roman" w:cs="Times New Roman" w:eastAsia="Times New Roman"/>
          <w:i/>
          <w:color w:val="auto"/>
          <w:spacing w:val="0"/>
          <w:position w:val="0"/>
          <w:sz w:val="24"/>
          <w:shd w:fill="auto" w:val="clear"/>
        </w:rPr>
        <w:t xml:space="preserve">CommissionEmployee</w:t>
      </w:r>
      <w:r>
        <w:rPr>
          <w:rFonts w:ascii="Times New Roman" w:hAnsi="Times New Roman" w:cs="Times New Roman" w:eastAsia="Times New Roman"/>
          <w:color w:val="auto"/>
          <w:spacing w:val="0"/>
          <w:position w:val="0"/>
          <w:sz w:val="24"/>
          <w:shd w:fill="auto" w:val="clear"/>
        </w:rPr>
        <w:t xml:space="preserve">’s constructor should invoke class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’s constructor and </w:t>
      </w:r>
      <w:r>
        <w:rPr>
          <w:rFonts w:ascii="Times New Roman" w:hAnsi="Times New Roman" w:cs="Times New Roman" w:eastAsia="Times New Roman"/>
          <w:i/>
          <w:color w:val="auto"/>
          <w:spacing w:val="0"/>
          <w:position w:val="0"/>
          <w:sz w:val="24"/>
          <w:shd w:fill="auto" w:val="clear"/>
        </w:rPr>
        <w:t xml:space="preserve">CommissionEmployee</w:t>
      </w:r>
      <w:r>
        <w:rPr>
          <w:rFonts w:ascii="Times New Roman" w:hAnsi="Times New Roman" w:cs="Times New Roman" w:eastAsia="Times New Roman"/>
          <w:color w:val="auto"/>
          <w:spacing w:val="0"/>
          <w:position w:val="0"/>
          <w:sz w:val="24"/>
          <w:shd w:fill="auto" w:val="clear"/>
        </w:rPr>
        <w:t xml:space="preserve">’s </w:t>
      </w:r>
      <w:r>
        <w:rPr>
          <w:rFonts w:ascii="Times New Roman" w:hAnsi="Times New Roman" w:cs="Times New Roman" w:eastAsia="Times New Roman"/>
          <w:i/>
          <w:color w:val="auto"/>
          <w:spacing w:val="0"/>
          <w:position w:val="0"/>
          <w:sz w:val="24"/>
          <w:shd w:fill="auto" w:val="clear"/>
        </w:rPr>
        <w:t xml:space="preserve">toString</w:t>
      </w:r>
      <w:r>
        <w:rPr>
          <w:rFonts w:ascii="Times New Roman" w:hAnsi="Times New Roman" w:cs="Times New Roman" w:eastAsia="Times New Roman"/>
          <w:color w:val="auto"/>
          <w:spacing w:val="0"/>
          <w:position w:val="0"/>
          <w:sz w:val="24"/>
          <w:shd w:fill="auto" w:val="clear"/>
        </w:rPr>
        <w:t xml:space="preserve"> method should invoke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’s </w:t>
      </w:r>
      <w:r>
        <w:rPr>
          <w:rFonts w:ascii="Times New Roman" w:hAnsi="Times New Roman" w:cs="Times New Roman" w:eastAsia="Times New Roman"/>
          <w:i/>
          <w:color w:val="auto"/>
          <w:spacing w:val="0"/>
          <w:position w:val="0"/>
          <w:sz w:val="24"/>
          <w:shd w:fill="auto" w:val="clear"/>
        </w:rPr>
        <w:t xml:space="preserve">toString</w:t>
      </w:r>
      <w:r>
        <w:rPr>
          <w:rFonts w:ascii="Times New Roman" w:hAnsi="Times New Roman" w:cs="Times New Roman" w:eastAsia="Times New Roman"/>
          <w:color w:val="auto"/>
          <w:spacing w:val="0"/>
          <w:position w:val="0"/>
          <w:sz w:val="24"/>
          <w:shd w:fill="auto" w:val="clear"/>
        </w:rPr>
        <w:t xml:space="preserve"> method. Once you’ve completed these modifications, run the </w:t>
      </w:r>
      <w:r>
        <w:rPr>
          <w:rFonts w:ascii="Times New Roman" w:hAnsi="Times New Roman" w:cs="Times New Roman" w:eastAsia="Times New Roman"/>
          <w:i/>
          <w:color w:val="auto"/>
          <w:spacing w:val="0"/>
          <w:position w:val="0"/>
          <w:sz w:val="24"/>
          <w:shd w:fill="auto" w:val="clear"/>
        </w:rPr>
        <w:t xml:space="preserve">CommissionEmployeeTest</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i/>
          <w:color w:val="auto"/>
          <w:spacing w:val="0"/>
          <w:position w:val="0"/>
          <w:sz w:val="24"/>
          <w:shd w:fill="auto" w:val="clear"/>
        </w:rPr>
        <w:t xml:space="preserve">BasePlusCommissionEmployeeTest</w:t>
      </w:r>
      <w:r>
        <w:rPr>
          <w:rFonts w:ascii="Times New Roman" w:hAnsi="Times New Roman" w:cs="Times New Roman" w:eastAsia="Times New Roman"/>
          <w:color w:val="auto"/>
          <w:spacing w:val="0"/>
          <w:position w:val="0"/>
          <w:sz w:val="24"/>
          <w:shd w:fill="auto" w:val="clear"/>
        </w:rPr>
        <w:t xml:space="preserve"> apps using these new classes to ensure that the apps still display the same results for a </w:t>
      </w:r>
      <w:r>
        <w:rPr>
          <w:rFonts w:ascii="Times New Roman" w:hAnsi="Times New Roman" w:cs="Times New Roman" w:eastAsia="Times New Roman"/>
          <w:i/>
          <w:color w:val="auto"/>
          <w:spacing w:val="0"/>
          <w:position w:val="0"/>
          <w:sz w:val="24"/>
          <w:shd w:fill="auto" w:val="clear"/>
        </w:rPr>
        <w:t xml:space="preserve">CommissionEmployee</w:t>
      </w:r>
      <w:r>
        <w:rPr>
          <w:rFonts w:ascii="Times New Roman" w:hAnsi="Times New Roman" w:cs="Times New Roman" w:eastAsia="Times New Roman"/>
          <w:color w:val="auto"/>
          <w:spacing w:val="0"/>
          <w:position w:val="0"/>
          <w:sz w:val="24"/>
          <w:shd w:fill="auto" w:val="clear"/>
        </w:rPr>
        <w:t xml:space="preserve"> object and </w:t>
      </w:r>
      <w:r>
        <w:rPr>
          <w:rFonts w:ascii="Times New Roman" w:hAnsi="Times New Roman" w:cs="Times New Roman" w:eastAsia="Times New Roman"/>
          <w:i/>
          <w:color w:val="auto"/>
          <w:spacing w:val="0"/>
          <w:position w:val="0"/>
          <w:sz w:val="24"/>
          <w:shd w:fill="auto" w:val="clear"/>
        </w:rPr>
        <w:t xml:space="preserve">BasePlusCommissionEmployee</w:t>
      </w:r>
      <w:r>
        <w:rPr>
          <w:rFonts w:ascii="Times New Roman" w:hAnsi="Times New Roman" w:cs="Times New Roman" w:eastAsia="Times New Roman"/>
          <w:color w:val="auto"/>
          <w:spacing w:val="0"/>
          <w:position w:val="0"/>
          <w:sz w:val="24"/>
          <w:shd w:fill="auto" w:val="clear"/>
        </w:rPr>
        <w:t xml:space="preserve"> object, respectively.</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Calibri" w:hAnsi="Calibri" w:cs="Calibri" w:eastAsia="Calibri"/>
          <w:b/>
          <w:color w:val="auto"/>
          <w:spacing w:val="0"/>
          <w:position w:val="0"/>
          <w:sz w:val="28"/>
          <w:shd w:fill="auto" w:val="clear"/>
        </w:rPr>
        <w:t xml:space="preserve">9.15 (Creating a New Subclass of Employee)</w:t>
      </w:r>
      <w:r>
        <w:rPr>
          <w:rFonts w:ascii="Times New Roman" w:hAnsi="Times New Roman" w:cs="Times New Roman" w:eastAsia="Times New Roman"/>
          <w:b/>
          <w:color w:val="auto"/>
          <w:spacing w:val="0"/>
          <w:position w:val="0"/>
          <w:sz w:val="28"/>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Other types of Employees might include </w:t>
      </w:r>
      <w:r>
        <w:rPr>
          <w:rFonts w:ascii="Times New Roman" w:hAnsi="Times New Roman" w:cs="Times New Roman" w:eastAsia="Times New Roman"/>
          <w:i/>
          <w:color w:val="auto"/>
          <w:spacing w:val="0"/>
          <w:position w:val="0"/>
          <w:sz w:val="24"/>
          <w:shd w:fill="auto" w:val="clear"/>
        </w:rPr>
        <w:t xml:space="preserve">SalariedEmployees</w:t>
      </w:r>
      <w:r>
        <w:rPr>
          <w:rFonts w:ascii="Times New Roman" w:hAnsi="Times New Roman" w:cs="Times New Roman" w:eastAsia="Times New Roman"/>
          <w:color w:val="auto"/>
          <w:spacing w:val="0"/>
          <w:position w:val="0"/>
          <w:sz w:val="24"/>
          <w:shd w:fill="auto" w:val="clear"/>
        </w:rPr>
        <w:t xml:space="preserve"> who get paid a fixed weekly salary, </w:t>
      </w:r>
      <w:r>
        <w:rPr>
          <w:rFonts w:ascii="Times New Roman" w:hAnsi="Times New Roman" w:cs="Times New Roman" w:eastAsia="Times New Roman"/>
          <w:i/>
          <w:color w:val="auto"/>
          <w:spacing w:val="0"/>
          <w:position w:val="0"/>
          <w:sz w:val="24"/>
          <w:shd w:fill="auto" w:val="clear"/>
        </w:rPr>
        <w:t xml:space="preserve">PieceWorkers</w:t>
      </w:r>
      <w:r>
        <w:rPr>
          <w:rFonts w:ascii="Times New Roman" w:hAnsi="Times New Roman" w:cs="Times New Roman" w:eastAsia="Times New Roman"/>
          <w:color w:val="auto"/>
          <w:spacing w:val="0"/>
          <w:position w:val="0"/>
          <w:sz w:val="24"/>
          <w:shd w:fill="auto" w:val="clear"/>
        </w:rPr>
        <w:t xml:space="preserve"> who get paid by the number of pieces they produce or </w:t>
      </w:r>
      <w:r>
        <w:rPr>
          <w:rFonts w:ascii="Times New Roman" w:hAnsi="Times New Roman" w:cs="Times New Roman" w:eastAsia="Times New Roman"/>
          <w:i/>
          <w:color w:val="auto"/>
          <w:spacing w:val="0"/>
          <w:position w:val="0"/>
          <w:sz w:val="24"/>
          <w:shd w:fill="auto" w:val="clear"/>
        </w:rPr>
        <w:t xml:space="preserve">HourlyEmployees</w:t>
      </w:r>
      <w:r>
        <w:rPr>
          <w:rFonts w:ascii="Times New Roman" w:hAnsi="Times New Roman" w:cs="Times New Roman" w:eastAsia="Times New Roman"/>
          <w:color w:val="auto"/>
          <w:spacing w:val="0"/>
          <w:position w:val="0"/>
          <w:sz w:val="24"/>
          <w:shd w:fill="auto" w:val="clear"/>
        </w:rPr>
        <w:t xml:space="preserve"> who get paid an hourly wage with time-and-a-half</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1.5 times the hourly wage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for hours worked over 40 hours.</w:t>
        <w:br/>
        <w:t xml:space="preserve">Create class </w:t>
      </w:r>
      <w:r>
        <w:rPr>
          <w:rFonts w:ascii="Times New Roman" w:hAnsi="Times New Roman" w:cs="Times New Roman" w:eastAsia="Times New Roman"/>
          <w:i/>
          <w:color w:val="auto"/>
          <w:spacing w:val="0"/>
          <w:position w:val="0"/>
          <w:sz w:val="24"/>
          <w:shd w:fill="auto" w:val="clear"/>
        </w:rPr>
        <w:t xml:space="preserve">HourlyEmployee</w:t>
      </w:r>
      <w:r>
        <w:rPr>
          <w:rFonts w:ascii="Times New Roman" w:hAnsi="Times New Roman" w:cs="Times New Roman" w:eastAsia="Times New Roman"/>
          <w:color w:val="auto"/>
          <w:spacing w:val="0"/>
          <w:position w:val="0"/>
          <w:sz w:val="24"/>
          <w:shd w:fill="auto" w:val="clear"/>
        </w:rPr>
        <w:t xml:space="preserve"> that inherits from class </w:t>
      </w:r>
      <w:r>
        <w:rPr>
          <w:rFonts w:ascii="Times New Roman" w:hAnsi="Times New Roman" w:cs="Times New Roman" w:eastAsia="Times New Roman"/>
          <w:i/>
          <w:color w:val="auto"/>
          <w:spacing w:val="0"/>
          <w:position w:val="0"/>
          <w:sz w:val="24"/>
          <w:shd w:fill="auto" w:val="clear"/>
        </w:rPr>
        <w:t xml:space="preserve">Employee</w:t>
      </w:r>
      <w:r>
        <w:rPr>
          <w:rFonts w:ascii="Times New Roman" w:hAnsi="Times New Roman" w:cs="Times New Roman" w:eastAsia="Times New Roman"/>
          <w:color w:val="auto"/>
          <w:spacing w:val="0"/>
          <w:position w:val="0"/>
          <w:sz w:val="24"/>
          <w:shd w:fill="auto" w:val="clear"/>
        </w:rPr>
        <w:t xml:space="preserve"> (Exercise 9.14) and has instance variable </w:t>
      </w:r>
      <w:r>
        <w:rPr>
          <w:rFonts w:ascii="Times New Roman" w:hAnsi="Times New Roman" w:cs="Times New Roman" w:eastAsia="Times New Roman"/>
          <w:i/>
          <w:color w:val="auto"/>
          <w:spacing w:val="0"/>
          <w:position w:val="0"/>
          <w:sz w:val="24"/>
          <w:shd w:fill="auto" w:val="clear"/>
        </w:rPr>
        <w:t xml:space="preserve">hours</w:t>
      </w:r>
      <w:r>
        <w:rPr>
          <w:rFonts w:ascii="Times New Roman" w:hAnsi="Times New Roman" w:cs="Times New Roman" w:eastAsia="Times New Roman"/>
          <w:color w:val="auto"/>
          <w:spacing w:val="0"/>
          <w:position w:val="0"/>
          <w:sz w:val="24"/>
          <w:shd w:fill="auto" w:val="clear"/>
        </w:rPr>
        <w:t xml:space="preserve"> (a double) that represents the hours worked, instance variable </w:t>
      </w:r>
      <w:r>
        <w:rPr>
          <w:rFonts w:ascii="Times New Roman" w:hAnsi="Times New Roman" w:cs="Times New Roman" w:eastAsia="Times New Roman"/>
          <w:i/>
          <w:color w:val="auto"/>
          <w:spacing w:val="0"/>
          <w:position w:val="0"/>
          <w:sz w:val="24"/>
          <w:shd w:fill="auto" w:val="clear"/>
        </w:rPr>
        <w:t xml:space="preserve">wage</w:t>
      </w:r>
      <w:r>
        <w:rPr>
          <w:rFonts w:ascii="Times New Roman" w:hAnsi="Times New Roman" w:cs="Times New Roman" w:eastAsia="Times New Roman"/>
          <w:color w:val="auto"/>
          <w:spacing w:val="0"/>
          <w:position w:val="0"/>
          <w:sz w:val="24"/>
          <w:shd w:fill="auto" w:val="clear"/>
        </w:rPr>
        <w:t xml:space="preserve"> (a double) that represents the wages per hour, a constructor that takes as arguments a first name, a last name, a social security number, an hourly wage and the number of hours worked, set and get methods for manipulating the hours and wage, an </w:t>
      </w:r>
      <w:r>
        <w:rPr>
          <w:rFonts w:ascii="Times New Roman" w:hAnsi="Times New Roman" w:cs="Times New Roman" w:eastAsia="Times New Roman"/>
          <w:i/>
          <w:color w:val="auto"/>
          <w:spacing w:val="0"/>
          <w:position w:val="0"/>
          <w:sz w:val="24"/>
          <w:shd w:fill="auto" w:val="clear"/>
        </w:rPr>
        <w:t xml:space="preserve">earnings</w:t>
      </w:r>
      <w:r>
        <w:rPr>
          <w:rFonts w:ascii="Times New Roman" w:hAnsi="Times New Roman" w:cs="Times New Roman" w:eastAsia="Times New Roman"/>
          <w:color w:val="auto"/>
          <w:spacing w:val="0"/>
          <w:position w:val="0"/>
          <w:sz w:val="24"/>
          <w:shd w:fill="auto" w:val="clear"/>
        </w:rPr>
        <w:t xml:space="preserve"> method to calculate an </w:t>
      </w:r>
      <w:r>
        <w:rPr>
          <w:rFonts w:ascii="Times New Roman" w:hAnsi="Times New Roman" w:cs="Times New Roman" w:eastAsia="Times New Roman"/>
          <w:i/>
          <w:color w:val="auto"/>
          <w:spacing w:val="0"/>
          <w:position w:val="0"/>
          <w:sz w:val="24"/>
          <w:shd w:fill="auto" w:val="clear"/>
        </w:rPr>
        <w:t xml:space="preserve">HourlyEmployee</w:t>
      </w:r>
      <w:r>
        <w:rPr>
          <w:rFonts w:ascii="Times New Roman" w:hAnsi="Times New Roman" w:cs="Times New Roman" w:eastAsia="Times New Roman"/>
          <w:color w:val="auto"/>
          <w:spacing w:val="0"/>
          <w:position w:val="0"/>
          <w:sz w:val="24"/>
          <w:shd w:fill="auto" w:val="clear"/>
        </w:rPr>
        <w:t xml:space="preserve">’s earnings based on the hours worked and a </w:t>
      </w:r>
      <w:r>
        <w:rPr>
          <w:rFonts w:ascii="Times New Roman" w:hAnsi="Times New Roman" w:cs="Times New Roman" w:eastAsia="Times New Roman"/>
          <w:i/>
          <w:color w:val="auto"/>
          <w:spacing w:val="0"/>
          <w:position w:val="0"/>
          <w:sz w:val="24"/>
          <w:shd w:fill="auto" w:val="clear"/>
        </w:rPr>
        <w:t xml:space="preserve">toString</w:t>
      </w:r>
      <w:r>
        <w:rPr>
          <w:rFonts w:ascii="Times New Roman" w:hAnsi="Times New Roman" w:cs="Times New Roman" w:eastAsia="Times New Roman"/>
          <w:color w:val="auto"/>
          <w:spacing w:val="0"/>
          <w:position w:val="0"/>
          <w:sz w:val="24"/>
          <w:shd w:fill="auto" w:val="clear"/>
        </w:rPr>
        <w:t xml:space="preserve"> method that returns the </w:t>
      </w:r>
      <w:r>
        <w:rPr>
          <w:rFonts w:ascii="Times New Roman" w:hAnsi="Times New Roman" w:cs="Times New Roman" w:eastAsia="Times New Roman"/>
          <w:i/>
          <w:color w:val="auto"/>
          <w:spacing w:val="0"/>
          <w:position w:val="0"/>
          <w:sz w:val="24"/>
          <w:shd w:fill="auto" w:val="clear"/>
        </w:rPr>
        <w:t xml:space="preserve">HourlyEmployee</w:t>
      </w:r>
      <w:r>
        <w:rPr>
          <w:rFonts w:ascii="Times New Roman" w:hAnsi="Times New Roman" w:cs="Times New Roman" w:eastAsia="Times New Roman"/>
          <w:color w:val="auto"/>
          <w:spacing w:val="0"/>
          <w:position w:val="0"/>
          <w:sz w:val="24"/>
          <w:shd w:fill="auto" w:val="clear"/>
        </w:rPr>
        <w:t xml:space="preserve">’s String representation. Method </w:t>
      </w:r>
      <w:r>
        <w:rPr>
          <w:rFonts w:ascii="Times New Roman" w:hAnsi="Times New Roman" w:cs="Times New Roman" w:eastAsia="Times New Roman"/>
          <w:i/>
          <w:color w:val="auto"/>
          <w:spacing w:val="0"/>
          <w:position w:val="0"/>
          <w:sz w:val="24"/>
          <w:shd w:fill="auto" w:val="clear"/>
        </w:rPr>
        <w:t xml:space="preserve">setWage</w:t>
      </w:r>
      <w:r>
        <w:rPr>
          <w:rFonts w:ascii="Times New Roman" w:hAnsi="Times New Roman" w:cs="Times New Roman" w:eastAsia="Times New Roman"/>
          <w:color w:val="auto"/>
          <w:spacing w:val="0"/>
          <w:position w:val="0"/>
          <w:sz w:val="24"/>
          <w:shd w:fill="auto" w:val="clear"/>
        </w:rPr>
        <w:t xml:space="preserve"> should ensure that wage is nonnegative, and </w:t>
      </w:r>
      <w:r>
        <w:rPr>
          <w:rFonts w:ascii="Times New Roman" w:hAnsi="Times New Roman" w:cs="Times New Roman" w:eastAsia="Times New Roman"/>
          <w:i/>
          <w:color w:val="auto"/>
          <w:spacing w:val="0"/>
          <w:position w:val="0"/>
          <w:sz w:val="24"/>
          <w:shd w:fill="auto" w:val="clear"/>
        </w:rPr>
        <w:t xml:space="preserve">setHours</w:t>
      </w:r>
      <w:r>
        <w:rPr>
          <w:rFonts w:ascii="Times New Roman" w:hAnsi="Times New Roman" w:cs="Times New Roman" w:eastAsia="Times New Roman"/>
          <w:color w:val="auto"/>
          <w:spacing w:val="0"/>
          <w:position w:val="0"/>
          <w:sz w:val="24"/>
          <w:shd w:fill="auto" w:val="clear"/>
        </w:rPr>
        <w:t xml:space="preserve"> should ensure that the value of hours is between 0 and 168 (the total number of hours in a week). Use class </w:t>
      </w:r>
      <w:r>
        <w:rPr>
          <w:rFonts w:ascii="Times New Roman" w:hAnsi="Times New Roman" w:cs="Times New Roman" w:eastAsia="Times New Roman"/>
          <w:i/>
          <w:color w:val="auto"/>
          <w:spacing w:val="0"/>
          <w:position w:val="0"/>
          <w:sz w:val="24"/>
          <w:shd w:fill="auto" w:val="clear"/>
        </w:rPr>
        <w:t xml:space="preserve">HourlyEmployee</w:t>
      </w:r>
      <w:r>
        <w:rPr>
          <w:rFonts w:ascii="Times New Roman" w:hAnsi="Times New Roman" w:cs="Times New Roman" w:eastAsia="Times New Roman"/>
          <w:color w:val="auto"/>
          <w:spacing w:val="0"/>
          <w:position w:val="0"/>
          <w:sz w:val="24"/>
          <w:shd w:fill="auto" w:val="clear"/>
        </w:rPr>
        <w:t xml:space="preserve"> in a test program that’s similar to the one in Fig. 9.5.</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