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Chapter 1</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Self-Review Exercises 1.1</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color w:val="auto"/>
          <w:spacing w:val="0"/>
          <w:position w:val="0"/>
          <w:sz w:val="28"/>
          <w:shd w:fill="auto" w:val="clear"/>
        </w:rPr>
        <w:t xml:space="preserve"> </w:t>
      </w:r>
      <w:r>
        <w:rPr>
          <w:rFonts w:ascii="Nunito" w:hAnsi="Nunito" w:cs="Nunito" w:eastAsia="Nunito"/>
          <w:b/>
          <w:color w:val="auto"/>
          <w:spacing w:val="0"/>
          <w:position w:val="0"/>
          <w:sz w:val="28"/>
          <w:shd w:fill="auto" w:val="clear"/>
        </w:rPr>
        <w:t xml:space="preserve">Fill in the blanks in each of the following statements: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Computers process data under the control of sets of instructions called </w:t>
      </w:r>
      <w:r>
        <w:rPr>
          <w:rFonts w:ascii="Nunito" w:hAnsi="Nunito" w:cs="Nunito" w:eastAsia="Nunito"/>
          <w:color w:val="auto"/>
          <w:spacing w:val="0"/>
          <w:position w:val="0"/>
          <w:sz w:val="28"/>
          <w:u w:val="single"/>
          <w:shd w:fill="auto" w:val="clear"/>
        </w:rPr>
        <w:t xml:space="preserve">   program    </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The key logical units of the computer are the </w:t>
      </w:r>
      <w:r>
        <w:rPr>
          <w:rFonts w:ascii="Nunito" w:hAnsi="Nunito" w:cs="Nunito" w:eastAsia="Nunito"/>
          <w:color w:val="auto"/>
          <w:spacing w:val="0"/>
          <w:position w:val="0"/>
          <w:sz w:val="28"/>
          <w:u w:val="single"/>
          <w:shd w:fill="auto" w:val="clear"/>
        </w:rPr>
        <w:t xml:space="preserve">  input unit </w:t>
      </w: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u w:val="single"/>
          <w:shd w:fill="auto" w:val="clear"/>
        </w:rPr>
        <w:t xml:space="preserve">output unit </w:t>
      </w:r>
      <w:r>
        <w:rPr>
          <w:rFonts w:ascii="Nunito" w:hAnsi="Nunito" w:cs="Nunito" w:eastAsia="Nunito"/>
          <w:color w:val="auto"/>
          <w:spacing w:val="0"/>
          <w:position w:val="0"/>
          <w:sz w:val="28"/>
          <w:shd w:fill="auto" w:val="clear"/>
        </w:rPr>
        <w:t xml:space="preserve">, </w:t>
      </w:r>
      <w:r>
        <w:rPr>
          <w:rFonts w:ascii="Nunito" w:hAnsi="Nunito" w:cs="Nunito" w:eastAsia="Nunito"/>
          <w:color w:val="auto"/>
          <w:spacing w:val="0"/>
          <w:position w:val="0"/>
          <w:sz w:val="28"/>
          <w:u w:val="single"/>
          <w:shd w:fill="auto" w:val="clear"/>
        </w:rPr>
        <w:t xml:space="preserve">  Memory unit  </w:t>
      </w:r>
      <w:r>
        <w:rPr>
          <w:rFonts w:ascii="Nunito" w:hAnsi="Nunito" w:cs="Nunito" w:eastAsia="Nunito"/>
          <w:color w:val="auto"/>
          <w:spacing w:val="0"/>
          <w:position w:val="0"/>
          <w:sz w:val="28"/>
          <w:shd w:fill="auto" w:val="clear"/>
        </w:rPr>
        <w:t xml:space="preserve">,</w:t>
      </w:r>
      <w:r>
        <w:rPr>
          <w:rFonts w:ascii="Nunito" w:hAnsi="Nunito" w:cs="Nunito" w:eastAsia="Nunito"/>
          <w:color w:val="auto"/>
          <w:spacing w:val="0"/>
          <w:position w:val="0"/>
          <w:sz w:val="28"/>
          <w:u w:val="single"/>
          <w:shd w:fill="auto" w:val="clear"/>
        </w:rPr>
        <w:t xml:space="preserve">arithmetic and logic unit </w:t>
      </w:r>
      <w:r>
        <w:rPr>
          <w:rFonts w:ascii="Nunito" w:hAnsi="Nunito" w:cs="Nunito" w:eastAsia="Nunito"/>
          <w:color w:val="auto"/>
          <w:spacing w:val="0"/>
          <w:position w:val="0"/>
          <w:sz w:val="28"/>
          <w:shd w:fill="auto" w:val="clear"/>
        </w:rPr>
        <w:t xml:space="preserve">, and </w:t>
      </w:r>
      <w:r>
        <w:rPr>
          <w:rFonts w:ascii="Nunito" w:hAnsi="Nunito" w:cs="Nunito" w:eastAsia="Nunito"/>
          <w:color w:val="auto"/>
          <w:spacing w:val="0"/>
          <w:position w:val="0"/>
          <w:sz w:val="28"/>
          <w:u w:val="single"/>
          <w:shd w:fill="auto" w:val="clear"/>
        </w:rPr>
        <w:t xml:space="preserve">control unit</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The three types of languages they are </w:t>
      </w:r>
      <w:r>
        <w:rPr>
          <w:rFonts w:ascii="Nunito" w:hAnsi="Nunito" w:cs="Nunito" w:eastAsia="Nunito"/>
          <w:color w:val="auto"/>
          <w:spacing w:val="0"/>
          <w:position w:val="0"/>
          <w:sz w:val="28"/>
          <w:u w:val="single"/>
          <w:shd w:fill="auto" w:val="clear"/>
        </w:rPr>
        <w:t xml:space="preserve">machine language</w:t>
      </w:r>
      <w:r>
        <w:rPr>
          <w:rFonts w:ascii="Nunito" w:hAnsi="Nunito" w:cs="Nunito" w:eastAsia="Nunito"/>
          <w:color w:val="auto"/>
          <w:spacing w:val="0"/>
          <w:position w:val="0"/>
          <w:sz w:val="28"/>
          <w:shd w:fill="auto" w:val="clear"/>
        </w:rPr>
        <w:t xml:space="preserve"> , </w:t>
      </w:r>
      <w:r>
        <w:rPr>
          <w:rFonts w:ascii="Nunito" w:hAnsi="Nunito" w:cs="Nunito" w:eastAsia="Nunito"/>
          <w:color w:val="auto"/>
          <w:spacing w:val="0"/>
          <w:position w:val="0"/>
          <w:sz w:val="28"/>
          <w:u w:val="single"/>
          <w:shd w:fill="auto" w:val="clear"/>
        </w:rPr>
        <w:t xml:space="preserve">assembly language</w:t>
      </w:r>
      <w:r>
        <w:rPr>
          <w:rFonts w:ascii="Nunito" w:hAnsi="Nunito" w:cs="Nunito" w:eastAsia="Nunito"/>
          <w:color w:val="auto"/>
          <w:spacing w:val="0"/>
          <w:position w:val="0"/>
          <w:sz w:val="28"/>
          <w:shd w:fill="auto" w:val="clear"/>
        </w:rPr>
        <w:t xml:space="preserve"> and </w:t>
      </w:r>
      <w:r>
        <w:rPr>
          <w:rFonts w:ascii="Nunito" w:hAnsi="Nunito" w:cs="Nunito" w:eastAsia="Nunito"/>
          <w:color w:val="auto"/>
          <w:spacing w:val="0"/>
          <w:position w:val="0"/>
          <w:sz w:val="28"/>
          <w:u w:val="single"/>
          <w:shd w:fill="auto" w:val="clear"/>
        </w:rPr>
        <w:t xml:space="preserve"> high-level language </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The programs that translate high-level language programs into machine language are called </w:t>
      </w:r>
      <w:r>
        <w:rPr>
          <w:rFonts w:ascii="Nunito" w:hAnsi="Nunito" w:cs="Nunito" w:eastAsia="Nunito"/>
          <w:color w:val="auto"/>
          <w:spacing w:val="0"/>
          <w:position w:val="0"/>
          <w:sz w:val="28"/>
          <w:u w:val="single"/>
          <w:shd w:fill="auto" w:val="clear"/>
        </w:rPr>
        <w:t xml:space="preserve">   compilers     </w:t>
      </w:r>
      <w:r>
        <w:rPr>
          <w:rFonts w:ascii="Nunito" w:hAnsi="Nunito" w:cs="Nunito" w:eastAsia="Nunito"/>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w:t>
      </w:r>
      <w:r>
        <w:rPr>
          <w:rFonts w:ascii="Nunito" w:hAnsi="Nunito" w:cs="Nunito" w:eastAsia="Nunito"/>
          <w:color w:val="auto"/>
          <w:spacing w:val="0"/>
          <w:position w:val="0"/>
          <w:sz w:val="28"/>
          <w:u w:val="single"/>
          <w:shd w:fill="auto" w:val="clear"/>
        </w:rPr>
        <w:t xml:space="preserve"> Android    </w:t>
      </w:r>
      <w:r>
        <w:rPr>
          <w:rFonts w:ascii="Nunito" w:hAnsi="Nunito" w:cs="Nunito" w:eastAsia="Nunito"/>
          <w:color w:val="auto"/>
          <w:spacing w:val="0"/>
          <w:position w:val="0"/>
          <w:sz w:val="28"/>
          <w:shd w:fill="auto" w:val="clear"/>
        </w:rPr>
        <w:t xml:space="preserve">is an operating system for mobile devices based on the Linux kernel and Java.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 </w:t>
      </w:r>
      <w:r>
        <w:rPr>
          <w:rFonts w:ascii="Nunito" w:hAnsi="Nunito" w:cs="Nunito" w:eastAsia="Nunito"/>
          <w:color w:val="auto"/>
          <w:spacing w:val="0"/>
          <w:position w:val="0"/>
          <w:sz w:val="28"/>
          <w:u w:val="single"/>
          <w:shd w:fill="auto" w:val="clear"/>
        </w:rPr>
        <w:t xml:space="preserve"> Release candidate  </w:t>
      </w:r>
      <w:r>
        <w:rPr>
          <w:rFonts w:ascii="Nunito" w:hAnsi="Nunito" w:cs="Nunito" w:eastAsia="Nunito"/>
          <w:color w:val="auto"/>
          <w:spacing w:val="0"/>
          <w:position w:val="0"/>
          <w:sz w:val="28"/>
          <w:shd w:fill="auto" w:val="clear"/>
        </w:rPr>
        <w:t xml:space="preserve">software is generally feature complete, (supposedly) bug free and ready for use by the community.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g) The Wii Remote, as well as many smartphones, use a(n)</w:t>
      </w:r>
      <w:r>
        <w:rPr>
          <w:rFonts w:ascii="Nunito" w:hAnsi="Nunito" w:cs="Nunito" w:eastAsia="Nunito"/>
          <w:color w:val="auto"/>
          <w:spacing w:val="0"/>
          <w:position w:val="0"/>
          <w:sz w:val="28"/>
          <w:u w:val="single"/>
          <w:shd w:fill="auto" w:val="clear"/>
        </w:rPr>
        <w:t xml:space="preserve">accelerometer</w:t>
      </w:r>
      <w:r>
        <w:rPr>
          <w:rFonts w:ascii="Nunito" w:hAnsi="Nunito" w:cs="Nunito" w:eastAsia="Nunito"/>
          <w:color w:val="auto"/>
          <w:spacing w:val="0"/>
          <w:position w:val="0"/>
          <w:sz w:val="28"/>
          <w:shd w:fill="auto" w:val="clear"/>
        </w:rPr>
        <w:t xml:space="preserve"> which allows the device to respond to motion.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1.2 Fill in the blanks in each of the following sentences about the Java environment: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The </w:t>
      </w:r>
      <w:r>
        <w:rPr>
          <w:rFonts w:ascii="Nunito" w:hAnsi="Nunito" w:cs="Nunito" w:eastAsia="Nunito"/>
          <w:color w:val="auto"/>
          <w:spacing w:val="0"/>
          <w:position w:val="0"/>
          <w:sz w:val="28"/>
          <w:u w:val="single"/>
          <w:shd w:fill="auto" w:val="clear"/>
        </w:rPr>
        <w:t xml:space="preserve">Java Development kit </w:t>
      </w:r>
      <w:r>
        <w:rPr>
          <w:rFonts w:ascii="Nunito" w:hAnsi="Nunito" w:cs="Nunito" w:eastAsia="Nunito"/>
          <w:color w:val="auto"/>
          <w:spacing w:val="0"/>
          <w:position w:val="0"/>
          <w:sz w:val="28"/>
          <w:shd w:fill="auto" w:val="clear"/>
        </w:rPr>
        <w:t xml:space="preserve">command from the JDK executes a Java application.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The </w:t>
      </w:r>
      <w:r>
        <w:rPr>
          <w:rFonts w:ascii="Nunito" w:hAnsi="Nunito" w:cs="Nunito" w:eastAsia="Nunito"/>
          <w:color w:val="auto"/>
          <w:spacing w:val="0"/>
          <w:position w:val="0"/>
          <w:sz w:val="28"/>
          <w:u w:val="single"/>
          <w:shd w:fill="auto" w:val="clear"/>
        </w:rPr>
        <w:t xml:space="preserve">  Java Development kit  </w:t>
      </w:r>
      <w:r>
        <w:rPr>
          <w:rFonts w:ascii="Nunito" w:hAnsi="Nunito" w:cs="Nunito" w:eastAsia="Nunito"/>
          <w:color w:val="auto"/>
          <w:spacing w:val="0"/>
          <w:position w:val="0"/>
          <w:sz w:val="28"/>
          <w:shd w:fill="auto" w:val="clear"/>
        </w:rPr>
        <w:t xml:space="preserve">command from the JDK compiles a Java program.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A Java source code file must end with the </w:t>
      </w:r>
      <w:r>
        <w:rPr>
          <w:rFonts w:ascii="Nunito" w:hAnsi="Nunito" w:cs="Nunito" w:eastAsia="Nunito"/>
          <w:color w:val="auto"/>
          <w:spacing w:val="0"/>
          <w:position w:val="0"/>
          <w:sz w:val="28"/>
          <w:u w:val="single"/>
          <w:shd w:fill="auto" w:val="clear"/>
        </w:rPr>
        <w:t xml:space="preserve"> .java  </w:t>
      </w:r>
      <w:r>
        <w:rPr>
          <w:rFonts w:ascii="Nunito" w:hAnsi="Nunito" w:cs="Nunito" w:eastAsia="Nunito"/>
          <w:color w:val="auto"/>
          <w:spacing w:val="0"/>
          <w:position w:val="0"/>
          <w:sz w:val="28"/>
          <w:shd w:fill="auto" w:val="clear"/>
        </w:rPr>
        <w:t xml:space="preserve">file extension.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When a Java program is compiled, the file produced by the compiler ends with the </w:t>
      </w:r>
      <w:r>
        <w:rPr>
          <w:rFonts w:ascii="Nunito" w:hAnsi="Nunito" w:cs="Nunito" w:eastAsia="Nunito"/>
          <w:color w:val="auto"/>
          <w:spacing w:val="0"/>
          <w:position w:val="0"/>
          <w:sz w:val="28"/>
          <w:u w:val="single"/>
          <w:shd w:fill="auto" w:val="clear"/>
        </w:rPr>
        <w:t xml:space="preserve">  .class </w:t>
      </w:r>
      <w:r>
        <w:rPr>
          <w:rFonts w:ascii="Nunito" w:hAnsi="Nunito" w:cs="Nunito" w:eastAsia="Nunito"/>
          <w:color w:val="auto"/>
          <w:spacing w:val="0"/>
          <w:position w:val="0"/>
          <w:sz w:val="28"/>
          <w:shd w:fill="auto" w:val="clear"/>
        </w:rPr>
        <w:t xml:space="preserve"> file extension.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The file produced by the Java compiler contains </w:t>
      </w:r>
      <w:r>
        <w:rPr>
          <w:rFonts w:ascii="Nunito" w:hAnsi="Nunito" w:cs="Nunito" w:eastAsia="Nunito"/>
          <w:color w:val="auto"/>
          <w:spacing w:val="0"/>
          <w:position w:val="0"/>
          <w:sz w:val="28"/>
          <w:u w:val="single"/>
          <w:shd w:fill="auto" w:val="clear"/>
        </w:rPr>
        <w:t xml:space="preserve">  bytecode   </w:t>
      </w:r>
      <w:r>
        <w:rPr>
          <w:rFonts w:ascii="Nunito" w:hAnsi="Nunito" w:cs="Nunito" w:eastAsia="Nunito"/>
          <w:color w:val="auto"/>
          <w:spacing w:val="0"/>
          <w:position w:val="0"/>
          <w:sz w:val="28"/>
          <w:shd w:fill="auto" w:val="clear"/>
        </w:rPr>
        <w:t xml:space="preserve">that are executed by the Java Virtual Machine.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1.3 Fill in the blanks in each of the following statements </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Objects enable the design practice of</w:t>
      </w:r>
      <w:r>
        <w:rPr>
          <w:rFonts w:ascii="Nunito" w:hAnsi="Nunito" w:cs="Nunito" w:eastAsia="Nunito"/>
          <w:color w:val="auto"/>
          <w:spacing w:val="0"/>
          <w:position w:val="0"/>
          <w:sz w:val="28"/>
          <w:u w:val="single"/>
          <w:shd w:fill="auto" w:val="clear"/>
        </w:rPr>
        <w:t xml:space="preserve"> encapsulation </w:t>
      </w:r>
      <w:r>
        <w:rPr>
          <w:rFonts w:ascii="Nunito" w:hAnsi="Nunito" w:cs="Nunito" w:eastAsia="Nunito"/>
          <w:color w:val="auto"/>
          <w:spacing w:val="0"/>
          <w:position w:val="0"/>
          <w:sz w:val="28"/>
          <w:shd w:fill="auto" w:val="clear"/>
        </w:rPr>
        <w:t xml:space="preserve">—</w:t>
      </w:r>
      <w:r>
        <w:rPr>
          <w:rFonts w:ascii="Nunito" w:hAnsi="Nunito" w:cs="Nunito" w:eastAsia="Nunito"/>
          <w:color w:val="auto"/>
          <w:spacing w:val="0"/>
          <w:position w:val="0"/>
          <w:sz w:val="28"/>
          <w:shd w:fill="auto" w:val="clear"/>
        </w:rPr>
        <w:t xml:space="preserve">although they may know how to communicate with one another across wel l-defined interfaces, they normally are not allowed to know how other objects are implemented.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Java programmers concentrate on creating </w:t>
      </w:r>
      <w:r>
        <w:rPr>
          <w:rFonts w:ascii="Nunito" w:hAnsi="Nunito" w:cs="Nunito" w:eastAsia="Nunito"/>
          <w:color w:val="auto"/>
          <w:spacing w:val="0"/>
          <w:position w:val="0"/>
          <w:sz w:val="28"/>
          <w:u w:val="single"/>
          <w:shd w:fill="auto" w:val="clear"/>
        </w:rPr>
        <w:t xml:space="preserve"> classes </w:t>
      </w:r>
      <w:r>
        <w:rPr>
          <w:rFonts w:ascii="Nunito" w:hAnsi="Nunito" w:cs="Nunito" w:eastAsia="Nunito"/>
          <w:color w:val="auto"/>
          <w:spacing w:val="0"/>
          <w:position w:val="0"/>
          <w:sz w:val="28"/>
          <w:shd w:fill="auto" w:val="clear"/>
        </w:rPr>
        <w:t xml:space="preserve"> , which contain fields and the set of methods that manipulate those fields and provide services to clients.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The process of analyzing and designing a system from an object-oriented point of view is called </w:t>
      </w:r>
      <w:r>
        <w:rPr>
          <w:rFonts w:ascii="Nunito" w:hAnsi="Nunito" w:cs="Nunito" w:eastAsia="Nunito"/>
          <w:color w:val="auto"/>
          <w:spacing w:val="0"/>
          <w:position w:val="0"/>
          <w:sz w:val="28"/>
          <w:u w:val="single"/>
          <w:shd w:fill="auto" w:val="clear"/>
        </w:rPr>
        <w:t xml:space="preserve"> Object-Oriented Analysis and Design(OOAD) </w:t>
      </w: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A new class of objects can be created conveniently by </w:t>
      </w:r>
      <w:r>
        <w:rPr>
          <w:rFonts w:ascii="Nunito" w:hAnsi="Nunito" w:cs="Nunito" w:eastAsia="Nunito"/>
          <w:color w:val="auto"/>
          <w:spacing w:val="0"/>
          <w:position w:val="0"/>
          <w:sz w:val="28"/>
          <w:u w:val="single"/>
          <w:shd w:fill="auto" w:val="clear"/>
        </w:rPr>
        <w:t xml:space="preserve">extending </w:t>
      </w:r>
      <w:r>
        <w:rPr>
          <w:rFonts w:ascii="Nunito" w:hAnsi="Nunito" w:cs="Nunito" w:eastAsia="Nunito"/>
          <w:color w:val="auto"/>
          <w:spacing w:val="0"/>
          <w:position w:val="0"/>
          <w:sz w:val="28"/>
          <w:shd w:fill="auto" w:val="clear"/>
        </w:rPr>
        <w:t xml:space="preserve">—</w:t>
      </w:r>
      <w:r>
        <w:rPr>
          <w:rFonts w:ascii="Nunito" w:hAnsi="Nunito" w:cs="Nunito" w:eastAsia="Nunito"/>
          <w:color w:val="auto"/>
          <w:spacing w:val="0"/>
          <w:position w:val="0"/>
          <w:sz w:val="28"/>
          <w:shd w:fill="auto" w:val="clear"/>
        </w:rPr>
        <w:t xml:space="preserve">the new class (called the subclass) starts with the characteristics of an existing class (called the superclass), possibly customizing them and adding unique characteristics of its own.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w:t>
      </w:r>
      <w:r>
        <w:rPr>
          <w:rFonts w:ascii="Nunito" w:hAnsi="Nunito" w:cs="Nunito" w:eastAsia="Nunito"/>
          <w:color w:val="auto"/>
          <w:spacing w:val="0"/>
          <w:position w:val="0"/>
          <w:sz w:val="28"/>
          <w:u w:val="single"/>
          <w:shd w:fill="auto" w:val="clear"/>
        </w:rPr>
        <w:t xml:space="preserve"> unified Modeling language(UML) </w:t>
      </w:r>
      <w:r>
        <w:rPr>
          <w:rFonts w:ascii="Nunito" w:hAnsi="Nunito" w:cs="Nunito" w:eastAsia="Nunito"/>
          <w:color w:val="auto"/>
          <w:spacing w:val="0"/>
          <w:position w:val="0"/>
          <w:sz w:val="28"/>
          <w:shd w:fill="auto" w:val="clear"/>
        </w:rPr>
        <w:t xml:space="preserve"> is a graphical language that allows people who design software systems to use an industry-standard notation to represent them.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 The size, shape, color and weight of an object are considered </w:t>
      </w:r>
      <w:r>
        <w:rPr>
          <w:rFonts w:ascii="Nunito" w:hAnsi="Nunito" w:cs="Nunito" w:eastAsia="Nunito"/>
          <w:color w:val="auto"/>
          <w:spacing w:val="0"/>
          <w:position w:val="0"/>
          <w:sz w:val="28"/>
          <w:u w:val="single"/>
          <w:shd w:fill="auto" w:val="clear"/>
        </w:rPr>
        <w:t xml:space="preserve"> attributes </w:t>
      </w:r>
      <w:r>
        <w:rPr>
          <w:rFonts w:ascii="Nunito" w:hAnsi="Nunito" w:cs="Nunito" w:eastAsia="Nunito"/>
          <w:color w:val="auto"/>
          <w:spacing w:val="0"/>
          <w:position w:val="0"/>
          <w:sz w:val="28"/>
          <w:shd w:fill="auto" w:val="clear"/>
        </w:rPr>
        <w:t xml:space="preserve">of the object’s class.</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Exercises 1.4 Fill in the blanks in each of the following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The logical unit that receives information from outside the computer for use by the computer is the </w:t>
      </w:r>
      <w:r>
        <w:rPr>
          <w:rFonts w:ascii="Nunito" w:hAnsi="Nunito" w:cs="Nunito" w:eastAsia="Nunito"/>
          <w:color w:val="auto"/>
          <w:spacing w:val="0"/>
          <w:position w:val="0"/>
          <w:sz w:val="28"/>
          <w:u w:val="single"/>
          <w:shd w:fill="auto" w:val="clear"/>
        </w:rPr>
        <w:t xml:space="preserve"> input unit  </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The process of instructing the computer to solve a problem is called </w:t>
      </w:r>
      <w:r>
        <w:rPr>
          <w:rFonts w:ascii="Nunito" w:hAnsi="Nunito" w:cs="Nunito" w:eastAsia="Nunito"/>
          <w:color w:val="auto"/>
          <w:spacing w:val="0"/>
          <w:position w:val="0"/>
          <w:sz w:val="28"/>
          <w:u w:val="single"/>
          <w:shd w:fill="auto" w:val="clear"/>
        </w:rPr>
        <w:t xml:space="preserve"> programming   </w:t>
      </w:r>
      <w:r>
        <w:rPr>
          <w:rFonts w:ascii="Nunito" w:hAnsi="Nunito" w:cs="Nunito" w:eastAsia="Nunito"/>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w:t>
      </w:r>
      <w:r>
        <w:rPr>
          <w:rFonts w:ascii="Nunito" w:hAnsi="Nunito" w:cs="Nunito" w:eastAsia="Nunito"/>
          <w:color w:val="auto"/>
          <w:spacing w:val="0"/>
          <w:position w:val="0"/>
          <w:sz w:val="28"/>
          <w:u w:val="single"/>
          <w:shd w:fill="auto" w:val="clear"/>
        </w:rPr>
        <w:t xml:space="preserve">Assembly language </w:t>
      </w:r>
      <w:r>
        <w:rPr>
          <w:rFonts w:ascii="Nunito" w:hAnsi="Nunito" w:cs="Nunito" w:eastAsia="Nunito"/>
          <w:color w:val="auto"/>
          <w:spacing w:val="0"/>
          <w:position w:val="0"/>
          <w:sz w:val="28"/>
          <w:shd w:fill="auto" w:val="clear"/>
        </w:rPr>
        <w:t xml:space="preserve">is a type of computer language that uses English-like abbreviations for machine-language instructions.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w:t>
      </w:r>
      <w:r>
        <w:rPr>
          <w:rFonts w:ascii="Nunito" w:hAnsi="Nunito" w:cs="Nunito" w:eastAsia="Nunito"/>
          <w:color w:val="auto"/>
          <w:spacing w:val="0"/>
          <w:position w:val="0"/>
          <w:sz w:val="28"/>
          <w:u w:val="single"/>
          <w:shd w:fill="auto" w:val="clear"/>
        </w:rPr>
        <w:t xml:space="preserve"> Output unit   </w:t>
      </w:r>
      <w:r>
        <w:rPr>
          <w:rFonts w:ascii="Nunito" w:hAnsi="Nunito" w:cs="Nunito" w:eastAsia="Nunito"/>
          <w:color w:val="auto"/>
          <w:spacing w:val="0"/>
          <w:position w:val="0"/>
          <w:sz w:val="28"/>
          <w:shd w:fill="auto" w:val="clear"/>
        </w:rPr>
        <w:t xml:space="preserve"> is a logical unit that sends information which has already been processed by the computer to various devices so that it may be used outside the computer.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w:t>
      </w:r>
      <w:r>
        <w:rPr>
          <w:rFonts w:ascii="Nunito" w:hAnsi="Nunito" w:cs="Nunito" w:eastAsia="Nunito"/>
          <w:color w:val="auto"/>
          <w:spacing w:val="0"/>
          <w:position w:val="0"/>
          <w:sz w:val="28"/>
          <w:shd w:fill="auto" w:val="clear"/>
        </w:rPr>
        <w:t xml:space="preserve">) </w:t>
      </w:r>
      <w:r>
        <w:rPr>
          <w:rFonts w:ascii="Nunito" w:hAnsi="Nunito" w:cs="Nunito" w:eastAsia="Nunito"/>
          <w:color w:val="auto"/>
          <w:spacing w:val="0"/>
          <w:position w:val="0"/>
          <w:sz w:val="28"/>
          <w:u w:val="single"/>
          <w:shd w:fill="auto" w:val="clear"/>
        </w:rPr>
        <w:t xml:space="preserve">Memory unit </w:t>
      </w:r>
      <w:r>
        <w:rPr>
          <w:rFonts w:ascii="Nunito" w:hAnsi="Nunito" w:cs="Nunito" w:eastAsia="Nunito"/>
          <w:color w:val="auto"/>
          <w:spacing w:val="0"/>
          <w:position w:val="0"/>
          <w:sz w:val="28"/>
          <w:shd w:fill="auto" w:val="clear"/>
        </w:rPr>
        <w:t xml:space="preserve">and </w:t>
      </w:r>
      <w:r>
        <w:rPr>
          <w:rFonts w:ascii="Nunito" w:hAnsi="Nunito" w:cs="Nunito" w:eastAsia="Nunito"/>
          <w:color w:val="auto"/>
          <w:spacing w:val="0"/>
          <w:position w:val="0"/>
          <w:sz w:val="28"/>
          <w:u w:val="single"/>
          <w:shd w:fill="auto" w:val="clear"/>
        </w:rPr>
        <w:t xml:space="preserve">secondary storage unit</w:t>
      </w:r>
      <w:r>
        <w:rPr>
          <w:rFonts w:ascii="Nunito" w:hAnsi="Nunito" w:cs="Nunito" w:eastAsia="Nunito"/>
          <w:color w:val="auto"/>
          <w:spacing w:val="0"/>
          <w:position w:val="0"/>
          <w:sz w:val="28"/>
          <w:shd w:fill="auto" w:val="clear"/>
        </w:rPr>
        <w:t xml:space="preserve"> are logical units of the computer that retain information.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 </w:t>
      </w:r>
      <w:r>
        <w:rPr>
          <w:rFonts w:ascii="Nunito" w:hAnsi="Nunito" w:cs="Nunito" w:eastAsia="Nunito"/>
          <w:color w:val="auto"/>
          <w:spacing w:val="0"/>
          <w:position w:val="0"/>
          <w:sz w:val="28"/>
          <w:u w:val="single"/>
          <w:shd w:fill="auto" w:val="clear"/>
        </w:rPr>
        <w:t xml:space="preserve"> Arithmetic and Logic unit </w:t>
      </w:r>
      <w:r>
        <w:rPr>
          <w:rFonts w:ascii="Nunito" w:hAnsi="Nunito" w:cs="Nunito" w:eastAsia="Nunito"/>
          <w:color w:val="auto"/>
          <w:spacing w:val="0"/>
          <w:position w:val="0"/>
          <w:sz w:val="28"/>
          <w:shd w:fill="auto" w:val="clear"/>
        </w:rPr>
        <w:t xml:space="preserve"> is a logical unit of the computer that performs calculations. g</w:t>
      </w:r>
      <w:r>
        <w:rPr>
          <w:rFonts w:ascii="Nunito" w:hAnsi="Nunito" w:cs="Nunito" w:eastAsia="Nunito"/>
          <w:color w:val="auto"/>
          <w:spacing w:val="0"/>
          <w:position w:val="0"/>
          <w:sz w:val="28"/>
          <w:shd w:fill="auto" w:val="clear"/>
        </w:rPr>
        <w:t xml:space="preserve">) </w:t>
      </w:r>
      <w:r>
        <w:rPr>
          <w:rFonts w:ascii="Nunito" w:hAnsi="Nunito" w:cs="Nunito" w:eastAsia="Nunito"/>
          <w:color w:val="auto"/>
          <w:spacing w:val="0"/>
          <w:position w:val="0"/>
          <w:sz w:val="28"/>
          <w:u w:val="single"/>
          <w:shd w:fill="auto" w:val="clear"/>
        </w:rPr>
        <w:t xml:space="preserve">Arithmetic and logic unit </w:t>
      </w:r>
      <w:r>
        <w:rPr>
          <w:rFonts w:ascii="Nunito" w:hAnsi="Nunito" w:cs="Nunito" w:eastAsia="Nunito"/>
          <w:color w:val="auto"/>
          <w:spacing w:val="0"/>
          <w:position w:val="0"/>
          <w:sz w:val="28"/>
          <w:shd w:fill="auto" w:val="clear"/>
        </w:rPr>
        <w:t xml:space="preserve">is a logical unit of the computer that makes logical decisions.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h) </w:t>
      </w:r>
      <w:r>
        <w:rPr>
          <w:rFonts w:ascii="Nunito" w:hAnsi="Nunito" w:cs="Nunito" w:eastAsia="Nunito"/>
          <w:color w:val="auto"/>
          <w:spacing w:val="0"/>
          <w:position w:val="0"/>
          <w:sz w:val="28"/>
          <w:u w:val="single"/>
          <w:shd w:fill="auto" w:val="clear"/>
        </w:rPr>
        <w:t xml:space="preserve"> High-level </w:t>
      </w:r>
      <w:r>
        <w:rPr>
          <w:rFonts w:ascii="Nunito" w:hAnsi="Nunito" w:cs="Nunito" w:eastAsia="Nunito"/>
          <w:color w:val="auto"/>
          <w:spacing w:val="0"/>
          <w:position w:val="0"/>
          <w:sz w:val="28"/>
          <w:shd w:fill="auto" w:val="clear"/>
        </w:rPr>
        <w:t xml:space="preserve">languages are most convenient to the programmer for writing programs quickly and easily.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 The only language a computer can directly understand is that computer’s</w:t>
      </w:r>
      <w:r>
        <w:rPr>
          <w:rFonts w:ascii="Nunito" w:hAnsi="Nunito" w:cs="Nunito" w:eastAsia="Nunito"/>
          <w:color w:val="auto"/>
          <w:spacing w:val="0"/>
          <w:position w:val="0"/>
          <w:sz w:val="28"/>
          <w:u w:val="single"/>
          <w:shd w:fill="auto" w:val="clear"/>
        </w:rPr>
        <w:t xml:space="preserve"> Machine language</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j) </w:t>
      </w:r>
      <w:r>
        <w:rPr>
          <w:rFonts w:ascii="Nunito" w:hAnsi="Nunito" w:cs="Nunito" w:eastAsia="Nunito"/>
          <w:color w:val="auto"/>
          <w:spacing w:val="0"/>
          <w:position w:val="0"/>
          <w:sz w:val="28"/>
          <w:u w:val="single"/>
          <w:shd w:fill="auto" w:val="clear"/>
        </w:rPr>
        <w:t xml:space="preserve">control unit </w:t>
      </w:r>
      <w:r>
        <w:rPr>
          <w:rFonts w:ascii="Nunito" w:hAnsi="Nunito" w:cs="Nunito" w:eastAsia="Nunito"/>
          <w:color w:val="auto"/>
          <w:spacing w:val="0"/>
          <w:position w:val="0"/>
          <w:sz w:val="28"/>
          <w:shd w:fill="auto" w:val="clear"/>
        </w:rPr>
        <w:t xml:space="preserve"> is a logical unit of the computer that coordinates the activities of all the other logical units.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1.5 Fill in the blanks in each of the following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The  </w:t>
      </w:r>
      <w:r>
        <w:rPr>
          <w:rFonts w:ascii="Nunito" w:hAnsi="Nunito" w:cs="Nunito" w:eastAsia="Nunito"/>
          <w:color w:val="auto"/>
          <w:spacing w:val="0"/>
          <w:position w:val="0"/>
          <w:sz w:val="28"/>
          <w:u w:val="single"/>
          <w:shd w:fill="auto" w:val="clear"/>
        </w:rPr>
        <w:t xml:space="preserve">Java     </w:t>
      </w:r>
      <w:r>
        <w:rPr>
          <w:rFonts w:ascii="Nunito" w:hAnsi="Nunito" w:cs="Nunito" w:eastAsia="Nunito"/>
          <w:color w:val="auto"/>
          <w:spacing w:val="0"/>
          <w:position w:val="0"/>
          <w:sz w:val="28"/>
          <w:shd w:fill="auto" w:val="clear"/>
        </w:rPr>
        <w:t xml:space="preserve"> programming language is now used to develop large-scale enterprise applications, to enhance the functionality of web servers, to provide applications for consumer devices and for many other purposes. b) </w:t>
      </w:r>
      <w:r>
        <w:rPr>
          <w:rFonts w:ascii="Nunito" w:hAnsi="Nunito" w:cs="Nunito" w:eastAsia="Nunito"/>
          <w:color w:val="auto"/>
          <w:spacing w:val="0"/>
          <w:position w:val="0"/>
          <w:sz w:val="28"/>
          <w:u w:val="single"/>
          <w:shd w:fill="auto" w:val="clear"/>
        </w:rPr>
        <w:t xml:space="preserve"> C</w:t>
      </w:r>
      <w:r>
        <w:rPr>
          <w:rFonts w:ascii="Nunito" w:hAnsi="Nunito" w:cs="Nunito" w:eastAsia="Nunito"/>
          <w:color w:val="auto"/>
          <w:spacing w:val="0"/>
          <w:position w:val="0"/>
          <w:sz w:val="28"/>
          <w:shd w:fill="auto" w:val="clear"/>
        </w:rPr>
        <w:t xml:space="preserve"> initially became widely known as the development language of the UNIX operating system.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The </w:t>
      </w:r>
      <w:r>
        <w:rPr>
          <w:rFonts w:ascii="Nunito" w:hAnsi="Nunito" w:cs="Nunito" w:eastAsia="Nunito"/>
          <w:color w:val="auto"/>
          <w:spacing w:val="0"/>
          <w:position w:val="0"/>
          <w:sz w:val="28"/>
          <w:u w:val="single"/>
          <w:shd w:fill="auto" w:val="clear"/>
        </w:rPr>
        <w:t xml:space="preserve"> internet </w:t>
      </w:r>
      <w:r>
        <w:rPr>
          <w:rFonts w:ascii="Nunito" w:hAnsi="Nunito" w:cs="Nunito" w:eastAsia="Nunito"/>
          <w:color w:val="auto"/>
          <w:spacing w:val="0"/>
          <w:position w:val="0"/>
          <w:sz w:val="28"/>
          <w:shd w:fill="auto" w:val="clear"/>
        </w:rPr>
        <w:t xml:space="preserve"> ensures that messages, consisting of sequentially numbered pieces called bytes, were properly routed from sender to receiver, arrived intact and were assembled in the correct order.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The </w:t>
      </w:r>
      <w:r>
        <w:rPr>
          <w:rFonts w:ascii="Nunito" w:hAnsi="Nunito" w:cs="Nunito" w:eastAsia="Nunito"/>
          <w:color w:val="auto"/>
          <w:spacing w:val="0"/>
          <w:position w:val="0"/>
          <w:sz w:val="28"/>
          <w:u w:val="single"/>
          <w:shd w:fill="auto" w:val="clear"/>
        </w:rPr>
        <w:t xml:space="preserve">    C++     </w:t>
      </w:r>
      <w:r>
        <w:rPr>
          <w:rFonts w:ascii="Nunito" w:hAnsi="Nunito" w:cs="Nunito" w:eastAsia="Nunito"/>
          <w:color w:val="auto"/>
          <w:spacing w:val="0"/>
          <w:position w:val="0"/>
          <w:sz w:val="28"/>
          <w:shd w:fill="auto" w:val="clear"/>
        </w:rPr>
        <w:t xml:space="preserve">   programming language was developed by Bjar ne Stroustrup in the early 1980s at Bell Laboratories.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1.6 Fill in the blanks in each of the following statements: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a) Java programs normally go through five phases</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u w:val="single"/>
          <w:shd w:fill="auto" w:val="clear"/>
        </w:rPr>
        <w:t xml:space="preserve">_editing,   _compiling</w:t>
      </w:r>
      <w:r>
        <w:rPr>
          <w:rFonts w:ascii="Calibri" w:hAnsi="Calibri" w:cs="Calibri" w:eastAsia="Calibri"/>
          <w:color w:val="auto"/>
          <w:spacing w:val="0"/>
          <w:position w:val="0"/>
          <w:sz w:val="28"/>
          <w:shd w:fill="auto" w:val="clear"/>
        </w:rPr>
        <w:t xml:space="preserve">_,</w:t>
      </w:r>
      <w:r>
        <w:rPr>
          <w:rFonts w:ascii="Calibri" w:hAnsi="Calibri" w:cs="Calibri" w:eastAsia="Calibri"/>
          <w:color w:val="auto"/>
          <w:spacing w:val="0"/>
          <w:position w:val="0"/>
          <w:sz w:val="28"/>
          <w:u w:val="single"/>
          <w:shd w:fill="auto" w:val="clear"/>
        </w:rPr>
        <w:t xml:space="preserve">_loading__</w:t>
      </w:r>
      <w:r>
        <w:rPr>
          <w:rFonts w:ascii="Calibri" w:hAnsi="Calibri" w:cs="Calibri" w:eastAsia="Calibri"/>
          <w:color w:val="auto"/>
          <w:spacing w:val="0"/>
          <w:position w:val="0"/>
          <w:sz w:val="28"/>
          <w:shd w:fill="auto" w:val="clear"/>
        </w:rPr>
        <w:t xml:space="preserve"> , </w:t>
      </w:r>
      <w:r>
        <w:rPr>
          <w:rFonts w:ascii="Calibri" w:hAnsi="Calibri" w:cs="Calibri" w:eastAsia="Calibri"/>
          <w:color w:val="auto"/>
          <w:spacing w:val="0"/>
          <w:position w:val="0"/>
          <w:sz w:val="28"/>
          <w:u w:val="single"/>
          <w:shd w:fill="auto" w:val="clear"/>
        </w:rPr>
        <w:t xml:space="preserve">_executing </w:t>
      </w:r>
      <w:r>
        <w:rPr>
          <w:rFonts w:ascii="Calibri" w:hAnsi="Calibri" w:cs="Calibri" w:eastAsia="Calibri"/>
          <w:color w:val="auto"/>
          <w:spacing w:val="0"/>
          <w:position w:val="0"/>
          <w:sz w:val="28"/>
          <w:shd w:fill="auto" w:val="clear"/>
        </w:rPr>
        <w:t xml:space="preserve">and </w:t>
      </w:r>
      <w:r>
        <w:rPr>
          <w:rFonts w:ascii="Calibri" w:hAnsi="Calibri" w:cs="Calibri" w:eastAsia="Calibri"/>
          <w:color w:val="auto"/>
          <w:spacing w:val="0"/>
          <w:position w:val="0"/>
          <w:sz w:val="28"/>
          <w:u w:val="single"/>
          <w:shd w:fill="auto" w:val="clear"/>
        </w:rPr>
        <w:t xml:space="preserve">_displaying _</w:t>
      </w:r>
      <w:r>
        <w:rPr>
          <w:rFonts w:ascii="Calibri" w:hAnsi="Calibri" w:cs="Calibri" w:eastAsia="Calibri"/>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A(n)</w:t>
      </w:r>
      <w:r>
        <w:rPr>
          <w:rFonts w:ascii="Nunito" w:hAnsi="Nunito" w:cs="Nunito" w:eastAsia="Nunito"/>
          <w:color w:val="auto"/>
          <w:spacing w:val="0"/>
          <w:position w:val="0"/>
          <w:sz w:val="28"/>
          <w:u w:val="single"/>
          <w:shd w:fill="auto" w:val="clear"/>
        </w:rPr>
        <w:t xml:space="preserve">  integrated Development Environment</w:t>
      </w:r>
      <w:r>
        <w:rPr>
          <w:rFonts w:ascii="Nunito" w:hAnsi="Nunito" w:cs="Nunito" w:eastAsia="Nunito"/>
          <w:color w:val="auto"/>
          <w:spacing w:val="0"/>
          <w:position w:val="0"/>
          <w:sz w:val="28"/>
          <w:shd w:fill="auto" w:val="clear"/>
        </w:rPr>
        <w:t xml:space="preserve">  provides many tools that support the software development process, such as editors for writing and editing programs, debuggers for locating logic errors in programs, and many other features.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The command java invokes the </w:t>
      </w:r>
      <w:r>
        <w:rPr>
          <w:rFonts w:ascii="Nunito" w:hAnsi="Nunito" w:cs="Nunito" w:eastAsia="Nunito"/>
          <w:color w:val="auto"/>
          <w:spacing w:val="0"/>
          <w:position w:val="0"/>
          <w:sz w:val="28"/>
          <w:u w:val="single"/>
          <w:shd w:fill="auto" w:val="clear"/>
        </w:rPr>
        <w:t xml:space="preserve">  Java Virtual Machine</w:t>
      </w:r>
      <w:r>
        <w:rPr>
          <w:rFonts w:ascii="Nunito" w:hAnsi="Nunito" w:cs="Nunito" w:eastAsia="Nunito"/>
          <w:color w:val="auto"/>
          <w:spacing w:val="0"/>
          <w:position w:val="0"/>
          <w:sz w:val="28"/>
          <w:shd w:fill="auto" w:val="clear"/>
        </w:rPr>
        <w:t xml:space="preserve">, which executes Java programs.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A(n) </w:t>
      </w:r>
      <w:r>
        <w:rPr>
          <w:rFonts w:ascii="Nunito" w:hAnsi="Nunito" w:cs="Nunito" w:eastAsia="Nunito"/>
          <w:color w:val="auto"/>
          <w:spacing w:val="0"/>
          <w:position w:val="0"/>
          <w:sz w:val="28"/>
          <w:u w:val="single"/>
          <w:shd w:fill="auto" w:val="clear"/>
        </w:rPr>
        <w:t xml:space="preserve">Java Virtual Machine</w:t>
      </w:r>
      <w:r>
        <w:rPr>
          <w:rFonts w:ascii="Nunito" w:hAnsi="Nunito" w:cs="Nunito" w:eastAsia="Nunito"/>
          <w:color w:val="auto"/>
          <w:spacing w:val="0"/>
          <w:position w:val="0"/>
          <w:sz w:val="28"/>
          <w:shd w:fill="auto" w:val="clear"/>
        </w:rPr>
        <w:t xml:space="preserve"> is a software application that simulates a computer, but hides the underlying operating system and hardware from the programs that interact with it.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 The </w:t>
      </w:r>
      <w:r>
        <w:rPr>
          <w:rFonts w:ascii="Nunito" w:hAnsi="Nunito" w:cs="Nunito" w:eastAsia="Nunito"/>
          <w:color w:val="auto"/>
          <w:spacing w:val="0"/>
          <w:position w:val="0"/>
          <w:sz w:val="28"/>
          <w:u w:val="single"/>
          <w:shd w:fill="auto" w:val="clear"/>
        </w:rPr>
        <w:t xml:space="preserve"> class loader </w:t>
      </w:r>
      <w:r>
        <w:rPr>
          <w:rFonts w:ascii="Nunito" w:hAnsi="Nunito" w:cs="Nunito" w:eastAsia="Nunito"/>
          <w:color w:val="auto"/>
          <w:spacing w:val="0"/>
          <w:position w:val="0"/>
          <w:sz w:val="28"/>
          <w:shd w:fill="auto" w:val="clear"/>
        </w:rPr>
        <w:t xml:space="preserve"> takes the .class files containing the program’s bytecodes and transfers them to primary memory. f) The examines bytecodes to ensure that they’re valid.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 The </w:t>
      </w:r>
      <w:r>
        <w:rPr>
          <w:rFonts w:ascii="Nunito" w:hAnsi="Nunito" w:cs="Nunito" w:eastAsia="Nunito"/>
          <w:color w:val="auto"/>
          <w:spacing w:val="0"/>
          <w:position w:val="0"/>
          <w:sz w:val="28"/>
          <w:u w:val="single"/>
          <w:shd w:fill="auto" w:val="clear"/>
        </w:rPr>
        <w:t xml:space="preserve"> bytecode verifier  </w:t>
      </w:r>
      <w:r>
        <w:rPr>
          <w:rFonts w:ascii="Nunito" w:hAnsi="Nunito" w:cs="Nunito" w:eastAsia="Nunito"/>
          <w:color w:val="auto"/>
          <w:spacing w:val="0"/>
          <w:position w:val="0"/>
          <w:sz w:val="28"/>
          <w:shd w:fill="auto" w:val="clear"/>
        </w:rPr>
        <w:t xml:space="preserve"> examines bytecodes to ensure that they’re valid.</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1.7 Explain the two compilation phases of Java programs.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Java programs have two compilation phases. The first phase is  compilation, where the java compiler(javac) converts the source code into bytecode stored in a .class file.The  Second phase is execution, where the java virtual Machine(JVM) interprets the bytecode and runs the programs on the computer.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Object</w:t>
      </w:r>
      <w:r>
        <w:rPr>
          <w:rFonts w:ascii="Nunito" w:hAnsi="Nunito" w:cs="Nunito" w:eastAsia="Nunito"/>
          <w:b/>
          <w:color w:val="auto"/>
          <w:spacing w:val="0"/>
          <w:position w:val="0"/>
          <w:sz w:val="28"/>
          <w:shd w:fill="auto" w:val="clear"/>
        </w:rPr>
        <w:t xml:space="preserve">:A wrist watch is an object</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Attributes</w:t>
      </w:r>
      <w:r>
        <w:rPr>
          <w:rFonts w:ascii="Nunito" w:hAnsi="Nunito" w:cs="Nunito" w:eastAsia="Nunito"/>
          <w:b/>
          <w:color w:val="auto"/>
          <w:spacing w:val="0"/>
          <w:position w:val="0"/>
          <w:sz w:val="28"/>
          <w:shd w:fill="auto" w:val="clear"/>
        </w:rPr>
        <w:t xml:space="preserve">: Time, color, size, brand, and weight are attributes of the watch.</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Class: </w:t>
      </w:r>
      <w:r>
        <w:rPr>
          <w:rFonts w:ascii="Nunito" w:hAnsi="Nunito" w:cs="Nunito" w:eastAsia="Nunito"/>
          <w:b/>
          <w:color w:val="auto"/>
          <w:spacing w:val="0"/>
          <w:position w:val="0"/>
          <w:sz w:val="28"/>
          <w:shd w:fill="auto" w:val="clear"/>
        </w:rPr>
        <w:t xml:space="preserve">"watch" is a class from which different watches can be created</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Inheritance</w:t>
      </w:r>
      <w:r>
        <w:rPr>
          <w:rFonts w:ascii="Nunito" w:hAnsi="Nunito" w:cs="Nunito" w:eastAsia="Nunito"/>
          <w:b/>
          <w:color w:val="auto"/>
          <w:spacing w:val="0"/>
          <w:position w:val="0"/>
          <w:sz w:val="28"/>
          <w:shd w:fill="auto" w:val="clear"/>
        </w:rPr>
        <w:t xml:space="preserve">: An  alarm clock or smart watch can inherit features of a basic watch and add extra features</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Modeling</w:t>
      </w:r>
      <w:r>
        <w:rPr>
          <w:rFonts w:ascii="Nunito" w:hAnsi="Nunito" w:cs="Nunito" w:eastAsia="Nunito"/>
          <w:b/>
          <w:color w:val="auto"/>
          <w:spacing w:val="0"/>
          <w:position w:val="0"/>
          <w:sz w:val="28"/>
          <w:shd w:fill="auto" w:val="clear"/>
        </w:rPr>
        <w:t xml:space="preserve">: A watch can be represented in diagrams or design before creation.</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Messages: </w:t>
      </w:r>
      <w:r>
        <w:rPr>
          <w:rFonts w:ascii="Nunito" w:hAnsi="Nunito" w:cs="Nunito" w:eastAsia="Nunito"/>
          <w:b/>
          <w:color w:val="auto"/>
          <w:spacing w:val="0"/>
          <w:position w:val="0"/>
          <w:sz w:val="28"/>
          <w:shd w:fill="auto" w:val="clear"/>
        </w:rPr>
        <w:t xml:space="preserve">pressing buttons sends commands/messages to the watch.</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Encapsulation: </w:t>
      </w:r>
      <w:r>
        <w:rPr>
          <w:rFonts w:ascii="Nunito" w:hAnsi="Nunito" w:cs="Nunito" w:eastAsia="Nunito"/>
          <w:b/>
          <w:color w:val="auto"/>
          <w:spacing w:val="0"/>
          <w:position w:val="0"/>
          <w:sz w:val="28"/>
          <w:shd w:fill="auto" w:val="clear"/>
        </w:rPr>
        <w:t xml:space="preserve">The watch combines data (time,date) and methods(set time, alarm) together.</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Interface</w:t>
      </w:r>
      <w:r>
        <w:rPr>
          <w:rFonts w:ascii="Nunito" w:hAnsi="Nunito" w:cs="Nunito" w:eastAsia="Nunito"/>
          <w:b/>
          <w:color w:val="auto"/>
          <w:spacing w:val="0"/>
          <w:position w:val="0"/>
          <w:sz w:val="28"/>
          <w:shd w:fill="auto" w:val="clear"/>
        </w:rPr>
        <w:t xml:space="preserve">: Buttons and screens allow users to interact with the watch.</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u w:val="single"/>
          <w:shd w:fill="auto" w:val="clear"/>
        </w:rPr>
        <w:t xml:space="preserve">Information Hiding</w:t>
      </w:r>
      <w:r>
        <w:rPr>
          <w:rFonts w:ascii="Nunito" w:hAnsi="Nunito" w:cs="Nunito" w:eastAsia="Nunito"/>
          <w:b/>
          <w:color w:val="auto"/>
          <w:spacing w:val="0"/>
          <w:position w:val="0"/>
          <w:sz w:val="28"/>
          <w:shd w:fill="auto" w:val="clear"/>
        </w:rPr>
        <w:t xml:space="preserve">: Internal components and workings of the watch are hidden from the user.</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Making a Difference</w:t>
      </w:r>
    </w:p>
    <w:p>
      <w:pPr>
        <w:spacing w:before="0" w:after="160" w:line="259"/>
        <w:ind w:right="0" w:left="0" w:firstLine="0"/>
        <w:jc w:val="left"/>
        <w:rPr>
          <w:rFonts w:ascii="Nunito" w:hAnsi="Nunito" w:cs="Nunito" w:eastAsia="Nunito"/>
          <w:b/>
          <w:i/>
          <w:color w:val="auto"/>
          <w:spacing w:val="0"/>
          <w:position w:val="0"/>
          <w:sz w:val="28"/>
          <w:shd w:fill="auto" w:val="clear"/>
        </w:rPr>
      </w:pPr>
      <w:r>
        <w:rPr>
          <w:rFonts w:ascii="Nunito" w:hAnsi="Nunito" w:cs="Nunito" w:eastAsia="Nunito"/>
          <w:b/>
          <w:i/>
          <w:color w:val="auto"/>
          <w:spacing w:val="0"/>
          <w:position w:val="0"/>
          <w:sz w:val="28"/>
          <w:shd w:fill="auto" w:val="clear"/>
        </w:rPr>
        <w:t xml:space="preserve">1.9 (Test-Drive: Carbon Footprint Calculator)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w:t>
      </w:r>
      <w:hyperlink xmlns:r="http://schemas.openxmlformats.org/officeDocument/2006/relationships" r:id="docRId0">
        <w:r>
          <w:rPr>
            <w:rFonts w:ascii="Nunito" w:hAnsi="Nunito" w:cs="Nunito" w:eastAsia="Nunito"/>
            <w:color w:val="0000FF"/>
            <w:spacing w:val="0"/>
            <w:position w:val="0"/>
            <w:sz w:val="28"/>
            <w:u w:val="single"/>
            <w:shd w:fill="auto" w:val="clear"/>
          </w:rPr>
          <w:t xml:space="preserve">http://www.terrapass.com/carbon-footprint-calculator/</w:t>
        </w:r>
      </w:hyperlink>
      <w:r>
        <w:rPr>
          <w:rFonts w:ascii="Nunito" w:hAnsi="Nunito" w:cs="Nunito" w:eastAsia="Nunito"/>
          <w:color w:val="auto"/>
          <w:spacing w:val="0"/>
          <w:position w:val="0"/>
          <w:sz w:val="28"/>
          <w:shd w:fill="auto" w:val="clear"/>
        </w:rPr>
        <w:t xml:space="preserve"> and Carbon Footprint </w:t>
      </w:r>
      <w:hyperlink xmlns:r="http://schemas.openxmlformats.org/officeDocument/2006/relationships" r:id="docRId1">
        <w:r>
          <w:rPr>
            <w:rFonts w:ascii="Nunito" w:hAnsi="Nunito" w:cs="Nunito" w:eastAsia="Nunito"/>
            <w:color w:val="0000FF"/>
            <w:spacing w:val="0"/>
            <w:position w:val="0"/>
            <w:sz w:val="28"/>
            <w:u w:val="single"/>
            <w:shd w:fill="auto" w:val="clear"/>
          </w:rPr>
          <w:t xml:space="preserve">http://www.carbonfootprint.com/calculator.aspx</w:t>
        </w:r>
      </w:hyperlink>
      <w:r>
        <w:rPr>
          <w:rFonts w:ascii="Nunito" w:hAnsi="Nunito" w:cs="Nunito" w:eastAsia="Nunito"/>
          <w:color w:val="auto"/>
          <w:spacing w:val="0"/>
          <w:position w:val="0"/>
          <w:sz w:val="28"/>
          <w:shd w:fill="auto" w:val="clear"/>
        </w:rPr>
        <w:t xml:space="preserve">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i/>
          <w:color w:val="auto"/>
          <w:spacing w:val="0"/>
          <w:position w:val="0"/>
          <w:sz w:val="28"/>
          <w:shd w:fill="auto" w:val="clear"/>
        </w:rPr>
      </w:pPr>
      <w:r>
        <w:rPr>
          <w:rFonts w:ascii="Nunito" w:hAnsi="Nunito" w:cs="Nunito" w:eastAsia="Nunito"/>
          <w:b/>
          <w:i/>
          <w:color w:val="auto"/>
          <w:spacing w:val="0"/>
          <w:position w:val="0"/>
          <w:sz w:val="28"/>
          <w:shd w:fill="auto" w:val="clear"/>
        </w:rPr>
        <w:t xml:space="preserve">1.10 (Test-Drive: Body Mass Index Calculator)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w:t>
      </w:r>
      <w:hyperlink xmlns:r="http://schemas.openxmlformats.org/officeDocument/2006/relationships" r:id="docRId2">
        <w:r>
          <w:rPr>
            <w:rFonts w:ascii="Nunito" w:hAnsi="Nunito" w:cs="Nunito" w:eastAsia="Nunito"/>
            <w:color w:val="0000FF"/>
            <w:spacing w:val="0"/>
            <w:position w:val="0"/>
            <w:sz w:val="28"/>
            <w:u w:val="single"/>
            <w:shd w:fill="auto" w:val="clear"/>
          </w:rPr>
          <w:t xml:space="preserve">http://www.nhlbi.nih.gov/guidelines/obesity/BMI/</w:t>
        </w:r>
      </w:hyperlink>
      <w:r>
        <w:rPr>
          <w:rFonts w:ascii="Nunito" w:hAnsi="Nunito" w:cs="Nunito" w:eastAsia="Nunito"/>
          <w:color w:val="auto"/>
          <w:spacing w:val="0"/>
          <w:position w:val="0"/>
          <w:sz w:val="28"/>
          <w:shd w:fill="auto" w:val="clear"/>
        </w:rPr>
        <w:t xml:space="preserve"> bmicalc.htm. Use it to calculate your own BMI. A forthcoming exercise will ask you to program your own BMI calculator. To prepare for this, use the web to research the formulas for calculating BMI.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i/>
          <w:color w:val="auto"/>
          <w:spacing w:val="0"/>
          <w:position w:val="0"/>
          <w:sz w:val="28"/>
          <w:shd w:fill="auto" w:val="clear"/>
        </w:rPr>
      </w:pPr>
      <w:r>
        <w:rPr>
          <w:rFonts w:ascii="Nunito" w:hAnsi="Nunito" w:cs="Nunito" w:eastAsia="Nunito"/>
          <w:b/>
          <w:i/>
          <w:color w:val="auto"/>
          <w:spacing w:val="0"/>
          <w:position w:val="0"/>
          <w:sz w:val="28"/>
          <w:shd w:fill="auto" w:val="clear"/>
        </w:rPr>
        <w:t xml:space="preserve">1.11 (Attributes of Hybrid Vehicles)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i/>
          <w:color w:val="auto"/>
          <w:spacing w:val="0"/>
          <w:position w:val="0"/>
          <w:sz w:val="28"/>
          <w:shd w:fill="auto" w:val="clear"/>
        </w:rPr>
      </w:pPr>
      <w:r>
        <w:rPr>
          <w:rFonts w:ascii="Nunito" w:hAnsi="Nunito" w:cs="Nunito" w:eastAsia="Nunito"/>
          <w:b/>
          <w:i/>
          <w:color w:val="auto"/>
          <w:spacing w:val="0"/>
          <w:position w:val="0"/>
          <w:sz w:val="28"/>
          <w:shd w:fill="auto" w:val="clear"/>
        </w:rPr>
        <w:t xml:space="preserve">1.12 (Gender Neutrality)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carbonfootprint.com/calculator.aspx" Id="docRId1" Type="http://schemas.openxmlformats.org/officeDocument/2006/relationships/hyperlink" /><Relationship Target="numbering.xml" Id="docRId3" Type="http://schemas.openxmlformats.org/officeDocument/2006/relationships/numbering" /><Relationship TargetMode="External" Target="http://www.terrapass.com/carbon-footprint-calculator/" Id="docRId0" Type="http://schemas.openxmlformats.org/officeDocument/2006/relationships/hyperlink" /><Relationship TargetMode="External" Target="http://www.nhlbi.nih.gov/guidelines/obesity/BMI/" Id="docRId2" Type="http://schemas.openxmlformats.org/officeDocument/2006/relationships/hyperlink" /><Relationship Target="styles.xml" Id="docRId4" Type="http://schemas.openxmlformats.org/officeDocument/2006/relationships/styles" /></Relationships>
</file>