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[Untitled Document]</w:t>
      </w:r>
    </w:p>
    <w:p>
      <w:pPr>
        <w:pStyle w:val="Subtitle"/>
      </w:pPr>
      <w:r>
        <w:t xml:space="preserve">Sample Document</w:t>
      </w:r>
    </w:p>
    <w:p>
      <w:pPr>
        <w:pStyle w:val="Date"/>
      </w:pPr>
      <w:r>
        <w:t xml:space="preserve">2026-01-01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rgo-pedis-ictus-sacra">
        <w:r>
          <w:rPr>
            <w:rStyle w:val="Hyperlink"/>
          </w:rPr>
          <w:t xml:space="preserve">Ergo pedis ictus sacra</w:t>
        </w:r>
      </w:hyperlink>
    </w:p>
    <w:p>
      <w:pPr>
        <w:pStyle w:val="Compact"/>
        <w:numPr>
          <w:ilvl w:val="1"/>
          <w:numId w:val="1002"/>
        </w:numPr>
      </w:pPr>
      <w:hyperlink w:anchor="adfata-dum-spectacula-et">
        <w:r>
          <w:rPr>
            <w:rStyle w:val="Hyperlink"/>
          </w:rPr>
          <w:t xml:space="preserve">Adfata dum spectacula et</w:t>
        </w:r>
      </w:hyperlink>
    </w:p>
    <w:p>
      <w:pPr>
        <w:pStyle w:val="Compact"/>
        <w:numPr>
          <w:ilvl w:val="2"/>
          <w:numId w:val="1003"/>
        </w:numPr>
      </w:pPr>
      <w:hyperlink w:anchor="omine-iubeas-causa-lapides">
        <w:r>
          <w:rPr>
            <w:rStyle w:val="Hyperlink"/>
          </w:rPr>
          <w:t xml:space="preserve">Omine iubeas causa lapides</w:t>
        </w:r>
      </w:hyperlink>
    </w:p>
    <w:p>
      <w:pPr>
        <w:pStyle w:val="Compact"/>
        <w:numPr>
          <w:ilvl w:val="2"/>
          <w:numId w:val="1003"/>
        </w:numPr>
      </w:pPr>
      <w:hyperlink w:anchor="non-subdita">
        <w:r>
          <w:rPr>
            <w:rStyle w:val="Hyperlink"/>
          </w:rPr>
          <w:t xml:space="preserve">Non subdita</w:t>
        </w:r>
      </w:hyperlink>
    </w:p>
    <w:p>
      <w:pPr>
        <w:pStyle w:val="Compact"/>
        <w:numPr>
          <w:ilvl w:val="2"/>
          <w:numId w:val="1003"/>
        </w:numPr>
      </w:pPr>
      <w:hyperlink w:anchor="et-tumuerunt-cursu-metuenda">
        <w:r>
          <w:rPr>
            <w:rStyle w:val="Hyperlink"/>
          </w:rPr>
          <w:t xml:space="preserve">Et tumuerunt cursu metuenda</w:t>
        </w:r>
      </w:hyperlink>
    </w:p>
    <w:p>
      <w:pPr>
        <w:pStyle w:val="Compact"/>
        <w:numPr>
          <w:ilvl w:val="1"/>
          <w:numId w:val="1002"/>
        </w:numPr>
      </w:pPr>
      <w:hyperlink w:anchor="felix-lacrimisque">
        <w:r>
          <w:rPr>
            <w:rStyle w:val="Hyperlink"/>
          </w:rPr>
          <w:t xml:space="preserve">Felix lacrimisque</w:t>
        </w:r>
      </w:hyperlink>
    </w:p>
    <w:p>
      <w:r>
        <w:br w:type="page"/>
      </w:r>
    </w:p>
    <w:bookmarkStart w:id="28" w:name="ergo-pedis-ictus-sacra"/>
    <w:p>
      <w:pPr>
        <w:pStyle w:val="Heading1"/>
      </w:pPr>
      <w:r>
        <w:t xml:space="preserve">Ergo pedis ictus sacra</w:t>
      </w:r>
    </w:p>
    <w:bookmarkStart w:id="26" w:name="adfata-dum-spectacula-et"/>
    <w:p>
      <w:pPr>
        <w:pStyle w:val="Heading2"/>
      </w:pPr>
      <w:r>
        <w:t xml:space="preserve">Adfata dum spectacula et</w:t>
      </w:r>
    </w:p>
    <w:bookmarkStart w:id="23" w:name="omine-iubeas-causa-lapides"/>
    <w:p>
      <w:pPr>
        <w:pStyle w:val="Heading3"/>
      </w:pPr>
      <w:r>
        <w:t xml:space="preserve">Omine iubeas causa lapides</w:t>
      </w:r>
    </w:p>
    <w:p>
      <w:pPr>
        <w:pStyle w:val="FirstParagraph"/>
      </w:pPr>
      <w:r>
        <w:t xml:space="preserve">Lorem markdownum Telamone, nubila exit cerebrumque</w:t>
      </w:r>
      <w:r>
        <w:t xml:space="preserve"> </w:t>
      </w:r>
      <w:r>
        <w:rPr>
          <w:b/>
          <w:bCs/>
        </w:rPr>
        <w:t xml:space="preserve">addidit populusque</w:t>
      </w:r>
      <w:r>
        <w:t xml:space="preserve"> </w:t>
      </w:r>
      <w:r>
        <w:t xml:space="preserve">quam,</w:t>
      </w:r>
      <w:r>
        <w:t xml:space="preserve"> </w:t>
      </w:r>
      <w:r>
        <w:t xml:space="preserve">coniugis, odorant. Aeternum nec herbas Eurylochum et quoniam</w:t>
      </w:r>
      <w:r>
        <w:t xml:space="preserve"> </w:t>
      </w:r>
      <w:r>
        <w:rPr>
          <w:rStyle w:val="VerbatimChar"/>
        </w:rPr>
        <w:t xml:space="preserve">nosql</w:t>
      </w:r>
      <w:r>
        <w:t xml:space="preserve">, toto</w:t>
      </w:r>
      <w:r>
        <w:t xml:space="preserve"> </w:t>
      </w:r>
      <w:r>
        <w:t xml:space="preserve">desunt, septem, ore est et ego cum. Adsidua tam fides laetus mare.</w:t>
      </w:r>
    </w:p>
    <w:bookmarkEnd w:id="23"/>
    <w:bookmarkStart w:id="24" w:name="non-subdita"/>
    <w:p>
      <w:pPr>
        <w:pStyle w:val="Heading3"/>
      </w:pPr>
      <w:r>
        <w:t xml:space="preserve">Non subdita</w:t>
      </w:r>
    </w:p>
    <w:p>
      <w:pPr>
        <w:pStyle w:val="FirstParagraph"/>
      </w:pPr>
      <w:r>
        <w:t xml:space="preserve">Non lymphae lina litus cupido credi Ismenides! Lenis collo, viridis et index et</w:t>
      </w:r>
      <w:r>
        <w:t xml:space="preserve"> </w:t>
      </w:r>
      <w:r>
        <w:t xml:space="preserve">haerent redeuntia erat. Classe agris. Et populos est ficti aemula resque domo,</w:t>
      </w:r>
      <w:r>
        <w:t xml:space="preserve"> </w:t>
      </w:r>
      <w:r>
        <w:t xml:space="preserve">sulcat sisto. Occiderat veniunt grates ferre, Pico carmina hoc quamvis illius</w:t>
      </w:r>
      <w:r>
        <w:t xml:space="preserve"> </w:t>
      </w:r>
      <w:r>
        <w:t xml:space="preserve">ecce, medicamen patrias hirtus.</w:t>
      </w:r>
    </w:p>
    <w:bookmarkEnd w:id="24"/>
    <w:bookmarkStart w:id="25" w:name="et-tumuerunt-cursu-metuenda"/>
    <w:p>
      <w:pPr>
        <w:pStyle w:val="Heading3"/>
      </w:pPr>
      <w:r>
        <w:t xml:space="preserve">Et tumuerunt cursu metuenda</w:t>
      </w:r>
    </w:p>
    <w:p>
      <w:pPr>
        <w:pStyle w:val="FirstParagraph"/>
      </w:pPr>
      <w:r>
        <w:t xml:space="preserve">Est tura amnes inde omnia Baucis obruit. Obscura pater fugiunt clamat perstant</w:t>
      </w:r>
      <w:r>
        <w:t xml:space="preserve"> </w:t>
      </w:r>
      <w:r>
        <w:t xml:space="preserve">Maeoniam, deae oscula falcato plausus. Aquas lapsus, unus ponit, inaequalis</w:t>
      </w:r>
      <w:r>
        <w:t xml:space="preserve"> </w:t>
      </w:r>
      <w:r>
        <w:t xml:space="preserve">civit</w:t>
      </w:r>
      <w:r>
        <w:t xml:space="preserve"> </w:t>
      </w:r>
      <w:r>
        <w:rPr>
          <w:b/>
          <w:bCs/>
        </w:rPr>
        <w:t xml:space="preserve">tardantis</w:t>
      </w:r>
      <w:r>
        <w:t xml:space="preserve"> </w:t>
      </w:r>
      <w:r>
        <w:t xml:space="preserve">heu; quod mihi</w:t>
      </w:r>
      <w:r>
        <w:t xml:space="preserve"> </w:t>
      </w:r>
      <w:r>
        <w:rPr>
          <w:b/>
          <w:bCs/>
        </w:rPr>
        <w:t xml:space="preserve">habebat</w:t>
      </w:r>
      <w:r>
        <w:t xml:space="preserve">. Humum fuit Amoris, ille, iubent</w:t>
      </w:r>
      <w:r>
        <w:t xml:space="preserve"> </w:t>
      </w:r>
      <w:r>
        <w:t xml:space="preserve">nitenti filia inmemor super et Oileos?</w:t>
      </w:r>
    </w:p>
    <w:p>
      <w:pPr>
        <w:pStyle w:val="BodyText"/>
      </w:pPr>
      <w:r>
        <w:t xml:space="preserve">Saepe adest sortes adsumptumque Tydides. Est non fuga</w:t>
      </w:r>
      <w:r>
        <w:t xml:space="preserve"> </w:t>
      </w:r>
      <w:hyperlink w:anchor="adfata-dum-spectacula-et">
        <w:r>
          <w:rPr>
            <w:rStyle w:val="Hyperlink"/>
          </w:rPr>
          <w:t xml:space="preserve">det</w:t>
        </w:r>
      </w:hyperlink>
      <w:r>
        <w:t xml:space="preserve"> </w:t>
      </w:r>
      <w:r>
        <w:t xml:space="preserve">sub ludit loquor</w:t>
      </w:r>
      <w:r>
        <w:t xml:space="preserve"> </w:t>
      </w:r>
      <w:r>
        <w:rPr>
          <w:rStyle w:val="VerbatimChar"/>
        </w:rPr>
        <w:t xml:space="preserve">pop</w:t>
      </w:r>
      <w:r>
        <w:t xml:space="preserve">, Mulciber quo, vir, in</w:t>
      </w:r>
      <w:r>
        <w:t xml:space="preserve"> </w:t>
      </w:r>
      <w:r>
        <w:t xml:space="preserve">si. Sua turis modo ore intrare totoque motasse illa, atra alto ferunt nostros</w:t>
      </w:r>
      <w:r>
        <w:t xml:space="preserve"> </w:t>
      </w:r>
      <w:hyperlink w:anchor="ergo-pedis-ictus-sacra">
        <w:r>
          <w:rPr>
            <w:rStyle w:val="Hyperlink"/>
          </w:rPr>
          <w:t xml:space="preserve">addit</w:t>
        </w:r>
      </w:hyperlink>
      <w:r>
        <w:t xml:space="preserve">. Totidemque clamore, non putares nostrae ne</w:t>
      </w:r>
      <w:r>
        <w:t xml:space="preserve"> </w:t>
      </w:r>
      <w:r>
        <w:t xml:space="preserve">quid</w:t>
      </w:r>
      <w:r>
        <w:t xml:space="preserve"> </w:t>
      </w:r>
      <w:hyperlink w:anchor="ergo-pedis-ictus-sacra">
        <w:r>
          <w:rPr>
            <w:rStyle w:val="Hyperlink"/>
          </w:rPr>
          <w:t xml:space="preserve">parentis</w:t>
        </w:r>
      </w:hyperlink>
      <w:r>
        <w:t xml:space="preserve">, si</w:t>
      </w:r>
      <w:r>
        <w:t xml:space="preserve"> </w:t>
      </w:r>
      <w:r>
        <w:rPr>
          <w:b/>
          <w:bCs/>
        </w:rPr>
        <w:t xml:space="preserve">cura</w:t>
      </w:r>
      <w:r>
        <w:t xml:space="preserve"> </w:t>
      </w:r>
      <w:r>
        <w:t xml:space="preserve">ex Ammon, fluctibus.</w:t>
      </w:r>
    </w:p>
    <w:bookmarkEnd w:id="25"/>
    <w:bookmarkEnd w:id="26"/>
    <w:bookmarkStart w:id="27" w:name="felix-lacrimisque"/>
    <w:p>
      <w:pPr>
        <w:pStyle w:val="Heading2"/>
      </w:pPr>
      <w:r>
        <w:t xml:space="preserve">Felix lacrimisque</w:t>
      </w:r>
    </w:p>
    <w:p>
      <w:pPr>
        <w:pStyle w:val="FirstParagraph"/>
      </w:pPr>
      <w:r>
        <w:t xml:space="preserve">Pompa sub Ammon ait amictu crines</w:t>
      </w:r>
      <w:r>
        <w:t xml:space="preserve"> </w:t>
      </w:r>
      <w:r>
        <w:rPr>
          <w:b/>
          <w:bCs/>
        </w:rPr>
        <w:t xml:space="preserve">videtur pavet</w:t>
      </w:r>
      <w:r>
        <w:t xml:space="preserve">, laudataque ambiguum Talia.</w:t>
      </w:r>
      <w:r>
        <w:t xml:space="preserve"> </w:t>
      </w:r>
      <w:r>
        <w:t xml:space="preserve">Meas sic quae,</w:t>
      </w:r>
      <w:r>
        <w:t xml:space="preserve"> </w:t>
      </w:r>
      <w:r>
        <w:rPr>
          <w:b/>
          <w:bCs/>
        </w:rPr>
        <w:t xml:space="preserve">effundit aciem cinis</w:t>
      </w:r>
      <w:r>
        <w:t xml:space="preserve"> </w:t>
      </w:r>
      <w:r>
        <w:t xml:space="preserve">nullam, victa inscribenda Hectoris</w:t>
      </w:r>
      <w:r>
        <w:t xml:space="preserve"> </w:t>
      </w:r>
      <w:r>
        <w:t xml:space="preserve">piget, redditur nunc, primordia reditusque.</w:t>
      </w:r>
    </w:p>
    <w:p>
      <w:pPr>
        <w:pStyle w:val="BodyText"/>
      </w:pPr>
      <w:r>
        <w:t xml:space="preserve">Huic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ad sint sic! Opus quod; ultro quam corpore, procellamnos natus</w:t>
      </w:r>
      <w:r>
        <w:t xml:space="preserve"> </w:t>
      </w:r>
      <w:r>
        <w:t xml:space="preserve">visum marmore lucis, reminiscitur maris caderet: est dives est.</w:t>
      </w:r>
    </w:p>
    <w:p>
      <w:pPr>
        <w:pStyle w:val="BodyText"/>
      </w:pPr>
      <w:r>
        <w:t xml:space="preserve">Isque it messoris minus. Quid ensis ut silvis inposuit, inhibere manu; sed te</w:t>
      </w:r>
      <w:r>
        <w:t xml:space="preserve"> </w:t>
      </w:r>
      <w:r>
        <w:t xml:space="preserve">ait dixit cum tertius ille aerane nec.</w:t>
      </w:r>
    </w:p>
    <w:p>
      <w:pPr>
        <w:pStyle w:val="BodyText"/>
      </w:pPr>
      <w:r>
        <w:t xml:space="preserve">Ignara belloque nullus,</w:t>
      </w:r>
      <w:r>
        <w:t xml:space="preserve"> </w:t>
      </w:r>
      <w:r>
        <w:rPr>
          <w:b/>
          <w:bCs/>
        </w:rPr>
        <w:t xml:space="preserve">Piscibus piscosa</w:t>
      </w:r>
      <w:r>
        <w:t xml:space="preserve"> </w:t>
      </w:r>
      <w:r>
        <w:t xml:space="preserve">Praescia tales doliturus arida</w:t>
      </w:r>
      <w:r>
        <w:t xml:space="preserve"> </w:t>
      </w:r>
      <w:r>
        <w:t xml:space="preserve">tempore partes ultima. Cum atras, nunc isto cogor</w:t>
      </w:r>
      <w:r>
        <w:t xml:space="preserve"> </w:t>
      </w:r>
      <w:r>
        <w:rPr>
          <w:i/>
          <w:iCs/>
        </w:rPr>
        <w:t xml:space="preserve">cuncti</w:t>
      </w:r>
      <w:r>
        <w:t xml:space="preserve"> </w:t>
      </w:r>
      <w:r>
        <w:t xml:space="preserve">tumidus favoni</w:t>
      </w:r>
      <w:r>
        <w:t xml:space="preserve"> </w:t>
      </w:r>
      <w:r>
        <w:t xml:space="preserve">inmunemque inter Iunonem.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3"/>
        <w:gridCol w:w="2376"/>
        <w:gridCol w:w="38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1</w:t>
            </w:r>
          </w:p>
        </w:tc>
        <w:tc>
          <w:tcPr/>
          <w:p>
            <w:pPr>
              <w:pStyle w:val="Compact"/>
            </w:pPr>
            <w:r>
              <w:t xml:space="preserve">Column 2</w:t>
            </w:r>
          </w:p>
        </w:tc>
        <w:tc>
          <w:tcPr/>
          <w:p>
            <w:pPr>
              <w:pStyle w:val="Compact"/>
            </w:pPr>
            <w:r>
              <w:t xml:space="preserve">Column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Lorem ipsum</w:t>
            </w:r>
          </w:p>
        </w:tc>
        <w:tc>
          <w:tcPr/>
          <w:p>
            <w:pPr>
              <w:pStyle w:val="Compact"/>
            </w:pPr>
            <w:r>
              <w:t xml:space="preserve">dolor sit amet</w:t>
            </w:r>
          </w:p>
        </w:tc>
        <w:tc>
          <w:tcPr/>
          <w:p>
            <w:pPr>
              <w:pStyle w:val="Compact"/>
            </w:pPr>
            <w:r>
              <w:t xml:space="preserve">consectetur adipiscing elit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 do eiusmod</w:t>
            </w:r>
          </w:p>
        </w:tc>
        <w:tc>
          <w:tcPr/>
          <w:p>
            <w:pPr>
              <w:pStyle w:val="Compact"/>
            </w:pPr>
            <w:r>
              <w:t xml:space="preserve">tempor incididunt</w:t>
            </w:r>
          </w:p>
        </w:tc>
        <w:tc>
          <w:tcPr/>
          <w:p>
            <w:pPr>
              <w:pStyle w:val="Compact"/>
            </w:pPr>
            <w:r>
              <w:t xml:space="preserve">ut labore et dolore magna aliqua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enim ad</w:t>
            </w:r>
          </w:p>
        </w:tc>
        <w:tc>
          <w:tcPr/>
          <w:p>
            <w:pPr>
              <w:pStyle w:val="Compact"/>
            </w:pPr>
            <w:r>
              <w:t xml:space="preserve">minim veniam</w:t>
            </w:r>
          </w:p>
        </w:tc>
        <w:tc>
          <w:tcPr/>
          <w:p>
            <w:pPr>
              <w:pStyle w:val="Compact"/>
            </w:pPr>
            <w:r>
              <w:t xml:space="preserve">quis nostrud exercitation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Duis aute irure</w:t>
            </w:r>
          </w:p>
        </w:tc>
        <w:tc>
          <w:tcPr/>
          <w:p>
            <w:pPr>
              <w:pStyle w:val="Compact"/>
            </w:pPr>
            <w:r>
              <w:t xml:space="preserve">dolor in reprehenderit</w:t>
            </w:r>
          </w:p>
        </w:tc>
        <w:tc>
          <w:tcPr/>
          <w:p>
            <w:pPr>
              <w:pStyle w:val="Compact"/>
            </w:pPr>
            <w:r>
              <w:t xml:space="preserve">in voluptate velit esse cillum 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Excepteur sint</w:t>
            </w:r>
          </w:p>
        </w:tc>
        <w:tc>
          <w:tcPr/>
          <w:p>
            <w:pPr>
              <w:pStyle w:val="Compact"/>
            </w:pPr>
            <w:r>
              <w:t xml:space="preserve">occaecat cupidatat</w:t>
            </w:r>
          </w:p>
        </w:tc>
        <w:tc>
          <w:tcPr/>
          <w:p>
            <w:pPr>
              <w:pStyle w:val="Compact"/>
            </w:pPr>
            <w:r>
              <w:t xml:space="preserve">non proident, sunt in culpa</w:t>
            </w:r>
          </w:p>
        </w:tc>
      </w:tr>
    </w:tbl>
    <w:bookmarkEnd w:id="27"/>
    <w:bookmarkEnd w:id="28"/>
    <w:sectPr w:rsidR="00924A5E" w:rsidRPr="00FA49E5" w:rsidSect="006601EF">
      <w:headerReference r:id="rId10" w:type="even"/>
      <w:headerReference r:id="rId11" w:type="default"/>
      <w:footerReference r:id="rId12" w:type="default"/>
      <w:headerReference r:id="rId13" w:type="first"/>
      <w:footerReference r:id="rId14" w:type="first"/>
      <w:pgSz w:h="15840" w:w="12240"/>
      <w:pgMar w:bottom="1152" w:footer="288" w:gutter="0" w:header="360" w:left="720" w:right="720" w:top="72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7DB1" w14:textId="77777777" w:rsidR="008A030C" w:rsidRDefault="008A030C" w:rsidP="008A030C">
    <w:pPr>
      <w:pStyle w:val="Footer"/>
      <w:tabs>
        <w:tab w:val="clear" w:pos="4680"/>
        <w:tab w:val="clear" w:pos="9360"/>
        <w:tab w:val="center" w:pos="5400"/>
        <w:tab w:val="right" w:pos="10800"/>
      </w:tabs>
      <w:jc w:val="right"/>
    </w:pPr>
    <w:r>
      <w:t xml:space="preserve">Page </w:t>
    </w:r>
    <w:r w:rsidRPr="008A030C">
      <w:rPr>
        <w:rStyle w:val="Strong"/>
      </w:rPr>
      <w:fldChar w:fldCharType="begin"/>
    </w:r>
    <w:r w:rsidRPr="008A030C">
      <w:rPr>
        <w:rStyle w:val="Strong"/>
      </w:rPr>
      <w:instrText xml:space="preserve"> PAGE   \* MERGEFORMAT </w:instrText>
    </w:r>
    <w:r w:rsidRPr="008A030C">
      <w:rPr>
        <w:rStyle w:val="Strong"/>
      </w:rPr>
      <w:fldChar w:fldCharType="separate"/>
    </w:r>
    <w:r w:rsidRPr="008A030C">
      <w:rPr>
        <w:rStyle w:val="Strong"/>
      </w:rPr>
      <w:t>2</w:t>
    </w:r>
    <w:r w:rsidRPr="008A030C">
      <w:rPr>
        <w:rStyle w:val="Strong"/>
      </w:rPr>
      <w:fldChar w:fldCharType="end"/>
    </w:r>
    <w:r>
      <w:t xml:space="preserve"> of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04223" w14:textId="77777777" w:rsidR="00617BA1" w:rsidRPr="00005BA4" w:rsidRDefault="001D5231" w:rsidP="003B1194">
    <w:pPr>
      <w:pStyle w:val="Footer"/>
      <w:pBdr>
        <w:top w:val="none" w:sz="0" w:space="0" w:color="auto"/>
      </w:pBdr>
      <w:tabs>
        <w:tab w:val="clear" w:pos="4680"/>
        <w:tab w:val="clear" w:pos="9360"/>
        <w:tab w:val="center" w:pos="5400"/>
        <w:tab w:val="right" w:pos="10800"/>
      </w:tabs>
    </w:pPr>
    <w:r>
      <w:rPr>
        <w:noProof/>
      </w:rPr>
      <w:drawing>
        <wp:anchor distT="0" distB="0" distL="114300" distR="114300" simplePos="0" relativeHeight="251683840" behindDoc="0" locked="0" layoutInCell="1" allowOverlap="1" wp14:anchorId="67C27442" wp14:editId="29F2F167">
          <wp:simplePos x="0" y="0"/>
          <wp:positionH relativeFrom="column">
            <wp:posOffset>-2505075</wp:posOffset>
          </wp:positionH>
          <wp:positionV relativeFrom="paragraph">
            <wp:posOffset>43028</wp:posOffset>
          </wp:positionV>
          <wp:extent cx="10058400" cy="698500"/>
          <wp:effectExtent l="0" t="0" r="0" b="6350"/>
          <wp:wrapNone/>
          <wp:docPr id="824988825" name="Picture - SSC's Tagline" descr="Powering world-class technology for Govern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988825" name="Picture - SSC's Tagline" descr="Powering world-class technology for Govern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0" cy="698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6A72">
      <w:rPr>
        <w:noProof/>
      </w:rPr>
      <w:drawing>
        <wp:anchor distT="0" distB="0" distL="114300" distR="114300" simplePos="0" relativeHeight="251680768" behindDoc="0" locked="0" layoutInCell="1" allowOverlap="1" wp14:anchorId="6823C5B2" wp14:editId="3F64303B">
          <wp:simplePos x="0" y="0"/>
          <wp:positionH relativeFrom="column">
            <wp:posOffset>0</wp:posOffset>
          </wp:positionH>
          <wp:positionV relativeFrom="paragraph">
            <wp:posOffset>-2341245</wp:posOffset>
          </wp:positionV>
          <wp:extent cx="2267712" cy="182880"/>
          <wp:effectExtent l="0" t="0" r="0" b="7620"/>
          <wp:wrapNone/>
          <wp:docPr id="1789882557" name="Graphic 16 - Depatemental signature" descr="Shared Services Canada departmental signa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9882557" name="Graphic 16 - Depatemental signature" descr="Shared Services Canada departmental signatur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267712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6A72">
      <w:rPr>
        <w:noProof/>
      </w:rPr>
      <w:drawing>
        <wp:anchor distT="0" distB="0" distL="114300" distR="114300" simplePos="0" relativeHeight="251681792" behindDoc="0" locked="0" layoutInCell="1" allowOverlap="1" wp14:anchorId="019B16DD" wp14:editId="35C8BE14">
          <wp:simplePos x="0" y="0"/>
          <wp:positionH relativeFrom="column">
            <wp:posOffset>3479165</wp:posOffset>
          </wp:positionH>
          <wp:positionV relativeFrom="paragraph">
            <wp:posOffset>-2435225</wp:posOffset>
          </wp:positionV>
          <wp:extent cx="1160145" cy="274955"/>
          <wp:effectExtent l="0" t="0" r="1905" b="0"/>
          <wp:wrapNone/>
          <wp:docPr id="537563312" name="Graphic 17 - Government of Canada Wordmark" descr="Canada Word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raphic 17 - Government of Canada Wordmark" descr="Canada Wordmark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145" cy="274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46A72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130DC08" wp14:editId="7A76113E">
              <wp:simplePos x="0" y="0"/>
              <wp:positionH relativeFrom="column">
                <wp:posOffset>0</wp:posOffset>
              </wp:positionH>
              <wp:positionV relativeFrom="paragraph">
                <wp:posOffset>-2743200</wp:posOffset>
              </wp:positionV>
              <wp:extent cx="4626864" cy="0"/>
              <wp:effectExtent l="0" t="0" r="0" b="0"/>
              <wp:wrapNone/>
              <wp:docPr id="18" name="Decorative Straight Connector 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62686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10000"/>
                            <a:lumOff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33BC1EA" id="Decorative Straight Connector 18" o:spid="_x0000_s1026" alt="&quot;&quot;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3in" to="364.3pt,-3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" strokecolor="#e6e6e6 [349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F800" w14:textId="77777777" w:rsidR="000C492A" w:rsidRDefault="000C492A" w:rsidP="008A03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794964E4" wp14:editId="0FB07F8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1286990353" name="Text Box 2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4FC9D" w14:textId="77777777" w:rsidR="000C492A" w:rsidRPr="000C492A" w:rsidRDefault="000C492A" w:rsidP="000C492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C49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Clean Title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964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| Non classifié" style="position:absolute;margin-left:-16.25pt;margin-top:0;width:34.95pt;height:34.95pt;z-index:25165721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" filled="f" stroked="f">
              <v:textbox style="mso-fit-shape-to-text:t" inset="0,15pt,20pt,0">
                <w:txbxContent>
                  <w:p w14:paraId="5254FC9D" w14:textId="77777777" w:rsidR="000C492A" w:rsidRPr="000C492A" w:rsidRDefault="000C492A" w:rsidP="000C492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C492A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Clean Title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D527" w14:textId="77777777" w:rsidR="000C492A" w:rsidRPr="008A030C" w:rsidRDefault="002B51F0" w:rsidP="008A030C">
    <w:pPr>
      <w:pStyle w:val="Header"/>
    </w:pPr>
    <w:r>
      <w:t>Clean Title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858E4" w14:textId="77777777" w:rsidR="000C492A" w:rsidRDefault="008A04BF" w:rsidP="008A030C">
    <w:pPr>
      <w:pStyle w:val="NoSpacing"/>
    </w:pPr>
    <w:r>
      <w:rPr>
        <w:noProof/>
      </w:rPr>
      <w:drawing>
        <wp:anchor distT="0" distB="0" distL="114300" distR="114300" simplePos="0" relativeHeight="251684864" behindDoc="1" locked="0" layoutInCell="1" allowOverlap="1" wp14:anchorId="6A40BEB4" wp14:editId="50E10031">
          <wp:simplePos x="0" y="0"/>
          <wp:positionH relativeFrom="column">
            <wp:posOffset>-445453</wp:posOffset>
          </wp:positionH>
          <wp:positionV relativeFrom="margin">
            <wp:posOffset>3838575</wp:posOffset>
          </wp:positionV>
          <wp:extent cx="7772400" cy="5064125"/>
          <wp:effectExtent l="0" t="0" r="0" b="3175"/>
          <wp:wrapNone/>
          <wp:docPr id="1755425287" name="Picture 1 - Decorative wave of interconnected dots" descr="Decorative wave of interconnected dots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5425287" name="Picture 1 - Decorative wave of interconnected dots" descr="Decorative wave of interconnected dots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5064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7BA1" w:rsidRPr="00DE5448">
      <w:rPr>
        <w:noProof/>
      </w:rPr>
      <w:drawing>
        <wp:anchor distT="0" distB="0" distL="114300" distR="114300" simplePos="0" relativeHeight="251675648" behindDoc="1" locked="0" layoutInCell="1" allowOverlap="1" wp14:anchorId="62D13ADB" wp14:editId="0FCBC259">
          <wp:simplePos x="0" y="0"/>
          <wp:positionH relativeFrom="rightMargin">
            <wp:posOffset>-1220787</wp:posOffset>
          </wp:positionH>
          <wp:positionV relativeFrom="page">
            <wp:posOffset>748030</wp:posOffset>
          </wp:positionV>
          <wp:extent cx="3277235" cy="3474720"/>
          <wp:effectExtent l="0" t="0" r="0" b="0"/>
          <wp:wrapNone/>
          <wp:docPr id="507242953" name="Graphic 776774575 - Half-leaf logo" descr="SSC Leaf log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242953" name="Graphic 776774575 - Half-leaf logo" descr="SSC Leaf log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77235" cy="3474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5E77"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16EB7B32" wp14:editId="62E1DCBE">
              <wp:simplePos x="0" y="0"/>
              <wp:positionH relativeFrom="page">
                <wp:posOffset>1270</wp:posOffset>
              </wp:positionH>
              <wp:positionV relativeFrom="page">
                <wp:posOffset>2540</wp:posOffset>
              </wp:positionV>
              <wp:extent cx="10515600" cy="45720"/>
              <wp:effectExtent l="0" t="0" r="0" b="0"/>
              <wp:wrapNone/>
              <wp:docPr id="1794322554" name="Rectangle 1794322554 - Header gradient" descr="Decorative rectangle in header with a gradient of SSC's Theme colour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0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15600" cy="4572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13FCFF" id="Rectangle 1794322554 - Header gradient" o:spid="_x0000_s1026" alt="Decorative rectangle in header with a gradient of SSC's Theme colours" style="position:absolute;margin-left:.1pt;margin-top:.2pt;width:828pt;height:3.6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" fillcolor="#4530a8 [3204]" stroked="f" strokeweight="1pt">
              <v:fill color2="#c91cb3 [3205]" angle="90" focus="100%" type="gradient">
                <o:fill v:ext="view" type="gradientUnscaled"/>
              </v:fill>
              <v:textbox inset="0,0,0,0"/>
              <w10:wrap anchorx="page" anchory="page"/>
            </v:rect>
          </w:pict>
        </mc:Fallback>
      </mc:AlternateContent>
    </w:r>
    <w:r w:rsidR="000C492A"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0DDE4BFA" wp14:editId="24157F5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90228780" name="Text Box 1 - Sensitivity label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6AB6C7" w14:textId="77777777" w:rsidR="000C492A" w:rsidRPr="000C5D0D" w:rsidRDefault="000C492A" w:rsidP="000C492A">
                          <w:pPr>
                            <w:spacing w:after="0"/>
                            <w:rPr>
                              <w:rFonts w:asciiTheme="majorHAnsi" w:eastAsia="Calibri" w:hAnsiTheme="majorHAns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C5D0D">
                            <w:rPr>
                              <w:rFonts w:asciiTheme="majorHAnsi" w:eastAsia="Calibri" w:hAnsiTheme="majorHAns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Clean Title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E4BFA" id="_x0000_t202" coordsize="21600,21600" o:spt="202" path="m,l,21600r21600,l21600,xe">
              <v:stroke joinstyle="miter"/>
              <v:path gradientshapeok="t" o:connecttype="rect"/>
            </v:shapetype>
            <v:shape id="Text Box 1 - Sensitivity label" o:spid="_x0000_s1028" type="#_x0000_t202" alt="Unclassified | Non classifié" style="position:absolute;margin-left:-16.25pt;margin-top:0;width:34.95pt;height:34.95pt;z-index:25165619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" filled="f" stroked="f">
              <v:textbox style="mso-fit-shape-to-text:t" inset="0,15pt,20pt,0">
                <w:txbxContent>
                  <w:p w14:paraId="476AB6C7" w14:textId="77777777" w:rsidR="000C492A" w:rsidRPr="000C5D0D" w:rsidRDefault="000C492A" w:rsidP="000C492A">
                    <w:pPr>
                      <w:spacing w:after="0"/>
                      <w:rPr>
                        <w:rFonts w:asciiTheme="majorHAnsi" w:eastAsia="Calibri" w:hAnsiTheme="majorHAns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C5D0D">
                      <w:rPr>
                        <w:rFonts w:asciiTheme="majorHAnsi" w:eastAsia="Calibri" w:hAnsiTheme="majorHAnsi" w:cs="Calibri"/>
                        <w:noProof/>
                        <w:color w:val="000000"/>
                        <w:sz w:val="22"/>
                        <w:szCs w:val="22"/>
                      </w:rPr>
                      <w:t>Clean Title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A9"/>
    <w:rsid w:val="00005BA4"/>
    <w:rsid w:val="00005FFE"/>
    <w:rsid w:val="000569FD"/>
    <w:rsid w:val="00071A9F"/>
    <w:rsid w:val="000C492A"/>
    <w:rsid w:val="000C5D0D"/>
    <w:rsid w:val="000D66A5"/>
    <w:rsid w:val="0014354D"/>
    <w:rsid w:val="00173DFC"/>
    <w:rsid w:val="001D5231"/>
    <w:rsid w:val="001F5CC9"/>
    <w:rsid w:val="002B51F0"/>
    <w:rsid w:val="002D6EBC"/>
    <w:rsid w:val="003B1194"/>
    <w:rsid w:val="004569FA"/>
    <w:rsid w:val="00491EEF"/>
    <w:rsid w:val="00524ECB"/>
    <w:rsid w:val="00546A72"/>
    <w:rsid w:val="005D5A63"/>
    <w:rsid w:val="00617BA1"/>
    <w:rsid w:val="006601EF"/>
    <w:rsid w:val="00682901"/>
    <w:rsid w:val="00700DCE"/>
    <w:rsid w:val="00756539"/>
    <w:rsid w:val="007F4801"/>
    <w:rsid w:val="008011BF"/>
    <w:rsid w:val="00865B7D"/>
    <w:rsid w:val="008A030C"/>
    <w:rsid w:val="008A04BF"/>
    <w:rsid w:val="008D5D60"/>
    <w:rsid w:val="00924A5E"/>
    <w:rsid w:val="0093152E"/>
    <w:rsid w:val="00986DFC"/>
    <w:rsid w:val="009A486B"/>
    <w:rsid w:val="009F1E14"/>
    <w:rsid w:val="00A27C55"/>
    <w:rsid w:val="00AA0250"/>
    <w:rsid w:val="00AB3109"/>
    <w:rsid w:val="00B02A5E"/>
    <w:rsid w:val="00B130A4"/>
    <w:rsid w:val="00B706F5"/>
    <w:rsid w:val="00C33EA9"/>
    <w:rsid w:val="00D4729A"/>
    <w:rsid w:val="00D80FBE"/>
    <w:rsid w:val="00D85E77"/>
    <w:rsid w:val="00D86AB8"/>
    <w:rsid w:val="00E7340A"/>
    <w:rsid w:val="00FA49E5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A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29"/>
    <w:lsdException w:name="Quote" w:qFormat="1" w:uiPriority="29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uiPriority="31"/>
    <w:lsdException w:name="Intense Reference" w:qFormat="1" w:uiPriority="32"/>
    <w:lsdException w:name="Book Title" w:qFormat="1" w:semiHidden="1" w:uiPriority="33" w:unhideWhenUsed="1"/>
    <w:lsdException w:name="Bibliography" w:semiHidden="1" w:uiPriority="37" w:unhideWhenUsed="1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91EEF"/>
  </w:style>
  <w:style w:styleId="Heading1" w:type="paragraph">
    <w:name w:val="heading 1"/>
    <w:basedOn w:val="Normal"/>
    <w:next w:val="Normal"/>
    <w:link w:val="Heading1Char"/>
    <w:uiPriority w:val="9"/>
    <w:qFormat/>
    <w:rsid w:val="00005FFE"/>
    <w:pPr>
      <w:keepNext/>
      <w:keepLines/>
      <w:spacing w:after="120" w:before="400"/>
      <w:outlineLvl w:val="0"/>
    </w:pPr>
    <w:rPr>
      <w:rFonts w:asciiTheme="majorHAnsi" w:cstheme="majorBidi" w:eastAsiaTheme="majorEastAsia" w:hAnsiTheme="majorHAnsi"/>
      <w:b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005FFE"/>
    <w:pPr>
      <w:keepNext/>
      <w:keepLines/>
      <w:spacing w:after="120" w:before="360"/>
      <w:outlineLvl w:val="1"/>
    </w:pPr>
    <w:rPr>
      <w:rFonts w:asciiTheme="majorHAnsi" w:cstheme="majorBidi" w:eastAsiaTheme="majorEastAsia" w:hAnsiTheme="majorHAnsi"/>
      <w:b/>
      <w:color w:themeColor="accent1" w:val="4530A8"/>
      <w:sz w:val="36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005FFE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color w:themeColor="accent2" w:val="C91CB3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005FFE"/>
    <w:pPr>
      <w:keepNext/>
      <w:keepLines/>
      <w:spacing w:after="120" w:before="280"/>
      <w:outlineLvl w:val="3"/>
    </w:pPr>
    <w:rPr>
      <w:rFonts w:asciiTheme="majorHAnsi" w:cstheme="majorBidi" w:eastAsiaTheme="majorEastAsia" w:hAnsiTheme="majorHAnsi"/>
      <w:b/>
      <w:iCs/>
      <w:color w:themeColor="accent5" w:val="2B44D4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005FFE"/>
    <w:pPr>
      <w:keepNext/>
      <w:keepLines/>
      <w:spacing w:after="120" w:before="240"/>
      <w:outlineLvl w:val="4"/>
    </w:pPr>
    <w:rPr>
      <w:rFonts w:asciiTheme="majorHAnsi" w:cstheme="majorBidi" w:eastAsiaTheme="majorEastAsia" w:hAnsiTheme="majorHAnsi"/>
      <w:b/>
      <w:color w:themeColor="text2" w:val="51506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005FFE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005FFE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005FFE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sz w:val="22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005FFE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sz w:val="22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semiHidden/>
    <w:rsid w:val="008A030C"/>
    <w:pPr>
      <w:pBdr>
        <w:bottom w:color="auto" w:space="1" w:sz="4" w:val="single"/>
      </w:pBdr>
      <w:tabs>
        <w:tab w:pos="5400" w:val="center"/>
        <w:tab w:pos="10800" w:val="right"/>
      </w:tabs>
      <w:spacing w:after="360" w:before="36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semiHidden/>
    <w:rsid w:val="00071A9F"/>
  </w:style>
  <w:style w:styleId="Title" w:type="paragraph">
    <w:name w:val="Title"/>
    <w:basedOn w:val="Normal"/>
    <w:next w:val="Normal"/>
    <w:link w:val="TitleChar"/>
    <w:uiPriority w:val="10"/>
    <w:qFormat/>
    <w:rsid w:val="00B02A5E"/>
    <w:pPr>
      <w:spacing w:after="300" w:before="360" w:line="240" w:lineRule="auto"/>
      <w:ind w:right="2160"/>
      <w:contextualSpacing/>
    </w:pPr>
    <w:rPr>
      <w:rFonts w:asciiTheme="majorHAnsi" w:cstheme="majorBidi" w:eastAsiaTheme="majorEastAsia" w:hAnsiTheme="majorHAnsi"/>
      <w:b/>
      <w:spacing w:val="-10"/>
      <w:kern w:val="28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B02A5E"/>
    <w:rPr>
      <w:rFonts w:asciiTheme="majorHAnsi" w:cstheme="majorBidi" w:eastAsiaTheme="majorEastAsia" w:hAnsiTheme="majorHAnsi"/>
      <w:b/>
      <w:spacing w:val="-10"/>
      <w:kern w:val="28"/>
      <w:sz w:val="60"/>
      <w:szCs w:val="56"/>
    </w:rPr>
  </w:style>
  <w:style w:styleId="Footer" w:type="paragraph">
    <w:name w:val="footer"/>
    <w:basedOn w:val="Normal"/>
    <w:link w:val="FooterChar"/>
    <w:uiPriority w:val="99"/>
    <w:semiHidden/>
    <w:rsid w:val="008A030C"/>
    <w:pPr>
      <w:pBdr>
        <w:top w:color="auto" w:space="1" w:sz="4" w:val="single"/>
      </w:pBdr>
      <w:tabs>
        <w:tab w:pos="4680" w:val="center"/>
        <w:tab w:pos="9360" w:val="right"/>
      </w:tabs>
      <w:spacing w:after="360" w:before="24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semiHidden/>
    <w:rsid w:val="00071A9F"/>
  </w:style>
  <w:style w:styleId="Subtitle" w:type="paragraph">
    <w:name w:val="Subtitle"/>
    <w:basedOn w:val="Normal"/>
    <w:next w:val="Normal"/>
    <w:link w:val="SubtitleChar"/>
    <w:uiPriority w:val="11"/>
    <w:qFormat/>
    <w:rsid w:val="00FA49E5"/>
    <w:pPr>
      <w:numPr>
        <w:ilvl w:val="1"/>
      </w:numPr>
      <w:spacing w:after="600" w:before="360"/>
      <w:ind w:right="2160"/>
    </w:pPr>
    <w:rPr>
      <w:rFonts w:eastAsiaTheme="minorEastAsia"/>
      <w:color w:themeColor="accent2" w:val="C91CB3"/>
      <w:spacing w:val="15"/>
      <w:sz w:val="40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7340A"/>
    <w:rPr>
      <w:rFonts w:eastAsiaTheme="minorEastAsia"/>
      <w:color w:themeColor="accent2" w:val="C91CB3"/>
      <w:spacing w:val="15"/>
      <w:sz w:val="40"/>
      <w:szCs w:val="22"/>
    </w:rPr>
  </w:style>
  <w:style w:styleId="Caption" w:type="paragraph">
    <w:name w:val="caption"/>
    <w:basedOn w:val="Normal"/>
    <w:next w:val="Normal"/>
    <w:qFormat/>
    <w:rsid w:val="00071A9F"/>
    <w:pPr>
      <w:spacing w:after="200" w:line="240" w:lineRule="auto"/>
    </w:pPr>
    <w:rPr>
      <w:i/>
      <w:iCs/>
      <w:color w:themeColor="text2" w:val="515068"/>
      <w:szCs w:val="18"/>
    </w:rPr>
  </w:style>
  <w:style w:customStyle="1" w:styleId="Normal2" w:type="paragraph">
    <w:name w:val="Normal 2"/>
    <w:basedOn w:val="Normal"/>
    <w:qFormat/>
    <w:rsid w:val="00FA49E5"/>
    <w:rPr>
      <w:color w:themeColor="accent1" w:val="4530A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005FFE"/>
    <w:rPr>
      <w:rFonts w:asciiTheme="majorHAnsi" w:cstheme="majorBidi" w:eastAsiaTheme="majorEastAsia" w:hAnsiTheme="majorHAnsi"/>
      <w:b/>
      <w:color w:themeColor="accent2" w:val="C91CB3"/>
      <w:sz w:val="32"/>
    </w:rPr>
  </w:style>
  <w:style w:customStyle="1" w:styleId="Heading1Char" w:type="character">
    <w:name w:val="Heading 1 Char"/>
    <w:basedOn w:val="DefaultParagraphFont"/>
    <w:link w:val="Heading1"/>
    <w:uiPriority w:val="9"/>
    <w:rsid w:val="00005FFE"/>
    <w:rPr>
      <w:rFonts w:asciiTheme="majorHAnsi" w:cstheme="majorBidi" w:eastAsiaTheme="majorEastAsia" w:hAnsiTheme="majorHAnsi"/>
      <w:b/>
      <w:sz w:val="40"/>
      <w:szCs w:val="32"/>
    </w:rPr>
  </w:style>
  <w:style w:styleId="TOCHeading" w:type="paragraph">
    <w:name w:val="TOC Heading"/>
    <w:basedOn w:val="Heading1"/>
    <w:next w:val="Normal"/>
    <w:uiPriority w:val="39"/>
    <w:unhideWhenUsed/>
    <w:rsid w:val="008A030C"/>
    <w:pPr>
      <w:outlineLvl w:val="9"/>
    </w:pPr>
  </w:style>
  <w:style w:styleId="NoSpacing" w:type="paragraph">
    <w:name w:val="No Spacing"/>
    <w:uiPriority w:val="1"/>
    <w:qFormat/>
    <w:rsid w:val="008A030C"/>
    <w:pPr>
      <w:spacing w:after="0" w:line="240" w:lineRule="auto"/>
    </w:pPr>
  </w:style>
  <w:style w:styleId="Strong" w:type="character">
    <w:name w:val="Strong"/>
    <w:basedOn w:val="DefaultParagraphFont"/>
    <w:uiPriority w:val="22"/>
    <w:qFormat/>
    <w:rsid w:val="008A030C"/>
    <w:rPr>
      <w:b/>
      <w:bCs/>
    </w:rPr>
  </w:style>
  <w:style w:styleId="TOC1" w:type="paragraph">
    <w:name w:val="toc 1"/>
    <w:basedOn w:val="Normal"/>
    <w:next w:val="Normal"/>
    <w:autoRedefine/>
    <w:uiPriority w:val="39"/>
    <w:rsid w:val="00924A5E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924A5E"/>
    <w:rPr>
      <w:color w:themeColor="hyperlink" w:val="0070C0"/>
      <w:u w:val="single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005FFE"/>
    <w:rPr>
      <w:rFonts w:asciiTheme="majorHAnsi" w:cstheme="majorBidi" w:eastAsiaTheme="majorEastAsia" w:hAnsiTheme="majorHAnsi"/>
      <w:b/>
      <w:color w:themeColor="accent1" w:val="4530A8"/>
      <w:sz w:val="3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005FFE"/>
    <w:rPr>
      <w:rFonts w:asciiTheme="majorHAnsi" w:cstheme="majorBidi" w:eastAsiaTheme="majorEastAsia" w:hAnsiTheme="majorHAnsi"/>
      <w:b/>
      <w:iCs/>
      <w:color w:themeColor="accent5" w:val="2B44D4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005FFE"/>
    <w:rPr>
      <w:rFonts w:asciiTheme="majorHAnsi" w:cstheme="majorBidi" w:eastAsiaTheme="majorEastAsia" w:hAnsiTheme="majorHAnsi"/>
      <w:b/>
      <w:color w:themeColor="text2" w:val="51506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005FFE"/>
    <w:rPr>
      <w:rFonts w:asciiTheme="majorHAnsi" w:cstheme="majorBidi" w:eastAsiaTheme="majorEastAsia" w:hAnsiTheme="majorHAnsi"/>
      <w:color w:themeColor="text1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005FFE"/>
    <w:rPr>
      <w:rFonts w:asciiTheme="majorHAnsi" w:cstheme="majorBidi" w:eastAsiaTheme="majorEastAsia" w:hAnsiTheme="majorHAnsi"/>
      <w:sz w:val="22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005FFE"/>
    <w:rPr>
      <w:rFonts w:asciiTheme="majorHAnsi" w:cstheme="majorBidi" w:eastAsiaTheme="majorEastAsia" w:hAnsiTheme="majorHAnsi"/>
      <w:i/>
      <w:iCs/>
      <w:sz w:val="22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005FFE"/>
    <w:rPr>
      <w:rFonts w:asciiTheme="majorHAnsi" w:cstheme="majorBidi" w:eastAsiaTheme="majorEastAsia" w:hAnsiTheme="majorHAnsi"/>
      <w:i/>
      <w:iCs/>
      <w:color w:themeColor="text1" w:val="000000"/>
    </w:rPr>
  </w:style>
  <w:style w:styleId="SubtleReference" w:type="character">
    <w:name w:val="Subtle Reference"/>
    <w:basedOn w:val="DefaultParagraphFont"/>
    <w:uiPriority w:val="31"/>
    <w:qFormat/>
    <w:rsid w:val="00AA0250"/>
    <w:rPr>
      <w:i/>
      <w:caps w:val="0"/>
      <w:smallCaps w:val="0"/>
      <w:color w:themeColor="text1" w:val="000000"/>
    </w:rPr>
  </w:style>
  <w:style w:styleId="IntenseReference" w:type="character">
    <w:name w:val="Intense Reference"/>
    <w:basedOn w:val="DefaultParagraphFont"/>
    <w:uiPriority w:val="32"/>
    <w:qFormat/>
    <w:rsid w:val="00071A9F"/>
    <w:rPr>
      <w:b w:val="0"/>
      <w:bCs/>
      <w:i/>
      <w:caps w:val="0"/>
      <w:smallCaps w:val="0"/>
      <w:color w:themeColor="accent1" w:val="4530A8"/>
      <w:spacing w:val="5"/>
    </w:rPr>
  </w:style>
  <w:style w:styleId="Quote" w:type="paragraph">
    <w:name w:val="Quote"/>
    <w:basedOn w:val="Normal"/>
    <w:next w:val="Normal"/>
    <w:link w:val="QuoteChar"/>
    <w:uiPriority w:val="29"/>
    <w:qFormat/>
    <w:rsid w:val="00071A9F"/>
    <w:pPr>
      <w:spacing w:before="200"/>
      <w:ind w:left="864" w:right="864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071A9F"/>
    <w:rPr>
      <w:i/>
      <w:iCs/>
      <w:color w:themeColor="text1" w:themeTint="BF" w:val="404040"/>
    </w:rPr>
  </w:style>
  <w:style w:type="paragraph" w:customStyle="1" w:styleId="GridTable5Dark-Accent2">
    <w:name w:val="GridTable5Dark-Accent2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2" Type="http://schemas.openxmlformats.org/officeDocument/2006/relationships/numbering" Target="numbering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19" Type="http://schemas.openxmlformats.org/officeDocument/2006/relationships/webSettings" Target="web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notes" Target="footnotes.xml"/><Relationship Id="rId15" Type="http://schemas.openxmlformats.org/officeDocument/2006/relationships/comments" Target="comments.xml"/><Relationship Id="rId13" Type="http://schemas.openxmlformats.org/officeDocument/2006/relationships/header" Target="header3.xml"/><Relationship Id="rId12" Type="http://schemas.openxmlformats.org/officeDocument/2006/relationships/footer" Target="footer1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6.sv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8.svg"/><Relationship Id="rId4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SSC original colours with Automatics">
      <a:dk1>
        <a:sysClr val="windowText" lastClr="000000"/>
      </a:dk1>
      <a:lt1>
        <a:sysClr val="window" lastClr="FFFFFF"/>
      </a:lt1>
      <a:dk2>
        <a:srgbClr val="515068"/>
      </a:dk2>
      <a:lt2>
        <a:srgbClr val="FFFFFF"/>
      </a:lt2>
      <a:accent1>
        <a:srgbClr val="4530A8"/>
      </a:accent1>
      <a:accent2>
        <a:srgbClr val="C91CB3"/>
      </a:accent2>
      <a:accent3>
        <a:srgbClr val="0572AF"/>
      </a:accent3>
      <a:accent4>
        <a:srgbClr val="2A283C"/>
      </a:accent4>
      <a:accent5>
        <a:srgbClr val="2B44D4"/>
      </a:accent5>
      <a:accent6>
        <a:srgbClr val="47476C"/>
      </a:accent6>
      <a:hlink>
        <a:srgbClr val="0070C0"/>
      </a:hlink>
      <a:folHlink>
        <a:srgbClr val="8F32F6"/>
      </a:folHlink>
    </a:clrScheme>
    <a:fontScheme name="SSC Fonts - Polices de SPC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ssc-template-v2.7.dotx</Template>
  <TotalTime>1</TotalTime>
  <Pages>3</Pages>
  <Words>26</Words>
  <Characters>158</Characters>
  <Application>Microsoft Office Word</Application>
  <DocSecurity>0</DocSecurity>
  <Lines>17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Chapter title</vt:lpstr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Title</dc:title>
  <dc:creator/>
  <cp:keywords/>
  <dcterms:created xsi:type="dcterms:W3CDTF">2026-04-21T18:09:12Z</dcterms:created>
  <dcterms:modified xsi:type="dcterms:W3CDTF">2026-04-21T18:09:12Z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2026-01-01</vt:lpwstr>
  </property>
  <property fmtid="{D5CDD505-2E9C-101B-9397-08002B2CF9AE}" pid="3" name="subtitle">
    <vt:lpwstr>Sample Document</vt:lpwstr>
  </property>
  <property fmtid="{D5CDD505-2E9C-101B-9397-08002B2CF9AE}" pid="4" name="version">
    <vt:lpwstr>v0.0.1</vt:lpwstr>
  </property>
</Properties>
</file>