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908CC" w14:textId="450CDFE7" w:rsidR="0037235F" w:rsidRDefault="00324F61">
      <w:r>
        <w:t>Bryan Rolle</w:t>
      </w:r>
    </w:p>
    <w:p w14:paraId="204EB076" w14:textId="3EE7DAF5" w:rsidR="00324F61" w:rsidRDefault="00324F61">
      <w:r>
        <w:t>ECPI University</w:t>
      </w:r>
    </w:p>
    <w:p w14:paraId="0E7C1F48" w14:textId="77777777" w:rsidR="00324F61" w:rsidRDefault="00324F61"/>
    <w:p w14:paraId="125F1ADB" w14:textId="167713D1" w:rsidR="00324F61" w:rsidRDefault="00324F61">
      <w:r>
        <w:t>Week 1 PA</w:t>
      </w:r>
    </w:p>
    <w:p w14:paraId="3E17A92D" w14:textId="77777777" w:rsidR="00324F61" w:rsidRDefault="00324F61"/>
    <w:p w14:paraId="25EA90D7" w14:textId="77777777" w:rsidR="00324F61" w:rsidRDefault="00324F61"/>
    <w:p w14:paraId="38106104" w14:textId="64F148B2" w:rsidR="00324F61" w:rsidRDefault="00324F61">
      <w:r w:rsidRPr="00324F61">
        <w:drawing>
          <wp:inline distT="0" distB="0" distL="0" distR="0" wp14:anchorId="177EC86E" wp14:editId="75DBEFC9">
            <wp:extent cx="5159187" cy="1996613"/>
            <wp:effectExtent l="0" t="0" r="3810" b="3810"/>
            <wp:docPr id="143749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993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B3F5" w14:textId="77777777" w:rsidR="00324F61" w:rsidRDefault="00324F61"/>
    <w:sectPr w:rsidR="00324F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F61"/>
    <w:rsid w:val="00324F61"/>
    <w:rsid w:val="00337ADD"/>
    <w:rsid w:val="0037235F"/>
    <w:rsid w:val="00645730"/>
    <w:rsid w:val="006D48ED"/>
    <w:rsid w:val="00A12775"/>
    <w:rsid w:val="00CC3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8811A"/>
  <w15:chartTrackingRefBased/>
  <w15:docId w15:val="{A5C5C69D-4F8E-49D0-954F-8489A8CCB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F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F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F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F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F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F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F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F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F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F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F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NN-Rolle, Bryan (Newport News)</dc:creator>
  <cp:keywords/>
  <dc:description/>
  <cp:lastModifiedBy>NN-Rolle, Bryan (Newport News)</cp:lastModifiedBy>
  <cp:revision>1</cp:revision>
  <dcterms:created xsi:type="dcterms:W3CDTF">2026-07-29T16:51:00Z</dcterms:created>
  <dcterms:modified xsi:type="dcterms:W3CDTF">2026-07-29T16:52:00Z</dcterms:modified>
</cp:coreProperties>
</file>