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B79E" w14:textId="1D6B180A" w:rsidR="0037235F" w:rsidRDefault="001F3E7C">
      <w:r>
        <w:t>Bryan Rolle</w:t>
      </w:r>
    </w:p>
    <w:p w14:paraId="1D2EDC1F" w14:textId="5FE81756" w:rsidR="001F3E7C" w:rsidRDefault="001F3E7C">
      <w:r>
        <w:t>ECPI University</w:t>
      </w:r>
    </w:p>
    <w:p w14:paraId="17BA8C20" w14:textId="77777777" w:rsidR="001F3E7C" w:rsidRDefault="001F3E7C"/>
    <w:p w14:paraId="5C865329" w14:textId="77777777" w:rsidR="001F3E7C" w:rsidRDefault="001F3E7C"/>
    <w:p w14:paraId="0452C300" w14:textId="77777777" w:rsidR="001F3E7C" w:rsidRDefault="001F3E7C"/>
    <w:p w14:paraId="4FEC5D36" w14:textId="4B49E549" w:rsidR="001F3E7C" w:rsidRDefault="001F3E7C">
      <w:r w:rsidRPr="001F3E7C">
        <w:drawing>
          <wp:inline distT="0" distB="0" distL="0" distR="0" wp14:anchorId="6CEDF48A" wp14:editId="7FCB35DC">
            <wp:extent cx="5182049" cy="3086367"/>
            <wp:effectExtent l="0" t="0" r="0" b="0"/>
            <wp:docPr id="142030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08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7C"/>
    <w:rsid w:val="001F3E7C"/>
    <w:rsid w:val="00337ADD"/>
    <w:rsid w:val="0037235F"/>
    <w:rsid w:val="00642149"/>
    <w:rsid w:val="00645730"/>
    <w:rsid w:val="006D48ED"/>
    <w:rsid w:val="00A1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92F6"/>
  <w15:chartTrackingRefBased/>
  <w15:docId w15:val="{BA56DB68-C77F-4C66-B61E-B020BC03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Rolle (Newport News)</dc:creator>
  <cp:keywords/>
  <dc:description/>
  <cp:lastModifiedBy>Bryan Rolle (Newport News)</cp:lastModifiedBy>
  <cp:revision>1</cp:revision>
  <dcterms:created xsi:type="dcterms:W3CDTF">2026-08-11T21:47:00Z</dcterms:created>
  <dcterms:modified xsi:type="dcterms:W3CDTF">2026-08-11T21:48:00Z</dcterms:modified>
</cp:coreProperties>
</file>