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784B" w14:textId="4DC72C4D" w:rsidR="00983201" w:rsidRDefault="00F93710" w:rsidP="00F93710">
      <w:pPr>
        <w:jc w:val="right"/>
      </w:pPr>
      <w:r>
        <w:t>Bryant McArthur</w:t>
      </w:r>
    </w:p>
    <w:p w14:paraId="6CFB546C" w14:textId="3FF9DF1B" w:rsidR="00F93710" w:rsidRDefault="00F93710" w:rsidP="00F93710">
      <w:pPr>
        <w:jc w:val="right"/>
      </w:pPr>
      <w:r>
        <w:t>October 1, 2022</w:t>
      </w:r>
    </w:p>
    <w:p w14:paraId="6FF0D7C9" w14:textId="39103AC8" w:rsidR="00F93710" w:rsidRDefault="00F93710" w:rsidP="00F93710">
      <w:pPr>
        <w:jc w:val="right"/>
      </w:pPr>
      <w:r>
        <w:t>Dr. Brown</w:t>
      </w:r>
    </w:p>
    <w:p w14:paraId="3EABD8A8" w14:textId="3FCF5AAA" w:rsidR="00F93710" w:rsidRDefault="00F93710" w:rsidP="00F93710">
      <w:pPr>
        <w:ind w:right="440"/>
        <w:jc w:val="center"/>
      </w:pPr>
      <w:r>
        <w:t>Descriptive Stats</w:t>
      </w:r>
    </w:p>
    <w:p w14:paraId="10D5F27E" w14:textId="783EFA11" w:rsidR="00F93710" w:rsidRDefault="000501D5" w:rsidP="00F93710">
      <w:pPr>
        <w:ind w:right="440"/>
      </w:pPr>
      <w:r>
        <w:t>My first analysis was comparing the effect of the language group on the VOT (voice onset time) in general.</w:t>
      </w:r>
    </w:p>
    <w:tbl>
      <w:tblPr>
        <w:tblStyle w:val="TableGrid"/>
        <w:tblW w:w="0" w:type="auto"/>
        <w:tblLook w:val="04A0" w:firstRow="1" w:lastRow="0" w:firstColumn="1" w:lastColumn="0" w:noHBand="0" w:noVBand="1"/>
      </w:tblPr>
      <w:tblGrid>
        <w:gridCol w:w="1031"/>
        <w:gridCol w:w="1107"/>
        <w:gridCol w:w="1186"/>
        <w:gridCol w:w="1186"/>
        <w:gridCol w:w="1282"/>
        <w:gridCol w:w="1186"/>
        <w:gridCol w:w="1186"/>
        <w:gridCol w:w="1186"/>
      </w:tblGrid>
      <w:tr w:rsidR="000501D5" w:rsidRPr="000501D5" w14:paraId="1B78B077" w14:textId="77777777" w:rsidTr="000501D5">
        <w:tc>
          <w:tcPr>
            <w:tcW w:w="1168" w:type="dxa"/>
          </w:tcPr>
          <w:p w14:paraId="39612075" w14:textId="77777777" w:rsidR="000501D5" w:rsidRPr="000501D5" w:rsidRDefault="000501D5" w:rsidP="00142B76">
            <w:pPr>
              <w:ind w:right="440"/>
              <w:rPr>
                <w:sz w:val="19"/>
                <w:szCs w:val="19"/>
              </w:rPr>
            </w:pPr>
            <w:r w:rsidRPr="000501D5">
              <w:rPr>
                <w:sz w:val="19"/>
                <w:szCs w:val="19"/>
              </w:rPr>
              <w:t>Lang</w:t>
            </w:r>
          </w:p>
        </w:tc>
        <w:tc>
          <w:tcPr>
            <w:tcW w:w="1168" w:type="dxa"/>
          </w:tcPr>
          <w:p w14:paraId="5E26ED10" w14:textId="67E39923" w:rsidR="000501D5" w:rsidRPr="000501D5" w:rsidRDefault="000501D5" w:rsidP="00142B76">
            <w:pPr>
              <w:ind w:right="440"/>
              <w:rPr>
                <w:sz w:val="19"/>
                <w:szCs w:val="19"/>
              </w:rPr>
            </w:pPr>
            <w:r w:rsidRPr="000501D5">
              <w:rPr>
                <w:sz w:val="19"/>
                <w:szCs w:val="19"/>
              </w:rPr>
              <w:t>count</w:t>
            </w:r>
          </w:p>
        </w:tc>
        <w:tc>
          <w:tcPr>
            <w:tcW w:w="1169" w:type="dxa"/>
          </w:tcPr>
          <w:p w14:paraId="1661605F" w14:textId="649EA7B5" w:rsidR="000501D5" w:rsidRPr="000501D5" w:rsidRDefault="000501D5" w:rsidP="00142B76">
            <w:pPr>
              <w:ind w:right="440"/>
              <w:rPr>
                <w:sz w:val="19"/>
                <w:szCs w:val="19"/>
              </w:rPr>
            </w:pPr>
            <w:r w:rsidRPr="000501D5">
              <w:rPr>
                <w:sz w:val="19"/>
                <w:szCs w:val="19"/>
              </w:rPr>
              <w:t>max</w:t>
            </w:r>
          </w:p>
        </w:tc>
        <w:tc>
          <w:tcPr>
            <w:tcW w:w="1169" w:type="dxa"/>
          </w:tcPr>
          <w:p w14:paraId="30BAE305" w14:textId="2632A216" w:rsidR="000501D5" w:rsidRPr="000501D5" w:rsidRDefault="000501D5" w:rsidP="00142B76">
            <w:pPr>
              <w:ind w:right="440"/>
              <w:rPr>
                <w:sz w:val="19"/>
                <w:szCs w:val="19"/>
              </w:rPr>
            </w:pPr>
            <w:r w:rsidRPr="000501D5">
              <w:rPr>
                <w:sz w:val="19"/>
                <w:szCs w:val="19"/>
              </w:rPr>
              <w:t>mean</w:t>
            </w:r>
          </w:p>
        </w:tc>
        <w:tc>
          <w:tcPr>
            <w:tcW w:w="1169" w:type="dxa"/>
          </w:tcPr>
          <w:p w14:paraId="0CA40DBD" w14:textId="0F9EE5B0" w:rsidR="000501D5" w:rsidRPr="000501D5" w:rsidRDefault="000501D5" w:rsidP="00142B76">
            <w:pPr>
              <w:ind w:right="440"/>
              <w:rPr>
                <w:sz w:val="19"/>
                <w:szCs w:val="19"/>
              </w:rPr>
            </w:pPr>
            <w:r w:rsidRPr="000501D5">
              <w:rPr>
                <w:sz w:val="19"/>
                <w:szCs w:val="19"/>
              </w:rPr>
              <w:t>median</w:t>
            </w:r>
          </w:p>
        </w:tc>
        <w:tc>
          <w:tcPr>
            <w:tcW w:w="1169" w:type="dxa"/>
          </w:tcPr>
          <w:p w14:paraId="0CAFB3C0" w14:textId="346357A1" w:rsidR="000501D5" w:rsidRPr="000501D5" w:rsidRDefault="000501D5" w:rsidP="00142B76">
            <w:pPr>
              <w:ind w:right="440"/>
              <w:rPr>
                <w:sz w:val="19"/>
                <w:szCs w:val="19"/>
              </w:rPr>
            </w:pPr>
            <w:r w:rsidRPr="000501D5">
              <w:rPr>
                <w:sz w:val="19"/>
                <w:szCs w:val="19"/>
              </w:rPr>
              <w:t>min</w:t>
            </w:r>
          </w:p>
        </w:tc>
        <w:tc>
          <w:tcPr>
            <w:tcW w:w="1169" w:type="dxa"/>
          </w:tcPr>
          <w:p w14:paraId="4B8F870B" w14:textId="527D7BA0" w:rsidR="000501D5" w:rsidRPr="000501D5" w:rsidRDefault="000501D5" w:rsidP="00142B76">
            <w:pPr>
              <w:ind w:right="440"/>
              <w:rPr>
                <w:sz w:val="19"/>
                <w:szCs w:val="19"/>
              </w:rPr>
            </w:pPr>
            <w:r w:rsidRPr="000501D5">
              <w:rPr>
                <w:sz w:val="19"/>
                <w:szCs w:val="19"/>
              </w:rPr>
              <w:t>range</w:t>
            </w:r>
          </w:p>
        </w:tc>
        <w:tc>
          <w:tcPr>
            <w:tcW w:w="1169" w:type="dxa"/>
          </w:tcPr>
          <w:p w14:paraId="5C3C96F9" w14:textId="1B8C972A" w:rsidR="000501D5" w:rsidRPr="000501D5" w:rsidRDefault="000501D5" w:rsidP="00142B76">
            <w:pPr>
              <w:ind w:right="440"/>
              <w:rPr>
                <w:sz w:val="19"/>
                <w:szCs w:val="19"/>
              </w:rPr>
            </w:pPr>
            <w:r w:rsidRPr="000501D5">
              <w:rPr>
                <w:sz w:val="19"/>
                <w:szCs w:val="19"/>
              </w:rPr>
              <w:t>std</w:t>
            </w:r>
          </w:p>
        </w:tc>
      </w:tr>
      <w:tr w:rsidR="000501D5" w:rsidRPr="000501D5" w14:paraId="102FEF61" w14:textId="77777777" w:rsidTr="000501D5">
        <w:tc>
          <w:tcPr>
            <w:tcW w:w="1168" w:type="dxa"/>
          </w:tcPr>
          <w:p w14:paraId="00168F30" w14:textId="67E49D47" w:rsidR="000501D5" w:rsidRPr="000501D5" w:rsidRDefault="000501D5" w:rsidP="00142B76">
            <w:pPr>
              <w:ind w:right="440"/>
              <w:rPr>
                <w:sz w:val="19"/>
                <w:szCs w:val="19"/>
              </w:rPr>
            </w:pPr>
            <w:r w:rsidRPr="000501D5">
              <w:rPr>
                <w:sz w:val="19"/>
                <w:szCs w:val="19"/>
              </w:rPr>
              <w:t>E</w:t>
            </w:r>
          </w:p>
        </w:tc>
        <w:tc>
          <w:tcPr>
            <w:tcW w:w="1168" w:type="dxa"/>
          </w:tcPr>
          <w:p w14:paraId="7C7FE2A0" w14:textId="77777777" w:rsidR="000501D5" w:rsidRPr="000501D5" w:rsidRDefault="000501D5" w:rsidP="00142B76">
            <w:pPr>
              <w:ind w:right="440"/>
              <w:rPr>
                <w:sz w:val="19"/>
                <w:szCs w:val="19"/>
              </w:rPr>
            </w:pPr>
            <w:r w:rsidRPr="000501D5">
              <w:rPr>
                <w:sz w:val="19"/>
                <w:szCs w:val="19"/>
              </w:rPr>
              <w:t>530</w:t>
            </w:r>
          </w:p>
        </w:tc>
        <w:tc>
          <w:tcPr>
            <w:tcW w:w="1169" w:type="dxa"/>
          </w:tcPr>
          <w:p w14:paraId="51260B30" w14:textId="77777777" w:rsidR="000501D5" w:rsidRPr="000501D5" w:rsidRDefault="000501D5" w:rsidP="00142B76">
            <w:pPr>
              <w:ind w:right="440"/>
              <w:rPr>
                <w:sz w:val="19"/>
                <w:szCs w:val="19"/>
              </w:rPr>
            </w:pPr>
            <w:r w:rsidRPr="000501D5">
              <w:rPr>
                <w:sz w:val="19"/>
                <w:szCs w:val="19"/>
              </w:rPr>
              <w:t>0.1587</w:t>
            </w:r>
          </w:p>
        </w:tc>
        <w:tc>
          <w:tcPr>
            <w:tcW w:w="1169" w:type="dxa"/>
          </w:tcPr>
          <w:p w14:paraId="3B8809AD" w14:textId="77777777" w:rsidR="000501D5" w:rsidRPr="000501D5" w:rsidRDefault="000501D5" w:rsidP="00142B76">
            <w:pPr>
              <w:ind w:right="440"/>
              <w:rPr>
                <w:sz w:val="19"/>
                <w:szCs w:val="19"/>
              </w:rPr>
            </w:pPr>
            <w:r w:rsidRPr="000501D5">
              <w:rPr>
                <w:sz w:val="19"/>
                <w:szCs w:val="19"/>
              </w:rPr>
              <w:t>0.0450</w:t>
            </w:r>
          </w:p>
        </w:tc>
        <w:tc>
          <w:tcPr>
            <w:tcW w:w="1169" w:type="dxa"/>
          </w:tcPr>
          <w:p w14:paraId="6CE8187F" w14:textId="77777777" w:rsidR="000501D5" w:rsidRPr="000501D5" w:rsidRDefault="000501D5" w:rsidP="00142B76">
            <w:pPr>
              <w:ind w:right="440"/>
              <w:rPr>
                <w:sz w:val="19"/>
                <w:szCs w:val="19"/>
              </w:rPr>
            </w:pPr>
            <w:r w:rsidRPr="000501D5">
              <w:rPr>
                <w:sz w:val="19"/>
                <w:szCs w:val="19"/>
              </w:rPr>
              <w:t>0.0441</w:t>
            </w:r>
          </w:p>
        </w:tc>
        <w:tc>
          <w:tcPr>
            <w:tcW w:w="1169" w:type="dxa"/>
          </w:tcPr>
          <w:p w14:paraId="1F00BA7F" w14:textId="77777777" w:rsidR="000501D5" w:rsidRPr="000501D5" w:rsidRDefault="000501D5" w:rsidP="00142B76">
            <w:pPr>
              <w:ind w:right="440"/>
              <w:rPr>
                <w:sz w:val="19"/>
                <w:szCs w:val="19"/>
              </w:rPr>
            </w:pPr>
            <w:r w:rsidRPr="000501D5">
              <w:rPr>
                <w:sz w:val="19"/>
                <w:szCs w:val="19"/>
              </w:rPr>
              <w:t>0.0030</w:t>
            </w:r>
          </w:p>
        </w:tc>
        <w:tc>
          <w:tcPr>
            <w:tcW w:w="1169" w:type="dxa"/>
          </w:tcPr>
          <w:p w14:paraId="79FF6570" w14:textId="77777777" w:rsidR="000501D5" w:rsidRPr="000501D5" w:rsidRDefault="000501D5" w:rsidP="00142B76">
            <w:pPr>
              <w:ind w:right="440"/>
              <w:rPr>
                <w:sz w:val="19"/>
                <w:szCs w:val="19"/>
              </w:rPr>
            </w:pPr>
            <w:r w:rsidRPr="000501D5">
              <w:rPr>
                <w:sz w:val="19"/>
                <w:szCs w:val="19"/>
              </w:rPr>
              <w:t>0.1557</w:t>
            </w:r>
          </w:p>
        </w:tc>
        <w:tc>
          <w:tcPr>
            <w:tcW w:w="1169" w:type="dxa"/>
          </w:tcPr>
          <w:p w14:paraId="55E36895" w14:textId="77777777" w:rsidR="000501D5" w:rsidRPr="000501D5" w:rsidRDefault="000501D5" w:rsidP="00142B76">
            <w:pPr>
              <w:ind w:right="440"/>
              <w:rPr>
                <w:sz w:val="19"/>
                <w:szCs w:val="19"/>
              </w:rPr>
            </w:pPr>
            <w:r w:rsidRPr="000501D5">
              <w:rPr>
                <w:sz w:val="19"/>
                <w:szCs w:val="19"/>
              </w:rPr>
              <w:t>0.0251</w:t>
            </w:r>
          </w:p>
        </w:tc>
      </w:tr>
      <w:tr w:rsidR="000501D5" w:rsidRPr="000501D5" w14:paraId="7FAE64EE" w14:textId="77777777" w:rsidTr="000501D5">
        <w:tc>
          <w:tcPr>
            <w:tcW w:w="1168" w:type="dxa"/>
          </w:tcPr>
          <w:p w14:paraId="19FF0826" w14:textId="565A7919" w:rsidR="000501D5" w:rsidRPr="000501D5" w:rsidRDefault="000501D5" w:rsidP="00142B76">
            <w:pPr>
              <w:ind w:right="440"/>
              <w:rPr>
                <w:sz w:val="19"/>
                <w:szCs w:val="19"/>
              </w:rPr>
            </w:pPr>
            <w:r w:rsidRPr="000501D5">
              <w:rPr>
                <w:sz w:val="19"/>
                <w:szCs w:val="19"/>
              </w:rPr>
              <w:t>H</w:t>
            </w:r>
          </w:p>
        </w:tc>
        <w:tc>
          <w:tcPr>
            <w:tcW w:w="1168" w:type="dxa"/>
          </w:tcPr>
          <w:p w14:paraId="67E85E36" w14:textId="77777777" w:rsidR="000501D5" w:rsidRPr="000501D5" w:rsidRDefault="000501D5" w:rsidP="00142B76">
            <w:pPr>
              <w:ind w:right="440"/>
              <w:rPr>
                <w:sz w:val="19"/>
                <w:szCs w:val="19"/>
              </w:rPr>
            </w:pPr>
            <w:r w:rsidRPr="000501D5">
              <w:rPr>
                <w:sz w:val="19"/>
                <w:szCs w:val="19"/>
              </w:rPr>
              <w:t>537</w:t>
            </w:r>
          </w:p>
        </w:tc>
        <w:tc>
          <w:tcPr>
            <w:tcW w:w="1169" w:type="dxa"/>
          </w:tcPr>
          <w:p w14:paraId="58733799" w14:textId="77777777" w:rsidR="000501D5" w:rsidRPr="000501D5" w:rsidRDefault="000501D5" w:rsidP="00142B76">
            <w:pPr>
              <w:ind w:right="440"/>
              <w:rPr>
                <w:sz w:val="19"/>
                <w:szCs w:val="19"/>
              </w:rPr>
            </w:pPr>
            <w:r w:rsidRPr="000501D5">
              <w:rPr>
                <w:sz w:val="19"/>
                <w:szCs w:val="19"/>
              </w:rPr>
              <w:t>0.1359</w:t>
            </w:r>
          </w:p>
        </w:tc>
        <w:tc>
          <w:tcPr>
            <w:tcW w:w="1169" w:type="dxa"/>
          </w:tcPr>
          <w:p w14:paraId="5728DDB2" w14:textId="77777777" w:rsidR="000501D5" w:rsidRPr="000501D5" w:rsidRDefault="000501D5" w:rsidP="00142B76">
            <w:pPr>
              <w:ind w:right="440"/>
              <w:rPr>
                <w:sz w:val="19"/>
                <w:szCs w:val="19"/>
              </w:rPr>
            </w:pPr>
            <w:r w:rsidRPr="000501D5">
              <w:rPr>
                <w:sz w:val="19"/>
                <w:szCs w:val="19"/>
              </w:rPr>
              <w:t>0.0393</w:t>
            </w:r>
          </w:p>
        </w:tc>
        <w:tc>
          <w:tcPr>
            <w:tcW w:w="1169" w:type="dxa"/>
          </w:tcPr>
          <w:p w14:paraId="55CDCBD5" w14:textId="77777777" w:rsidR="000501D5" w:rsidRPr="000501D5" w:rsidRDefault="000501D5" w:rsidP="00142B76">
            <w:pPr>
              <w:ind w:right="440"/>
              <w:rPr>
                <w:sz w:val="19"/>
                <w:szCs w:val="19"/>
              </w:rPr>
            </w:pPr>
            <w:r w:rsidRPr="000501D5">
              <w:rPr>
                <w:sz w:val="19"/>
                <w:szCs w:val="19"/>
              </w:rPr>
              <w:t>0.03463</w:t>
            </w:r>
          </w:p>
        </w:tc>
        <w:tc>
          <w:tcPr>
            <w:tcW w:w="1169" w:type="dxa"/>
          </w:tcPr>
          <w:p w14:paraId="53117FDF" w14:textId="77777777" w:rsidR="000501D5" w:rsidRPr="000501D5" w:rsidRDefault="000501D5" w:rsidP="00142B76">
            <w:pPr>
              <w:ind w:right="440"/>
              <w:rPr>
                <w:sz w:val="19"/>
                <w:szCs w:val="19"/>
              </w:rPr>
            </w:pPr>
            <w:r w:rsidRPr="000501D5">
              <w:rPr>
                <w:sz w:val="19"/>
                <w:szCs w:val="19"/>
              </w:rPr>
              <w:t>0.0023</w:t>
            </w:r>
          </w:p>
        </w:tc>
        <w:tc>
          <w:tcPr>
            <w:tcW w:w="1169" w:type="dxa"/>
          </w:tcPr>
          <w:p w14:paraId="61637184" w14:textId="77777777" w:rsidR="000501D5" w:rsidRPr="000501D5" w:rsidRDefault="000501D5" w:rsidP="00142B76">
            <w:pPr>
              <w:ind w:right="440"/>
              <w:rPr>
                <w:sz w:val="19"/>
                <w:szCs w:val="19"/>
              </w:rPr>
            </w:pPr>
            <w:r w:rsidRPr="000501D5">
              <w:rPr>
                <w:sz w:val="19"/>
                <w:szCs w:val="19"/>
              </w:rPr>
              <w:t>0.1335</w:t>
            </w:r>
          </w:p>
        </w:tc>
        <w:tc>
          <w:tcPr>
            <w:tcW w:w="1169" w:type="dxa"/>
          </w:tcPr>
          <w:p w14:paraId="3F06B72F" w14:textId="77777777" w:rsidR="000501D5" w:rsidRPr="000501D5" w:rsidRDefault="000501D5" w:rsidP="00142B76">
            <w:pPr>
              <w:ind w:right="440"/>
              <w:rPr>
                <w:sz w:val="19"/>
                <w:szCs w:val="19"/>
              </w:rPr>
            </w:pPr>
            <w:r w:rsidRPr="000501D5">
              <w:rPr>
                <w:sz w:val="19"/>
                <w:szCs w:val="19"/>
              </w:rPr>
              <w:t>0.0244</w:t>
            </w:r>
          </w:p>
        </w:tc>
      </w:tr>
      <w:tr w:rsidR="000501D5" w:rsidRPr="000501D5" w14:paraId="6BFB2213" w14:textId="77777777" w:rsidTr="000501D5">
        <w:tc>
          <w:tcPr>
            <w:tcW w:w="1168" w:type="dxa"/>
          </w:tcPr>
          <w:p w14:paraId="6062FD03" w14:textId="4438E949" w:rsidR="000501D5" w:rsidRPr="000501D5" w:rsidRDefault="000501D5" w:rsidP="00142B76">
            <w:pPr>
              <w:ind w:right="440"/>
              <w:rPr>
                <w:sz w:val="19"/>
                <w:szCs w:val="19"/>
              </w:rPr>
            </w:pPr>
            <w:r w:rsidRPr="000501D5">
              <w:rPr>
                <w:sz w:val="19"/>
                <w:szCs w:val="19"/>
              </w:rPr>
              <w:t>S</w:t>
            </w:r>
          </w:p>
        </w:tc>
        <w:tc>
          <w:tcPr>
            <w:tcW w:w="1168" w:type="dxa"/>
          </w:tcPr>
          <w:p w14:paraId="50915459" w14:textId="77777777" w:rsidR="000501D5" w:rsidRPr="000501D5" w:rsidRDefault="000501D5" w:rsidP="00142B76">
            <w:pPr>
              <w:ind w:right="440"/>
              <w:rPr>
                <w:sz w:val="19"/>
                <w:szCs w:val="19"/>
              </w:rPr>
            </w:pPr>
            <w:r w:rsidRPr="000501D5">
              <w:rPr>
                <w:sz w:val="19"/>
                <w:szCs w:val="19"/>
              </w:rPr>
              <w:t>511</w:t>
            </w:r>
          </w:p>
        </w:tc>
        <w:tc>
          <w:tcPr>
            <w:tcW w:w="1169" w:type="dxa"/>
          </w:tcPr>
          <w:p w14:paraId="725DC8A0" w14:textId="77777777" w:rsidR="000501D5" w:rsidRPr="000501D5" w:rsidRDefault="000501D5" w:rsidP="00142B76">
            <w:pPr>
              <w:ind w:right="440"/>
              <w:rPr>
                <w:sz w:val="19"/>
                <w:szCs w:val="19"/>
              </w:rPr>
            </w:pPr>
            <w:r w:rsidRPr="000501D5">
              <w:rPr>
                <w:sz w:val="19"/>
                <w:szCs w:val="19"/>
              </w:rPr>
              <w:t>0.1360</w:t>
            </w:r>
          </w:p>
        </w:tc>
        <w:tc>
          <w:tcPr>
            <w:tcW w:w="1169" w:type="dxa"/>
          </w:tcPr>
          <w:p w14:paraId="12E68A5A" w14:textId="77777777" w:rsidR="000501D5" w:rsidRPr="000501D5" w:rsidRDefault="000501D5" w:rsidP="00142B76">
            <w:pPr>
              <w:ind w:right="440"/>
              <w:rPr>
                <w:sz w:val="19"/>
                <w:szCs w:val="19"/>
              </w:rPr>
            </w:pPr>
            <w:r w:rsidRPr="000501D5">
              <w:rPr>
                <w:sz w:val="19"/>
                <w:szCs w:val="19"/>
              </w:rPr>
              <w:t>0.0300</w:t>
            </w:r>
          </w:p>
        </w:tc>
        <w:tc>
          <w:tcPr>
            <w:tcW w:w="1169" w:type="dxa"/>
          </w:tcPr>
          <w:p w14:paraId="31566BA6" w14:textId="77777777" w:rsidR="000501D5" w:rsidRPr="000501D5" w:rsidRDefault="000501D5" w:rsidP="00142B76">
            <w:pPr>
              <w:ind w:right="440"/>
              <w:rPr>
                <w:sz w:val="19"/>
                <w:szCs w:val="19"/>
              </w:rPr>
            </w:pPr>
            <w:r w:rsidRPr="000501D5">
              <w:rPr>
                <w:sz w:val="19"/>
                <w:szCs w:val="19"/>
              </w:rPr>
              <w:t>0.0251</w:t>
            </w:r>
          </w:p>
        </w:tc>
        <w:tc>
          <w:tcPr>
            <w:tcW w:w="1169" w:type="dxa"/>
          </w:tcPr>
          <w:p w14:paraId="5B6C87AF" w14:textId="77777777" w:rsidR="000501D5" w:rsidRPr="000501D5" w:rsidRDefault="000501D5" w:rsidP="00142B76">
            <w:pPr>
              <w:ind w:right="440"/>
              <w:rPr>
                <w:sz w:val="19"/>
                <w:szCs w:val="19"/>
              </w:rPr>
            </w:pPr>
            <w:r w:rsidRPr="000501D5">
              <w:rPr>
                <w:sz w:val="19"/>
                <w:szCs w:val="19"/>
              </w:rPr>
              <w:t>0.0040</w:t>
            </w:r>
          </w:p>
        </w:tc>
        <w:tc>
          <w:tcPr>
            <w:tcW w:w="1169" w:type="dxa"/>
          </w:tcPr>
          <w:p w14:paraId="6D9E303E" w14:textId="77777777" w:rsidR="000501D5" w:rsidRPr="000501D5" w:rsidRDefault="000501D5" w:rsidP="00142B76">
            <w:pPr>
              <w:ind w:right="440"/>
              <w:rPr>
                <w:sz w:val="19"/>
                <w:szCs w:val="19"/>
              </w:rPr>
            </w:pPr>
            <w:r w:rsidRPr="000501D5">
              <w:rPr>
                <w:sz w:val="19"/>
                <w:szCs w:val="19"/>
              </w:rPr>
              <w:t>0.1319</w:t>
            </w:r>
          </w:p>
        </w:tc>
        <w:tc>
          <w:tcPr>
            <w:tcW w:w="1169" w:type="dxa"/>
          </w:tcPr>
          <w:p w14:paraId="68ADBB66" w14:textId="77777777" w:rsidR="000501D5" w:rsidRPr="000501D5" w:rsidRDefault="000501D5" w:rsidP="00142B76">
            <w:pPr>
              <w:ind w:right="440"/>
              <w:rPr>
                <w:sz w:val="19"/>
                <w:szCs w:val="19"/>
              </w:rPr>
            </w:pPr>
            <w:r w:rsidRPr="000501D5">
              <w:rPr>
                <w:sz w:val="19"/>
                <w:szCs w:val="19"/>
              </w:rPr>
              <w:t>0.0203</w:t>
            </w:r>
          </w:p>
        </w:tc>
      </w:tr>
    </w:tbl>
    <w:p w14:paraId="65B8FB8D" w14:textId="46EEE9D8" w:rsidR="000501D5" w:rsidRDefault="000501D5" w:rsidP="000501D5">
      <w:pPr>
        <w:ind w:right="-720"/>
      </w:pPr>
    </w:p>
    <w:p w14:paraId="568DEB8B" w14:textId="591C5D3D" w:rsidR="000501D5" w:rsidRDefault="000501D5" w:rsidP="005C0247">
      <w:r>
        <w:t>As we can see the English speakers had the greatest VOT across all metrics and the Spanish speakers had the lowest VOT mean and median.</w:t>
      </w:r>
      <w:r w:rsidR="005C0247">
        <w:t xml:space="preserve"> As </w:t>
      </w:r>
      <w:proofErr w:type="gramStart"/>
      <w:r w:rsidR="005C0247">
        <w:t>expected</w:t>
      </w:r>
      <w:proofErr w:type="gramEnd"/>
      <w:r w:rsidR="005C0247">
        <w:t xml:space="preserve"> the Heritage speakers are generally sitting right in the middle of the English and Spanish speakers.</w:t>
      </w:r>
    </w:p>
    <w:p w14:paraId="1916F33C" w14:textId="5E412475" w:rsidR="000501D5" w:rsidRDefault="005C0247" w:rsidP="005D33E5">
      <w:r>
        <w:t xml:space="preserve">Next, we add the variable PHON (phoneme) to evaluate the effects of the measured phoneme on the VOT by language.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65F23" w:rsidRPr="00265F23" w14:paraId="7FB429A6" w14:textId="77777777" w:rsidTr="00265F23">
        <w:tc>
          <w:tcPr>
            <w:tcW w:w="1038" w:type="dxa"/>
          </w:tcPr>
          <w:p w14:paraId="1F0F4BCD" w14:textId="7BDEC4B0" w:rsidR="00265F23" w:rsidRPr="00265F23" w:rsidRDefault="00265F23" w:rsidP="007544E4">
            <w:pPr>
              <w:ind w:right="-720"/>
            </w:pPr>
            <w:r w:rsidRPr="00265F23">
              <w:t>Lang</w:t>
            </w:r>
          </w:p>
        </w:tc>
        <w:tc>
          <w:tcPr>
            <w:tcW w:w="1039" w:type="dxa"/>
          </w:tcPr>
          <w:p w14:paraId="28DBBF8E" w14:textId="43928DF7" w:rsidR="00265F23" w:rsidRPr="00265F23" w:rsidRDefault="00265F23" w:rsidP="007544E4">
            <w:pPr>
              <w:ind w:right="-720"/>
            </w:pPr>
            <w:r w:rsidRPr="00265F23">
              <w:t>PHON</w:t>
            </w:r>
          </w:p>
        </w:tc>
        <w:tc>
          <w:tcPr>
            <w:tcW w:w="1039" w:type="dxa"/>
          </w:tcPr>
          <w:p w14:paraId="11507A63" w14:textId="569C4C2F" w:rsidR="00265F23" w:rsidRPr="00265F23" w:rsidRDefault="00265F23" w:rsidP="007544E4">
            <w:pPr>
              <w:ind w:right="-720"/>
            </w:pPr>
            <w:r w:rsidRPr="00265F23">
              <w:t>count</w:t>
            </w:r>
          </w:p>
        </w:tc>
        <w:tc>
          <w:tcPr>
            <w:tcW w:w="1039" w:type="dxa"/>
          </w:tcPr>
          <w:p w14:paraId="5773EC99" w14:textId="3DCD3D62" w:rsidR="00265F23" w:rsidRPr="00265F23" w:rsidRDefault="00265F23" w:rsidP="007544E4">
            <w:pPr>
              <w:ind w:right="-720"/>
            </w:pPr>
            <w:r w:rsidRPr="00265F23">
              <w:t>max</w:t>
            </w:r>
          </w:p>
        </w:tc>
        <w:tc>
          <w:tcPr>
            <w:tcW w:w="1039" w:type="dxa"/>
          </w:tcPr>
          <w:p w14:paraId="1548921C" w14:textId="68DAB788" w:rsidR="00265F23" w:rsidRPr="00265F23" w:rsidRDefault="00265F23" w:rsidP="007544E4">
            <w:pPr>
              <w:ind w:right="-720"/>
            </w:pPr>
            <w:r w:rsidRPr="00265F23">
              <w:t>mean</w:t>
            </w:r>
          </w:p>
        </w:tc>
        <w:tc>
          <w:tcPr>
            <w:tcW w:w="1039" w:type="dxa"/>
          </w:tcPr>
          <w:p w14:paraId="1C19FE90" w14:textId="7F65B38C" w:rsidR="00265F23" w:rsidRPr="00265F23" w:rsidRDefault="00265F23" w:rsidP="007544E4">
            <w:pPr>
              <w:ind w:right="-720"/>
            </w:pPr>
            <w:r w:rsidRPr="00265F23">
              <w:t>median</w:t>
            </w:r>
          </w:p>
        </w:tc>
        <w:tc>
          <w:tcPr>
            <w:tcW w:w="1039" w:type="dxa"/>
          </w:tcPr>
          <w:p w14:paraId="2C478B3E" w14:textId="2754380C" w:rsidR="00265F23" w:rsidRPr="00265F23" w:rsidRDefault="00265F23" w:rsidP="007544E4">
            <w:pPr>
              <w:ind w:right="-720"/>
            </w:pPr>
            <w:r w:rsidRPr="00265F23">
              <w:t>min</w:t>
            </w:r>
          </w:p>
        </w:tc>
        <w:tc>
          <w:tcPr>
            <w:tcW w:w="1039" w:type="dxa"/>
          </w:tcPr>
          <w:p w14:paraId="4FB59473" w14:textId="4859FD9F" w:rsidR="00265F23" w:rsidRPr="00265F23" w:rsidRDefault="00265F23" w:rsidP="007544E4">
            <w:pPr>
              <w:ind w:right="-720"/>
            </w:pPr>
            <w:r w:rsidRPr="00265F23">
              <w:t>range</w:t>
            </w:r>
          </w:p>
        </w:tc>
        <w:tc>
          <w:tcPr>
            <w:tcW w:w="1039" w:type="dxa"/>
          </w:tcPr>
          <w:p w14:paraId="040CF232" w14:textId="6BF59B76" w:rsidR="00265F23" w:rsidRPr="00265F23" w:rsidRDefault="00265F23" w:rsidP="007544E4">
            <w:pPr>
              <w:ind w:right="-720"/>
            </w:pPr>
            <w:r w:rsidRPr="00265F23">
              <w:t>std</w:t>
            </w:r>
          </w:p>
        </w:tc>
      </w:tr>
      <w:tr w:rsidR="00265F23" w:rsidRPr="00265F23" w14:paraId="4AAAE3D8" w14:textId="77777777" w:rsidTr="00265F23">
        <w:tc>
          <w:tcPr>
            <w:tcW w:w="1038" w:type="dxa"/>
          </w:tcPr>
          <w:p w14:paraId="3DAEBC11" w14:textId="0C2E0101" w:rsidR="00265F23" w:rsidRPr="00265F23" w:rsidRDefault="00265F23" w:rsidP="007544E4">
            <w:pPr>
              <w:ind w:right="-720"/>
            </w:pPr>
            <w:r w:rsidRPr="00265F23">
              <w:t>E</w:t>
            </w:r>
          </w:p>
        </w:tc>
        <w:tc>
          <w:tcPr>
            <w:tcW w:w="1039" w:type="dxa"/>
          </w:tcPr>
          <w:p w14:paraId="7371AE44" w14:textId="77777777" w:rsidR="00265F23" w:rsidRPr="00265F23" w:rsidRDefault="00265F23" w:rsidP="007544E4">
            <w:pPr>
              <w:ind w:right="-720"/>
            </w:pPr>
            <w:r w:rsidRPr="00265F23">
              <w:t>"k"</w:t>
            </w:r>
          </w:p>
        </w:tc>
        <w:tc>
          <w:tcPr>
            <w:tcW w:w="1039" w:type="dxa"/>
          </w:tcPr>
          <w:p w14:paraId="6B375B97" w14:textId="77777777" w:rsidR="00265F23" w:rsidRPr="00265F23" w:rsidRDefault="00265F23" w:rsidP="007544E4">
            <w:pPr>
              <w:ind w:right="-720"/>
            </w:pPr>
            <w:r w:rsidRPr="00265F23">
              <w:t>173</w:t>
            </w:r>
          </w:p>
        </w:tc>
        <w:tc>
          <w:tcPr>
            <w:tcW w:w="1039" w:type="dxa"/>
          </w:tcPr>
          <w:p w14:paraId="45C1977B" w14:textId="77777777" w:rsidR="00265F23" w:rsidRPr="00265F23" w:rsidRDefault="00265F23" w:rsidP="007544E4">
            <w:pPr>
              <w:ind w:right="-720"/>
            </w:pPr>
            <w:r w:rsidRPr="00265F23">
              <w:t>0.0924</w:t>
            </w:r>
          </w:p>
        </w:tc>
        <w:tc>
          <w:tcPr>
            <w:tcW w:w="1039" w:type="dxa"/>
          </w:tcPr>
          <w:p w14:paraId="2EDD2B9E" w14:textId="77777777" w:rsidR="00265F23" w:rsidRPr="00265F23" w:rsidRDefault="00265F23" w:rsidP="007544E4">
            <w:pPr>
              <w:ind w:right="-720"/>
            </w:pPr>
            <w:r w:rsidRPr="00265F23">
              <w:t>0.0482</w:t>
            </w:r>
          </w:p>
        </w:tc>
        <w:tc>
          <w:tcPr>
            <w:tcW w:w="1039" w:type="dxa"/>
          </w:tcPr>
          <w:p w14:paraId="75DF0F62" w14:textId="77777777" w:rsidR="00265F23" w:rsidRPr="00265F23" w:rsidRDefault="00265F23" w:rsidP="007544E4">
            <w:pPr>
              <w:ind w:right="-720"/>
            </w:pPr>
            <w:r w:rsidRPr="00265F23">
              <w:t>0.0469</w:t>
            </w:r>
          </w:p>
        </w:tc>
        <w:tc>
          <w:tcPr>
            <w:tcW w:w="1039" w:type="dxa"/>
          </w:tcPr>
          <w:p w14:paraId="095E0B48" w14:textId="77777777" w:rsidR="00265F23" w:rsidRPr="00265F23" w:rsidRDefault="00265F23" w:rsidP="007544E4">
            <w:pPr>
              <w:ind w:right="-720"/>
            </w:pPr>
            <w:r w:rsidRPr="00265F23">
              <w:t>0.014</w:t>
            </w:r>
          </w:p>
        </w:tc>
        <w:tc>
          <w:tcPr>
            <w:tcW w:w="1039" w:type="dxa"/>
          </w:tcPr>
          <w:p w14:paraId="77E37330" w14:textId="77777777" w:rsidR="00265F23" w:rsidRPr="00265F23" w:rsidRDefault="00265F23" w:rsidP="007544E4">
            <w:pPr>
              <w:ind w:right="-720"/>
            </w:pPr>
            <w:r w:rsidRPr="00265F23">
              <w:t>0.0784</w:t>
            </w:r>
          </w:p>
        </w:tc>
        <w:tc>
          <w:tcPr>
            <w:tcW w:w="1039" w:type="dxa"/>
          </w:tcPr>
          <w:p w14:paraId="6BC6F4D1" w14:textId="77777777" w:rsidR="00265F23" w:rsidRPr="00265F23" w:rsidRDefault="00265F23" w:rsidP="007544E4">
            <w:pPr>
              <w:ind w:right="-720"/>
            </w:pPr>
            <w:r w:rsidRPr="00265F23">
              <w:t>0.0187</w:t>
            </w:r>
          </w:p>
        </w:tc>
      </w:tr>
      <w:tr w:rsidR="00265F23" w:rsidRPr="00265F23" w14:paraId="4FF97C0A" w14:textId="77777777" w:rsidTr="00265F23">
        <w:tc>
          <w:tcPr>
            <w:tcW w:w="1038" w:type="dxa"/>
          </w:tcPr>
          <w:p w14:paraId="18F3C14B" w14:textId="1399BE80" w:rsidR="00265F23" w:rsidRPr="00265F23" w:rsidRDefault="00265F23" w:rsidP="007544E4">
            <w:pPr>
              <w:ind w:right="-720"/>
            </w:pPr>
            <w:r w:rsidRPr="00265F23">
              <w:t>E</w:t>
            </w:r>
          </w:p>
        </w:tc>
        <w:tc>
          <w:tcPr>
            <w:tcW w:w="1039" w:type="dxa"/>
          </w:tcPr>
          <w:p w14:paraId="5A4B1C55" w14:textId="77777777" w:rsidR="00265F23" w:rsidRPr="00265F23" w:rsidRDefault="00265F23" w:rsidP="007544E4">
            <w:pPr>
              <w:ind w:right="-720"/>
            </w:pPr>
            <w:r w:rsidRPr="00265F23">
              <w:t>"p"</w:t>
            </w:r>
          </w:p>
        </w:tc>
        <w:tc>
          <w:tcPr>
            <w:tcW w:w="1039" w:type="dxa"/>
          </w:tcPr>
          <w:p w14:paraId="0E8ACAAA" w14:textId="77777777" w:rsidR="00265F23" w:rsidRPr="00265F23" w:rsidRDefault="00265F23" w:rsidP="007544E4">
            <w:pPr>
              <w:ind w:right="-720"/>
            </w:pPr>
            <w:r w:rsidRPr="00265F23">
              <w:t>168</w:t>
            </w:r>
          </w:p>
        </w:tc>
        <w:tc>
          <w:tcPr>
            <w:tcW w:w="1039" w:type="dxa"/>
          </w:tcPr>
          <w:p w14:paraId="7D8D90CE" w14:textId="77777777" w:rsidR="00265F23" w:rsidRPr="00265F23" w:rsidRDefault="00265F23" w:rsidP="007544E4">
            <w:pPr>
              <w:ind w:right="-720"/>
            </w:pPr>
            <w:r w:rsidRPr="00265F23">
              <w:t>0.1263</w:t>
            </w:r>
          </w:p>
        </w:tc>
        <w:tc>
          <w:tcPr>
            <w:tcW w:w="1039" w:type="dxa"/>
          </w:tcPr>
          <w:p w14:paraId="3AF91FC1" w14:textId="77777777" w:rsidR="00265F23" w:rsidRPr="00265F23" w:rsidRDefault="00265F23" w:rsidP="007544E4">
            <w:pPr>
              <w:ind w:right="-720"/>
            </w:pPr>
            <w:r w:rsidRPr="00265F23">
              <w:t>0.0322</w:t>
            </w:r>
          </w:p>
        </w:tc>
        <w:tc>
          <w:tcPr>
            <w:tcW w:w="1039" w:type="dxa"/>
          </w:tcPr>
          <w:p w14:paraId="0243FEC4" w14:textId="77777777" w:rsidR="00265F23" w:rsidRPr="00265F23" w:rsidRDefault="00265F23" w:rsidP="007544E4">
            <w:pPr>
              <w:ind w:right="-720"/>
            </w:pPr>
            <w:r w:rsidRPr="00265F23">
              <w:t>0.0265</w:t>
            </w:r>
          </w:p>
        </w:tc>
        <w:tc>
          <w:tcPr>
            <w:tcW w:w="1039" w:type="dxa"/>
          </w:tcPr>
          <w:p w14:paraId="05915BE8" w14:textId="77777777" w:rsidR="00265F23" w:rsidRPr="00265F23" w:rsidRDefault="00265F23" w:rsidP="007544E4">
            <w:pPr>
              <w:ind w:right="-720"/>
            </w:pPr>
            <w:r w:rsidRPr="00265F23">
              <w:t>0.0041</w:t>
            </w:r>
          </w:p>
        </w:tc>
        <w:tc>
          <w:tcPr>
            <w:tcW w:w="1039" w:type="dxa"/>
          </w:tcPr>
          <w:p w14:paraId="347F7753" w14:textId="77777777" w:rsidR="00265F23" w:rsidRPr="00265F23" w:rsidRDefault="00265F23" w:rsidP="007544E4">
            <w:pPr>
              <w:ind w:right="-720"/>
            </w:pPr>
            <w:r w:rsidRPr="00265F23">
              <w:t>0.1222</w:t>
            </w:r>
          </w:p>
        </w:tc>
        <w:tc>
          <w:tcPr>
            <w:tcW w:w="1039" w:type="dxa"/>
          </w:tcPr>
          <w:p w14:paraId="191183C9" w14:textId="77777777" w:rsidR="00265F23" w:rsidRPr="00265F23" w:rsidRDefault="00265F23" w:rsidP="007544E4">
            <w:pPr>
              <w:ind w:right="-720"/>
            </w:pPr>
            <w:r w:rsidRPr="00265F23">
              <w:t>0.0245</w:t>
            </w:r>
          </w:p>
        </w:tc>
      </w:tr>
      <w:tr w:rsidR="00265F23" w:rsidRPr="00265F23" w14:paraId="2F71370D" w14:textId="77777777" w:rsidTr="00265F23">
        <w:tc>
          <w:tcPr>
            <w:tcW w:w="1038" w:type="dxa"/>
          </w:tcPr>
          <w:p w14:paraId="31186ECD" w14:textId="4977CA53" w:rsidR="00265F23" w:rsidRPr="00265F23" w:rsidRDefault="00265F23" w:rsidP="007544E4">
            <w:pPr>
              <w:ind w:right="-720"/>
            </w:pPr>
            <w:r w:rsidRPr="00265F23">
              <w:t>E</w:t>
            </w:r>
          </w:p>
        </w:tc>
        <w:tc>
          <w:tcPr>
            <w:tcW w:w="1039" w:type="dxa"/>
          </w:tcPr>
          <w:p w14:paraId="115F847E" w14:textId="77777777" w:rsidR="00265F23" w:rsidRPr="00265F23" w:rsidRDefault="00265F23" w:rsidP="007544E4">
            <w:pPr>
              <w:ind w:right="-720"/>
            </w:pPr>
            <w:r w:rsidRPr="00265F23">
              <w:t>"t"</w:t>
            </w:r>
          </w:p>
        </w:tc>
        <w:tc>
          <w:tcPr>
            <w:tcW w:w="1039" w:type="dxa"/>
          </w:tcPr>
          <w:p w14:paraId="186A9D55" w14:textId="77777777" w:rsidR="00265F23" w:rsidRPr="00265F23" w:rsidRDefault="00265F23" w:rsidP="007544E4">
            <w:pPr>
              <w:ind w:right="-720"/>
            </w:pPr>
            <w:r w:rsidRPr="00265F23">
              <w:t>189</w:t>
            </w:r>
          </w:p>
        </w:tc>
        <w:tc>
          <w:tcPr>
            <w:tcW w:w="1039" w:type="dxa"/>
          </w:tcPr>
          <w:p w14:paraId="4D228B43" w14:textId="77777777" w:rsidR="00265F23" w:rsidRPr="00265F23" w:rsidRDefault="00265F23" w:rsidP="007544E4">
            <w:pPr>
              <w:ind w:right="-720"/>
            </w:pPr>
            <w:r w:rsidRPr="00265F23">
              <w:t>0.1588</w:t>
            </w:r>
          </w:p>
        </w:tc>
        <w:tc>
          <w:tcPr>
            <w:tcW w:w="1039" w:type="dxa"/>
          </w:tcPr>
          <w:p w14:paraId="41456AD2" w14:textId="77777777" w:rsidR="00265F23" w:rsidRPr="00265F23" w:rsidRDefault="00265F23" w:rsidP="007544E4">
            <w:pPr>
              <w:ind w:right="-720"/>
            </w:pPr>
            <w:r w:rsidRPr="00265F23">
              <w:t>0.0535</w:t>
            </w:r>
          </w:p>
        </w:tc>
        <w:tc>
          <w:tcPr>
            <w:tcW w:w="1039" w:type="dxa"/>
          </w:tcPr>
          <w:p w14:paraId="1F1FE032" w14:textId="77777777" w:rsidR="00265F23" w:rsidRPr="00265F23" w:rsidRDefault="00265F23" w:rsidP="007544E4">
            <w:pPr>
              <w:ind w:right="-720"/>
            </w:pPr>
            <w:r w:rsidRPr="00265F23">
              <w:t>0.0508</w:t>
            </w:r>
          </w:p>
        </w:tc>
        <w:tc>
          <w:tcPr>
            <w:tcW w:w="1039" w:type="dxa"/>
          </w:tcPr>
          <w:p w14:paraId="24E892D7" w14:textId="77777777" w:rsidR="00265F23" w:rsidRPr="00265F23" w:rsidRDefault="00265F23" w:rsidP="007544E4">
            <w:pPr>
              <w:ind w:right="-720"/>
            </w:pPr>
            <w:r w:rsidRPr="00265F23">
              <w:t>0.003</w:t>
            </w:r>
          </w:p>
        </w:tc>
        <w:tc>
          <w:tcPr>
            <w:tcW w:w="1039" w:type="dxa"/>
          </w:tcPr>
          <w:p w14:paraId="0956102F" w14:textId="77777777" w:rsidR="00265F23" w:rsidRPr="00265F23" w:rsidRDefault="00265F23" w:rsidP="007544E4">
            <w:pPr>
              <w:ind w:right="-720"/>
            </w:pPr>
            <w:r w:rsidRPr="00265F23">
              <w:t>0.1557</w:t>
            </w:r>
          </w:p>
        </w:tc>
        <w:tc>
          <w:tcPr>
            <w:tcW w:w="1039" w:type="dxa"/>
          </w:tcPr>
          <w:p w14:paraId="45B798E4" w14:textId="77777777" w:rsidR="00265F23" w:rsidRPr="00265F23" w:rsidRDefault="00265F23" w:rsidP="007544E4">
            <w:pPr>
              <w:ind w:right="-720"/>
            </w:pPr>
            <w:r w:rsidRPr="00265F23">
              <w:t>0.0264</w:t>
            </w:r>
          </w:p>
        </w:tc>
      </w:tr>
      <w:tr w:rsidR="00265F23" w:rsidRPr="00265F23" w14:paraId="6CCCDE64" w14:textId="77777777" w:rsidTr="00265F23">
        <w:tc>
          <w:tcPr>
            <w:tcW w:w="1038" w:type="dxa"/>
          </w:tcPr>
          <w:p w14:paraId="2559A77F" w14:textId="35423F01" w:rsidR="00265F23" w:rsidRPr="00265F23" w:rsidRDefault="00265F23" w:rsidP="007544E4">
            <w:pPr>
              <w:ind w:right="-720"/>
            </w:pPr>
            <w:r w:rsidRPr="00265F23">
              <w:t>H</w:t>
            </w:r>
          </w:p>
        </w:tc>
        <w:tc>
          <w:tcPr>
            <w:tcW w:w="1039" w:type="dxa"/>
          </w:tcPr>
          <w:p w14:paraId="7B7B6855" w14:textId="77777777" w:rsidR="00265F23" w:rsidRPr="00265F23" w:rsidRDefault="00265F23" w:rsidP="007544E4">
            <w:pPr>
              <w:ind w:right="-720"/>
            </w:pPr>
            <w:r w:rsidRPr="00265F23">
              <w:t>"k"</w:t>
            </w:r>
          </w:p>
        </w:tc>
        <w:tc>
          <w:tcPr>
            <w:tcW w:w="1039" w:type="dxa"/>
          </w:tcPr>
          <w:p w14:paraId="485E83BB" w14:textId="77777777" w:rsidR="00265F23" w:rsidRPr="00265F23" w:rsidRDefault="00265F23" w:rsidP="007544E4">
            <w:pPr>
              <w:ind w:right="-720"/>
            </w:pPr>
            <w:r w:rsidRPr="00265F23">
              <w:t>193</w:t>
            </w:r>
          </w:p>
        </w:tc>
        <w:tc>
          <w:tcPr>
            <w:tcW w:w="1039" w:type="dxa"/>
          </w:tcPr>
          <w:p w14:paraId="6CF08AB3" w14:textId="77777777" w:rsidR="00265F23" w:rsidRPr="00265F23" w:rsidRDefault="00265F23" w:rsidP="007544E4">
            <w:pPr>
              <w:ind w:right="-720"/>
            </w:pPr>
            <w:r w:rsidRPr="00265F23">
              <w:t>0.1074</w:t>
            </w:r>
          </w:p>
        </w:tc>
        <w:tc>
          <w:tcPr>
            <w:tcW w:w="1039" w:type="dxa"/>
          </w:tcPr>
          <w:p w14:paraId="6305F933" w14:textId="77777777" w:rsidR="00265F23" w:rsidRPr="00265F23" w:rsidRDefault="00265F23" w:rsidP="007544E4">
            <w:pPr>
              <w:ind w:right="-720"/>
            </w:pPr>
            <w:r w:rsidRPr="00265F23">
              <w:t>0.0415</w:t>
            </w:r>
          </w:p>
        </w:tc>
        <w:tc>
          <w:tcPr>
            <w:tcW w:w="1039" w:type="dxa"/>
          </w:tcPr>
          <w:p w14:paraId="77360340" w14:textId="77777777" w:rsidR="00265F23" w:rsidRPr="00265F23" w:rsidRDefault="00265F23" w:rsidP="007544E4">
            <w:pPr>
              <w:ind w:right="-720"/>
            </w:pPr>
            <w:r w:rsidRPr="00265F23">
              <w:t>0.0372</w:t>
            </w:r>
          </w:p>
        </w:tc>
        <w:tc>
          <w:tcPr>
            <w:tcW w:w="1039" w:type="dxa"/>
          </w:tcPr>
          <w:p w14:paraId="6E279367" w14:textId="77777777" w:rsidR="00265F23" w:rsidRPr="00265F23" w:rsidRDefault="00265F23" w:rsidP="007544E4">
            <w:pPr>
              <w:ind w:right="-720"/>
            </w:pPr>
            <w:r w:rsidRPr="00265F23">
              <w:t>0.0024</w:t>
            </w:r>
          </w:p>
        </w:tc>
        <w:tc>
          <w:tcPr>
            <w:tcW w:w="1039" w:type="dxa"/>
          </w:tcPr>
          <w:p w14:paraId="7F4EB8A5" w14:textId="77777777" w:rsidR="00265F23" w:rsidRPr="00265F23" w:rsidRDefault="00265F23" w:rsidP="007544E4">
            <w:pPr>
              <w:ind w:right="-720"/>
            </w:pPr>
            <w:r w:rsidRPr="00265F23">
              <w:t>0.1051</w:t>
            </w:r>
          </w:p>
        </w:tc>
        <w:tc>
          <w:tcPr>
            <w:tcW w:w="1039" w:type="dxa"/>
          </w:tcPr>
          <w:p w14:paraId="0A0E973E" w14:textId="77777777" w:rsidR="00265F23" w:rsidRPr="00265F23" w:rsidRDefault="00265F23" w:rsidP="007544E4">
            <w:pPr>
              <w:ind w:right="-720"/>
            </w:pPr>
            <w:r w:rsidRPr="00265F23">
              <w:t>0.0227</w:t>
            </w:r>
          </w:p>
        </w:tc>
      </w:tr>
      <w:tr w:rsidR="00265F23" w:rsidRPr="00265F23" w14:paraId="7DCE1FDF" w14:textId="77777777" w:rsidTr="00265F23">
        <w:tc>
          <w:tcPr>
            <w:tcW w:w="1038" w:type="dxa"/>
          </w:tcPr>
          <w:p w14:paraId="0A7C9D5D" w14:textId="70A64216" w:rsidR="00265F23" w:rsidRPr="00265F23" w:rsidRDefault="00265F23" w:rsidP="007544E4">
            <w:pPr>
              <w:ind w:right="-720"/>
            </w:pPr>
            <w:r w:rsidRPr="00265F23">
              <w:t>H</w:t>
            </w:r>
          </w:p>
        </w:tc>
        <w:tc>
          <w:tcPr>
            <w:tcW w:w="1039" w:type="dxa"/>
          </w:tcPr>
          <w:p w14:paraId="69ADB626" w14:textId="77777777" w:rsidR="00265F23" w:rsidRPr="00265F23" w:rsidRDefault="00265F23" w:rsidP="007544E4">
            <w:pPr>
              <w:ind w:right="-720"/>
            </w:pPr>
            <w:r w:rsidRPr="00265F23">
              <w:t>"p"</w:t>
            </w:r>
          </w:p>
        </w:tc>
        <w:tc>
          <w:tcPr>
            <w:tcW w:w="1039" w:type="dxa"/>
          </w:tcPr>
          <w:p w14:paraId="4831C6F1" w14:textId="77777777" w:rsidR="00265F23" w:rsidRPr="00265F23" w:rsidRDefault="00265F23" w:rsidP="007544E4">
            <w:pPr>
              <w:ind w:right="-720"/>
            </w:pPr>
            <w:r w:rsidRPr="00265F23">
              <w:t>159</w:t>
            </w:r>
          </w:p>
        </w:tc>
        <w:tc>
          <w:tcPr>
            <w:tcW w:w="1039" w:type="dxa"/>
          </w:tcPr>
          <w:p w14:paraId="38A9DE0C" w14:textId="77777777" w:rsidR="00265F23" w:rsidRPr="00265F23" w:rsidRDefault="00265F23" w:rsidP="007544E4">
            <w:pPr>
              <w:ind w:right="-720"/>
            </w:pPr>
            <w:r w:rsidRPr="00265F23">
              <w:t>0.136</w:t>
            </w:r>
          </w:p>
        </w:tc>
        <w:tc>
          <w:tcPr>
            <w:tcW w:w="1039" w:type="dxa"/>
          </w:tcPr>
          <w:p w14:paraId="67B84BAC" w14:textId="77777777" w:rsidR="00265F23" w:rsidRPr="00265F23" w:rsidRDefault="00265F23" w:rsidP="007544E4">
            <w:pPr>
              <w:ind w:right="-720"/>
            </w:pPr>
            <w:r w:rsidRPr="00265F23">
              <w:t>0.0277</w:t>
            </w:r>
          </w:p>
        </w:tc>
        <w:tc>
          <w:tcPr>
            <w:tcW w:w="1039" w:type="dxa"/>
          </w:tcPr>
          <w:p w14:paraId="243BF31B" w14:textId="77777777" w:rsidR="00265F23" w:rsidRPr="00265F23" w:rsidRDefault="00265F23" w:rsidP="007544E4">
            <w:pPr>
              <w:ind w:right="-720"/>
            </w:pPr>
            <w:r w:rsidRPr="00265F23">
              <w:t>0.0218</w:t>
            </w:r>
          </w:p>
        </w:tc>
        <w:tc>
          <w:tcPr>
            <w:tcW w:w="1039" w:type="dxa"/>
          </w:tcPr>
          <w:p w14:paraId="2AEA22AF" w14:textId="77777777" w:rsidR="00265F23" w:rsidRPr="00265F23" w:rsidRDefault="00265F23" w:rsidP="007544E4">
            <w:pPr>
              <w:ind w:right="-720"/>
            </w:pPr>
            <w:r w:rsidRPr="00265F23">
              <w:t>0.0035</w:t>
            </w:r>
          </w:p>
        </w:tc>
        <w:tc>
          <w:tcPr>
            <w:tcW w:w="1039" w:type="dxa"/>
          </w:tcPr>
          <w:p w14:paraId="73415F2D" w14:textId="77777777" w:rsidR="00265F23" w:rsidRPr="00265F23" w:rsidRDefault="00265F23" w:rsidP="007544E4">
            <w:pPr>
              <w:ind w:right="-720"/>
            </w:pPr>
            <w:r w:rsidRPr="00265F23">
              <w:t>0.1324</w:t>
            </w:r>
          </w:p>
        </w:tc>
        <w:tc>
          <w:tcPr>
            <w:tcW w:w="1039" w:type="dxa"/>
          </w:tcPr>
          <w:p w14:paraId="2DED25C1" w14:textId="77777777" w:rsidR="00265F23" w:rsidRPr="00265F23" w:rsidRDefault="00265F23" w:rsidP="007544E4">
            <w:pPr>
              <w:ind w:right="-720"/>
            </w:pPr>
            <w:r w:rsidRPr="00265F23">
              <w:t>0.0209</w:t>
            </w:r>
          </w:p>
        </w:tc>
      </w:tr>
      <w:tr w:rsidR="00265F23" w:rsidRPr="00265F23" w14:paraId="41A9F721" w14:textId="77777777" w:rsidTr="00265F23">
        <w:tc>
          <w:tcPr>
            <w:tcW w:w="1038" w:type="dxa"/>
          </w:tcPr>
          <w:p w14:paraId="67A9A825" w14:textId="04314164" w:rsidR="00265F23" w:rsidRPr="00265F23" w:rsidRDefault="00265F23" w:rsidP="007544E4">
            <w:pPr>
              <w:ind w:right="-720"/>
            </w:pPr>
            <w:r w:rsidRPr="00265F23">
              <w:t>H</w:t>
            </w:r>
          </w:p>
        </w:tc>
        <w:tc>
          <w:tcPr>
            <w:tcW w:w="1039" w:type="dxa"/>
          </w:tcPr>
          <w:p w14:paraId="72A47046" w14:textId="77777777" w:rsidR="00265F23" w:rsidRPr="00265F23" w:rsidRDefault="00265F23" w:rsidP="007544E4">
            <w:pPr>
              <w:ind w:right="-720"/>
            </w:pPr>
            <w:r w:rsidRPr="00265F23">
              <w:t>"t"</w:t>
            </w:r>
          </w:p>
        </w:tc>
        <w:tc>
          <w:tcPr>
            <w:tcW w:w="1039" w:type="dxa"/>
          </w:tcPr>
          <w:p w14:paraId="29742FA8" w14:textId="77777777" w:rsidR="00265F23" w:rsidRPr="00265F23" w:rsidRDefault="00265F23" w:rsidP="007544E4">
            <w:pPr>
              <w:ind w:right="-720"/>
            </w:pPr>
            <w:r w:rsidRPr="00265F23">
              <w:t>185</w:t>
            </w:r>
          </w:p>
        </w:tc>
        <w:tc>
          <w:tcPr>
            <w:tcW w:w="1039" w:type="dxa"/>
          </w:tcPr>
          <w:p w14:paraId="69550E2E" w14:textId="77777777" w:rsidR="00265F23" w:rsidRPr="00265F23" w:rsidRDefault="00265F23" w:rsidP="007544E4">
            <w:pPr>
              <w:ind w:right="-720"/>
            </w:pPr>
            <w:r w:rsidRPr="00265F23">
              <w:t>0.1275</w:t>
            </w:r>
          </w:p>
        </w:tc>
        <w:tc>
          <w:tcPr>
            <w:tcW w:w="1039" w:type="dxa"/>
          </w:tcPr>
          <w:p w14:paraId="7F0DE5DB" w14:textId="77777777" w:rsidR="00265F23" w:rsidRPr="00265F23" w:rsidRDefault="00265F23" w:rsidP="007544E4">
            <w:pPr>
              <w:ind w:right="-720"/>
            </w:pPr>
            <w:r w:rsidRPr="00265F23">
              <w:t>0.0472</w:t>
            </w:r>
          </w:p>
        </w:tc>
        <w:tc>
          <w:tcPr>
            <w:tcW w:w="1039" w:type="dxa"/>
          </w:tcPr>
          <w:p w14:paraId="5337F905" w14:textId="77777777" w:rsidR="00265F23" w:rsidRPr="00265F23" w:rsidRDefault="00265F23" w:rsidP="007544E4">
            <w:pPr>
              <w:ind w:right="-720"/>
            </w:pPr>
            <w:r w:rsidRPr="00265F23">
              <w:t>0.047</w:t>
            </w:r>
          </w:p>
        </w:tc>
        <w:tc>
          <w:tcPr>
            <w:tcW w:w="1039" w:type="dxa"/>
          </w:tcPr>
          <w:p w14:paraId="25591567" w14:textId="77777777" w:rsidR="00265F23" w:rsidRPr="00265F23" w:rsidRDefault="00265F23" w:rsidP="007544E4">
            <w:pPr>
              <w:ind w:right="-720"/>
            </w:pPr>
            <w:r w:rsidRPr="00265F23">
              <w:t>0.0082</w:t>
            </w:r>
          </w:p>
        </w:tc>
        <w:tc>
          <w:tcPr>
            <w:tcW w:w="1039" w:type="dxa"/>
          </w:tcPr>
          <w:p w14:paraId="6596C910" w14:textId="77777777" w:rsidR="00265F23" w:rsidRPr="00265F23" w:rsidRDefault="00265F23" w:rsidP="007544E4">
            <w:pPr>
              <w:ind w:right="-720"/>
            </w:pPr>
            <w:r w:rsidRPr="00265F23">
              <w:t>0.1193</w:t>
            </w:r>
          </w:p>
        </w:tc>
        <w:tc>
          <w:tcPr>
            <w:tcW w:w="1039" w:type="dxa"/>
          </w:tcPr>
          <w:p w14:paraId="64AC50F0" w14:textId="77777777" w:rsidR="00265F23" w:rsidRPr="00265F23" w:rsidRDefault="00265F23" w:rsidP="007544E4">
            <w:pPr>
              <w:ind w:right="-720"/>
            </w:pPr>
            <w:r w:rsidRPr="00265F23">
              <w:t>0.0254</w:t>
            </w:r>
          </w:p>
        </w:tc>
      </w:tr>
      <w:tr w:rsidR="00265F23" w:rsidRPr="00265F23" w14:paraId="5450BC39" w14:textId="77777777" w:rsidTr="00265F23">
        <w:tc>
          <w:tcPr>
            <w:tcW w:w="1038" w:type="dxa"/>
          </w:tcPr>
          <w:p w14:paraId="307A9511" w14:textId="47B4F53F" w:rsidR="00265F23" w:rsidRPr="00265F23" w:rsidRDefault="00265F23" w:rsidP="007544E4">
            <w:pPr>
              <w:ind w:right="-720"/>
            </w:pPr>
            <w:r w:rsidRPr="00265F23">
              <w:t>S</w:t>
            </w:r>
          </w:p>
        </w:tc>
        <w:tc>
          <w:tcPr>
            <w:tcW w:w="1039" w:type="dxa"/>
          </w:tcPr>
          <w:p w14:paraId="69B56C1D" w14:textId="77777777" w:rsidR="00265F23" w:rsidRPr="00265F23" w:rsidRDefault="00265F23" w:rsidP="007544E4">
            <w:pPr>
              <w:ind w:right="-720"/>
            </w:pPr>
            <w:r w:rsidRPr="00265F23">
              <w:t>"k"</w:t>
            </w:r>
          </w:p>
        </w:tc>
        <w:tc>
          <w:tcPr>
            <w:tcW w:w="1039" w:type="dxa"/>
          </w:tcPr>
          <w:p w14:paraId="7001848D" w14:textId="77777777" w:rsidR="00265F23" w:rsidRPr="00265F23" w:rsidRDefault="00265F23" w:rsidP="007544E4">
            <w:pPr>
              <w:ind w:right="-720"/>
            </w:pPr>
            <w:r w:rsidRPr="00265F23">
              <w:t>158</w:t>
            </w:r>
          </w:p>
        </w:tc>
        <w:tc>
          <w:tcPr>
            <w:tcW w:w="1039" w:type="dxa"/>
          </w:tcPr>
          <w:p w14:paraId="05470445" w14:textId="77777777" w:rsidR="00265F23" w:rsidRPr="00265F23" w:rsidRDefault="00265F23" w:rsidP="007544E4">
            <w:pPr>
              <w:ind w:right="-720"/>
            </w:pPr>
            <w:r w:rsidRPr="00265F23">
              <w:t>0.1024</w:t>
            </w:r>
          </w:p>
        </w:tc>
        <w:tc>
          <w:tcPr>
            <w:tcW w:w="1039" w:type="dxa"/>
          </w:tcPr>
          <w:p w14:paraId="107B860A" w14:textId="77777777" w:rsidR="00265F23" w:rsidRPr="00265F23" w:rsidRDefault="00265F23" w:rsidP="007544E4">
            <w:pPr>
              <w:ind w:right="-720"/>
            </w:pPr>
            <w:r w:rsidRPr="00265F23">
              <w:t>0.0358</w:t>
            </w:r>
          </w:p>
        </w:tc>
        <w:tc>
          <w:tcPr>
            <w:tcW w:w="1039" w:type="dxa"/>
          </w:tcPr>
          <w:p w14:paraId="6DD1DF3C" w14:textId="77777777" w:rsidR="00265F23" w:rsidRPr="00265F23" w:rsidRDefault="00265F23" w:rsidP="007544E4">
            <w:pPr>
              <w:ind w:right="-720"/>
            </w:pPr>
            <w:r w:rsidRPr="00265F23">
              <w:t>0.032</w:t>
            </w:r>
          </w:p>
        </w:tc>
        <w:tc>
          <w:tcPr>
            <w:tcW w:w="1039" w:type="dxa"/>
          </w:tcPr>
          <w:p w14:paraId="276DE414" w14:textId="77777777" w:rsidR="00265F23" w:rsidRPr="00265F23" w:rsidRDefault="00265F23" w:rsidP="007544E4">
            <w:pPr>
              <w:ind w:right="-720"/>
            </w:pPr>
            <w:r w:rsidRPr="00265F23">
              <w:t>0.0073</w:t>
            </w:r>
          </w:p>
        </w:tc>
        <w:tc>
          <w:tcPr>
            <w:tcW w:w="1039" w:type="dxa"/>
          </w:tcPr>
          <w:p w14:paraId="3DD3A0AB" w14:textId="77777777" w:rsidR="00265F23" w:rsidRPr="00265F23" w:rsidRDefault="00265F23" w:rsidP="007544E4">
            <w:pPr>
              <w:ind w:right="-720"/>
            </w:pPr>
            <w:r w:rsidRPr="00265F23">
              <w:t>0.095</w:t>
            </w:r>
          </w:p>
        </w:tc>
        <w:tc>
          <w:tcPr>
            <w:tcW w:w="1039" w:type="dxa"/>
          </w:tcPr>
          <w:p w14:paraId="7AC78BF2" w14:textId="77777777" w:rsidR="00265F23" w:rsidRPr="00265F23" w:rsidRDefault="00265F23" w:rsidP="007544E4">
            <w:pPr>
              <w:ind w:right="-720"/>
            </w:pPr>
            <w:r w:rsidRPr="00265F23">
              <w:t>0.0177</w:t>
            </w:r>
          </w:p>
        </w:tc>
      </w:tr>
      <w:tr w:rsidR="00265F23" w:rsidRPr="00265F23" w14:paraId="7AC93C74" w14:textId="77777777" w:rsidTr="00265F23">
        <w:tc>
          <w:tcPr>
            <w:tcW w:w="1038" w:type="dxa"/>
          </w:tcPr>
          <w:p w14:paraId="3851B38B" w14:textId="2F32B776" w:rsidR="00265F23" w:rsidRPr="00265F23" w:rsidRDefault="00265F23" w:rsidP="007544E4">
            <w:pPr>
              <w:ind w:right="-720"/>
            </w:pPr>
            <w:r w:rsidRPr="00265F23">
              <w:t>S</w:t>
            </w:r>
          </w:p>
        </w:tc>
        <w:tc>
          <w:tcPr>
            <w:tcW w:w="1039" w:type="dxa"/>
          </w:tcPr>
          <w:p w14:paraId="3161B75C" w14:textId="77777777" w:rsidR="00265F23" w:rsidRPr="00265F23" w:rsidRDefault="00265F23" w:rsidP="007544E4">
            <w:pPr>
              <w:ind w:right="-720"/>
            </w:pPr>
            <w:r w:rsidRPr="00265F23">
              <w:t>"p"</w:t>
            </w:r>
          </w:p>
        </w:tc>
        <w:tc>
          <w:tcPr>
            <w:tcW w:w="1039" w:type="dxa"/>
          </w:tcPr>
          <w:p w14:paraId="0CC4126D" w14:textId="77777777" w:rsidR="00265F23" w:rsidRPr="00265F23" w:rsidRDefault="00265F23" w:rsidP="007544E4">
            <w:pPr>
              <w:ind w:right="-720"/>
            </w:pPr>
            <w:r w:rsidRPr="00265F23">
              <w:t>161</w:t>
            </w:r>
          </w:p>
        </w:tc>
        <w:tc>
          <w:tcPr>
            <w:tcW w:w="1039" w:type="dxa"/>
          </w:tcPr>
          <w:p w14:paraId="59039672" w14:textId="77777777" w:rsidR="00265F23" w:rsidRPr="00265F23" w:rsidRDefault="00265F23" w:rsidP="007544E4">
            <w:pPr>
              <w:ind w:right="-720"/>
            </w:pPr>
            <w:r w:rsidRPr="00265F23">
              <w:t>0.097</w:t>
            </w:r>
          </w:p>
        </w:tc>
        <w:tc>
          <w:tcPr>
            <w:tcW w:w="1039" w:type="dxa"/>
          </w:tcPr>
          <w:p w14:paraId="79AF6BC0" w14:textId="77777777" w:rsidR="00265F23" w:rsidRPr="00265F23" w:rsidRDefault="00265F23" w:rsidP="007544E4">
            <w:pPr>
              <w:ind w:right="-720"/>
            </w:pPr>
            <w:r w:rsidRPr="00265F23">
              <w:t>0.0186</w:t>
            </w:r>
          </w:p>
        </w:tc>
        <w:tc>
          <w:tcPr>
            <w:tcW w:w="1039" w:type="dxa"/>
          </w:tcPr>
          <w:p w14:paraId="59C5AADF" w14:textId="77777777" w:rsidR="00265F23" w:rsidRPr="00265F23" w:rsidRDefault="00265F23" w:rsidP="007544E4">
            <w:pPr>
              <w:ind w:right="-720"/>
            </w:pPr>
            <w:r w:rsidRPr="00265F23">
              <w:t>0.014</w:t>
            </w:r>
          </w:p>
        </w:tc>
        <w:tc>
          <w:tcPr>
            <w:tcW w:w="1039" w:type="dxa"/>
          </w:tcPr>
          <w:p w14:paraId="0F390C40" w14:textId="77777777" w:rsidR="00265F23" w:rsidRPr="00265F23" w:rsidRDefault="00265F23" w:rsidP="007544E4">
            <w:pPr>
              <w:ind w:right="-720"/>
            </w:pPr>
            <w:r w:rsidRPr="00265F23">
              <w:t>0.0041</w:t>
            </w:r>
          </w:p>
        </w:tc>
        <w:tc>
          <w:tcPr>
            <w:tcW w:w="1039" w:type="dxa"/>
          </w:tcPr>
          <w:p w14:paraId="1A97A18F" w14:textId="77777777" w:rsidR="00265F23" w:rsidRPr="00265F23" w:rsidRDefault="00265F23" w:rsidP="007544E4">
            <w:pPr>
              <w:ind w:right="-720"/>
            </w:pPr>
            <w:r w:rsidRPr="00265F23">
              <w:t>0.093</w:t>
            </w:r>
          </w:p>
        </w:tc>
        <w:tc>
          <w:tcPr>
            <w:tcW w:w="1039" w:type="dxa"/>
          </w:tcPr>
          <w:p w14:paraId="461DA82A" w14:textId="77777777" w:rsidR="00265F23" w:rsidRPr="00265F23" w:rsidRDefault="00265F23" w:rsidP="007544E4">
            <w:pPr>
              <w:ind w:right="-720"/>
            </w:pPr>
            <w:r w:rsidRPr="00265F23">
              <w:t>0.0142</w:t>
            </w:r>
          </w:p>
        </w:tc>
      </w:tr>
      <w:tr w:rsidR="00265F23" w:rsidRPr="00265F23" w14:paraId="514B9104" w14:textId="77777777" w:rsidTr="00265F23">
        <w:tc>
          <w:tcPr>
            <w:tcW w:w="1038" w:type="dxa"/>
          </w:tcPr>
          <w:p w14:paraId="15212F3F" w14:textId="448B4DC1" w:rsidR="00265F23" w:rsidRPr="00265F23" w:rsidRDefault="00265F23" w:rsidP="007544E4">
            <w:pPr>
              <w:ind w:right="-720"/>
            </w:pPr>
            <w:r w:rsidRPr="00265F23">
              <w:t>S</w:t>
            </w:r>
          </w:p>
        </w:tc>
        <w:tc>
          <w:tcPr>
            <w:tcW w:w="1039" w:type="dxa"/>
          </w:tcPr>
          <w:p w14:paraId="351E362A" w14:textId="77777777" w:rsidR="00265F23" w:rsidRPr="00265F23" w:rsidRDefault="00265F23" w:rsidP="007544E4">
            <w:pPr>
              <w:ind w:right="-720"/>
            </w:pPr>
            <w:r w:rsidRPr="00265F23">
              <w:t>"t"</w:t>
            </w:r>
          </w:p>
        </w:tc>
        <w:tc>
          <w:tcPr>
            <w:tcW w:w="1039" w:type="dxa"/>
          </w:tcPr>
          <w:p w14:paraId="6310BE86" w14:textId="77777777" w:rsidR="00265F23" w:rsidRPr="00265F23" w:rsidRDefault="00265F23" w:rsidP="007544E4">
            <w:pPr>
              <w:ind w:right="-720"/>
            </w:pPr>
            <w:r w:rsidRPr="00265F23">
              <w:t>192</w:t>
            </w:r>
          </w:p>
        </w:tc>
        <w:tc>
          <w:tcPr>
            <w:tcW w:w="1039" w:type="dxa"/>
          </w:tcPr>
          <w:p w14:paraId="146A0FA5" w14:textId="77777777" w:rsidR="00265F23" w:rsidRPr="00265F23" w:rsidRDefault="00265F23" w:rsidP="007544E4">
            <w:pPr>
              <w:ind w:right="-720"/>
            </w:pPr>
            <w:r w:rsidRPr="00265F23">
              <w:t>0.136</w:t>
            </w:r>
          </w:p>
        </w:tc>
        <w:tc>
          <w:tcPr>
            <w:tcW w:w="1039" w:type="dxa"/>
          </w:tcPr>
          <w:p w14:paraId="43E6F52C" w14:textId="77777777" w:rsidR="00265F23" w:rsidRPr="00265F23" w:rsidRDefault="00265F23" w:rsidP="007544E4">
            <w:pPr>
              <w:ind w:right="-720"/>
            </w:pPr>
            <w:r w:rsidRPr="00265F23">
              <w:t>0.0348</w:t>
            </w:r>
          </w:p>
        </w:tc>
        <w:tc>
          <w:tcPr>
            <w:tcW w:w="1039" w:type="dxa"/>
          </w:tcPr>
          <w:p w14:paraId="0E5876B9" w14:textId="77777777" w:rsidR="00265F23" w:rsidRPr="00265F23" w:rsidRDefault="00265F23" w:rsidP="007544E4">
            <w:pPr>
              <w:ind w:right="-720"/>
            </w:pPr>
            <w:r w:rsidRPr="00265F23">
              <w:t>0.0278</w:t>
            </w:r>
          </w:p>
        </w:tc>
        <w:tc>
          <w:tcPr>
            <w:tcW w:w="1039" w:type="dxa"/>
          </w:tcPr>
          <w:p w14:paraId="72CF5399" w14:textId="77777777" w:rsidR="00265F23" w:rsidRPr="00265F23" w:rsidRDefault="00265F23" w:rsidP="007544E4">
            <w:pPr>
              <w:ind w:right="-720"/>
            </w:pPr>
            <w:r w:rsidRPr="00265F23">
              <w:t>0.0052</w:t>
            </w:r>
          </w:p>
        </w:tc>
        <w:tc>
          <w:tcPr>
            <w:tcW w:w="1039" w:type="dxa"/>
          </w:tcPr>
          <w:p w14:paraId="16C6FDDC" w14:textId="77777777" w:rsidR="00265F23" w:rsidRPr="00265F23" w:rsidRDefault="00265F23" w:rsidP="007544E4">
            <w:pPr>
              <w:ind w:right="-720"/>
            </w:pPr>
            <w:r w:rsidRPr="00265F23">
              <w:t>0.1308</w:t>
            </w:r>
          </w:p>
        </w:tc>
        <w:tc>
          <w:tcPr>
            <w:tcW w:w="1039" w:type="dxa"/>
          </w:tcPr>
          <w:p w14:paraId="6B059C56" w14:textId="77777777" w:rsidR="00265F23" w:rsidRPr="00265F23" w:rsidRDefault="00265F23" w:rsidP="007544E4">
            <w:pPr>
              <w:ind w:right="-720"/>
            </w:pPr>
            <w:r w:rsidRPr="00265F23">
              <w:t>0.0227</w:t>
            </w:r>
          </w:p>
        </w:tc>
      </w:tr>
    </w:tbl>
    <w:p w14:paraId="256E5443" w14:textId="14A35AFF" w:rsidR="000501D5" w:rsidRDefault="000501D5" w:rsidP="000501D5"/>
    <w:p w14:paraId="6DCA6FBB" w14:textId="0776D443" w:rsidR="005D33E5" w:rsidRDefault="005D33E5" w:rsidP="00265F23">
      <w:r>
        <w:t xml:space="preserve">As we can see, the “t” phoneme in English contributes to the high VOT value as it beats the “k” and “p” phonemes in max, mean, and median. However, in Spanish the “t” phoneme only beats the other two in max VOT, while the “k” phoneme has a higher mean, median, and min value. </w:t>
      </w:r>
    </w:p>
    <w:p w14:paraId="59E69525" w14:textId="04207F90" w:rsidR="000501D5" w:rsidRDefault="005C0247" w:rsidP="00265F23">
      <w:r>
        <w:t>Next, I simply compared the effect of age on the COG (the center of gravity in Hertz of the phoneme</w:t>
      </w:r>
      <w:r w:rsidR="005D33E5">
        <w:t>).</w:t>
      </w:r>
    </w:p>
    <w:tbl>
      <w:tblPr>
        <w:tblStyle w:val="TableGrid"/>
        <w:tblW w:w="0" w:type="auto"/>
        <w:tblLook w:val="04A0" w:firstRow="1" w:lastRow="0" w:firstColumn="1" w:lastColumn="0" w:noHBand="0" w:noVBand="1"/>
      </w:tblPr>
      <w:tblGrid>
        <w:gridCol w:w="1537"/>
        <w:gridCol w:w="965"/>
        <w:gridCol w:w="1167"/>
        <w:gridCol w:w="1167"/>
        <w:gridCol w:w="1116"/>
        <w:gridCol w:w="1064"/>
        <w:gridCol w:w="1167"/>
        <w:gridCol w:w="1167"/>
      </w:tblGrid>
      <w:tr w:rsidR="00265F23" w:rsidRPr="00265F23" w14:paraId="20E6D588" w14:textId="77777777" w:rsidTr="00265F23">
        <w:tc>
          <w:tcPr>
            <w:tcW w:w="1168" w:type="dxa"/>
          </w:tcPr>
          <w:p w14:paraId="6D5153EF" w14:textId="225CEEB2" w:rsidR="00265F23" w:rsidRPr="00265F23" w:rsidRDefault="00265F23" w:rsidP="00D61885">
            <w:r w:rsidRPr="00265F23">
              <w:t>age</w:t>
            </w:r>
          </w:p>
        </w:tc>
        <w:tc>
          <w:tcPr>
            <w:tcW w:w="1168" w:type="dxa"/>
          </w:tcPr>
          <w:p w14:paraId="640DDFAC" w14:textId="7CDC2BC0" w:rsidR="00265F23" w:rsidRPr="00265F23" w:rsidRDefault="00265F23" w:rsidP="00D61885">
            <w:r w:rsidRPr="00265F23">
              <w:t>count</w:t>
            </w:r>
          </w:p>
        </w:tc>
        <w:tc>
          <w:tcPr>
            <w:tcW w:w="1169" w:type="dxa"/>
          </w:tcPr>
          <w:p w14:paraId="034AC066" w14:textId="55D9DABB" w:rsidR="00265F23" w:rsidRPr="00265F23" w:rsidRDefault="00265F23" w:rsidP="00D61885">
            <w:r w:rsidRPr="00265F23">
              <w:t>max</w:t>
            </w:r>
          </w:p>
        </w:tc>
        <w:tc>
          <w:tcPr>
            <w:tcW w:w="1169" w:type="dxa"/>
          </w:tcPr>
          <w:p w14:paraId="65C3C6A5" w14:textId="6D835174" w:rsidR="00265F23" w:rsidRPr="00265F23" w:rsidRDefault="00265F23" w:rsidP="00D61885">
            <w:r w:rsidRPr="00265F23">
              <w:t>mean</w:t>
            </w:r>
          </w:p>
        </w:tc>
        <w:tc>
          <w:tcPr>
            <w:tcW w:w="1169" w:type="dxa"/>
          </w:tcPr>
          <w:p w14:paraId="22A88DA0" w14:textId="53C2A9B8" w:rsidR="00265F23" w:rsidRPr="00265F23" w:rsidRDefault="00265F23" w:rsidP="00D61885">
            <w:r w:rsidRPr="00265F23">
              <w:t>median</w:t>
            </w:r>
          </w:p>
        </w:tc>
        <w:tc>
          <w:tcPr>
            <w:tcW w:w="1169" w:type="dxa"/>
          </w:tcPr>
          <w:p w14:paraId="374DE9E6" w14:textId="0D56F745" w:rsidR="00265F23" w:rsidRPr="00265F23" w:rsidRDefault="00265F23" w:rsidP="00D61885">
            <w:r w:rsidRPr="00265F23">
              <w:t>min</w:t>
            </w:r>
          </w:p>
        </w:tc>
        <w:tc>
          <w:tcPr>
            <w:tcW w:w="1169" w:type="dxa"/>
          </w:tcPr>
          <w:p w14:paraId="4312EDED" w14:textId="580ECF98" w:rsidR="00265F23" w:rsidRPr="00265F23" w:rsidRDefault="00265F23" w:rsidP="00D61885">
            <w:r w:rsidRPr="00265F23">
              <w:t>range</w:t>
            </w:r>
          </w:p>
        </w:tc>
        <w:tc>
          <w:tcPr>
            <w:tcW w:w="1169" w:type="dxa"/>
          </w:tcPr>
          <w:p w14:paraId="483E80FA" w14:textId="45068D5D" w:rsidR="00265F23" w:rsidRPr="00265F23" w:rsidRDefault="00265F23" w:rsidP="00D61885">
            <w:r w:rsidRPr="00265F23">
              <w:t>std</w:t>
            </w:r>
          </w:p>
        </w:tc>
      </w:tr>
      <w:tr w:rsidR="00265F23" w:rsidRPr="00265F23" w14:paraId="59154DE1" w14:textId="77777777" w:rsidTr="00265F23">
        <w:tc>
          <w:tcPr>
            <w:tcW w:w="1168" w:type="dxa"/>
          </w:tcPr>
          <w:p w14:paraId="529A8CA9" w14:textId="6875A5BC" w:rsidR="00265F23" w:rsidRPr="00265F23" w:rsidRDefault="00265F23" w:rsidP="00D61885">
            <w:r w:rsidRPr="00265F23">
              <w:t>less_than_30</w:t>
            </w:r>
          </w:p>
        </w:tc>
        <w:tc>
          <w:tcPr>
            <w:tcW w:w="1168" w:type="dxa"/>
          </w:tcPr>
          <w:p w14:paraId="0E130976" w14:textId="77777777" w:rsidR="00265F23" w:rsidRPr="00265F23" w:rsidRDefault="00265F23" w:rsidP="00D61885">
            <w:r w:rsidRPr="00265F23">
              <w:t>1167</w:t>
            </w:r>
          </w:p>
        </w:tc>
        <w:tc>
          <w:tcPr>
            <w:tcW w:w="1169" w:type="dxa"/>
          </w:tcPr>
          <w:p w14:paraId="0B5EB416" w14:textId="77777777" w:rsidR="00265F23" w:rsidRPr="00265F23" w:rsidRDefault="00265F23" w:rsidP="00D61885">
            <w:r w:rsidRPr="00265F23">
              <w:t>7538.8012</w:t>
            </w:r>
          </w:p>
        </w:tc>
        <w:tc>
          <w:tcPr>
            <w:tcW w:w="1169" w:type="dxa"/>
          </w:tcPr>
          <w:p w14:paraId="4B2F56A8" w14:textId="77777777" w:rsidR="00265F23" w:rsidRPr="00265F23" w:rsidRDefault="00265F23" w:rsidP="00D61885">
            <w:r w:rsidRPr="00265F23">
              <w:t>1453.7128</w:t>
            </w:r>
          </w:p>
        </w:tc>
        <w:tc>
          <w:tcPr>
            <w:tcW w:w="1169" w:type="dxa"/>
          </w:tcPr>
          <w:p w14:paraId="721C3A61" w14:textId="77777777" w:rsidR="00265F23" w:rsidRPr="00265F23" w:rsidRDefault="00265F23" w:rsidP="00D61885">
            <w:r w:rsidRPr="00265F23">
              <w:t>966.8341</w:t>
            </w:r>
          </w:p>
        </w:tc>
        <w:tc>
          <w:tcPr>
            <w:tcW w:w="1169" w:type="dxa"/>
          </w:tcPr>
          <w:p w14:paraId="3FF882CA" w14:textId="77777777" w:rsidR="00265F23" w:rsidRPr="00265F23" w:rsidRDefault="00265F23" w:rsidP="00D61885">
            <w:r w:rsidRPr="00265F23">
              <w:t>10.5118</w:t>
            </w:r>
          </w:p>
        </w:tc>
        <w:tc>
          <w:tcPr>
            <w:tcW w:w="1169" w:type="dxa"/>
          </w:tcPr>
          <w:p w14:paraId="3BBE5A6C" w14:textId="77777777" w:rsidR="00265F23" w:rsidRPr="00265F23" w:rsidRDefault="00265F23" w:rsidP="00D61885">
            <w:r w:rsidRPr="00265F23">
              <w:t>7528.2894</w:t>
            </w:r>
          </w:p>
        </w:tc>
        <w:tc>
          <w:tcPr>
            <w:tcW w:w="1169" w:type="dxa"/>
          </w:tcPr>
          <w:p w14:paraId="109FAF50" w14:textId="77777777" w:rsidR="00265F23" w:rsidRPr="00265F23" w:rsidRDefault="00265F23" w:rsidP="00D61885">
            <w:r w:rsidRPr="00265F23">
              <w:t>1418.9175</w:t>
            </w:r>
          </w:p>
        </w:tc>
      </w:tr>
      <w:tr w:rsidR="00265F23" w:rsidRPr="00265F23" w14:paraId="39F392BB" w14:textId="77777777" w:rsidTr="00265F23">
        <w:tc>
          <w:tcPr>
            <w:tcW w:w="1168" w:type="dxa"/>
          </w:tcPr>
          <w:p w14:paraId="215984F6" w14:textId="5A577444" w:rsidR="00265F23" w:rsidRPr="00265F23" w:rsidRDefault="00265F23" w:rsidP="00D61885">
            <w:r w:rsidRPr="00265F23">
              <w:t>older_than_30</w:t>
            </w:r>
          </w:p>
        </w:tc>
        <w:tc>
          <w:tcPr>
            <w:tcW w:w="1168" w:type="dxa"/>
          </w:tcPr>
          <w:p w14:paraId="024E8B24" w14:textId="77777777" w:rsidR="00265F23" w:rsidRPr="00265F23" w:rsidRDefault="00265F23" w:rsidP="00D61885">
            <w:r w:rsidRPr="00265F23">
              <w:t>411</w:t>
            </w:r>
          </w:p>
        </w:tc>
        <w:tc>
          <w:tcPr>
            <w:tcW w:w="1169" w:type="dxa"/>
          </w:tcPr>
          <w:p w14:paraId="1A3C9948" w14:textId="77777777" w:rsidR="00265F23" w:rsidRPr="00265F23" w:rsidRDefault="00265F23" w:rsidP="00D61885">
            <w:r w:rsidRPr="00265F23">
              <w:t>6083.148</w:t>
            </w:r>
          </w:p>
        </w:tc>
        <w:tc>
          <w:tcPr>
            <w:tcW w:w="1169" w:type="dxa"/>
          </w:tcPr>
          <w:p w14:paraId="21D1114A" w14:textId="77777777" w:rsidR="00265F23" w:rsidRPr="00265F23" w:rsidRDefault="00265F23" w:rsidP="00D61885">
            <w:r w:rsidRPr="00265F23">
              <w:t>1123.6425</w:t>
            </w:r>
          </w:p>
        </w:tc>
        <w:tc>
          <w:tcPr>
            <w:tcW w:w="1169" w:type="dxa"/>
          </w:tcPr>
          <w:p w14:paraId="6C90FBDA" w14:textId="77777777" w:rsidR="00265F23" w:rsidRPr="00265F23" w:rsidRDefault="00265F23" w:rsidP="00D61885">
            <w:r w:rsidRPr="00265F23">
              <w:t>771.2848</w:t>
            </w:r>
          </w:p>
        </w:tc>
        <w:tc>
          <w:tcPr>
            <w:tcW w:w="1169" w:type="dxa"/>
          </w:tcPr>
          <w:p w14:paraId="111ACE56" w14:textId="77777777" w:rsidR="00265F23" w:rsidRPr="00265F23" w:rsidRDefault="00265F23" w:rsidP="00D61885">
            <w:r w:rsidRPr="00265F23">
              <w:t>20.8461</w:t>
            </w:r>
          </w:p>
        </w:tc>
        <w:tc>
          <w:tcPr>
            <w:tcW w:w="1169" w:type="dxa"/>
          </w:tcPr>
          <w:p w14:paraId="4C6A81B3" w14:textId="77777777" w:rsidR="00265F23" w:rsidRPr="00265F23" w:rsidRDefault="00265F23" w:rsidP="00D61885">
            <w:r w:rsidRPr="00265F23">
              <w:t>6062.3019</w:t>
            </w:r>
          </w:p>
        </w:tc>
        <w:tc>
          <w:tcPr>
            <w:tcW w:w="1169" w:type="dxa"/>
          </w:tcPr>
          <w:p w14:paraId="2CFE7C4E" w14:textId="77777777" w:rsidR="00265F23" w:rsidRPr="00265F23" w:rsidRDefault="00265F23" w:rsidP="00D61885">
            <w:r w:rsidRPr="00265F23">
              <w:t>1083.1061</w:t>
            </w:r>
          </w:p>
        </w:tc>
      </w:tr>
    </w:tbl>
    <w:p w14:paraId="17D94AFA" w14:textId="77777777" w:rsidR="005D33E5" w:rsidRDefault="005D33E5" w:rsidP="00265F23">
      <w:pPr>
        <w:ind w:right="-720"/>
      </w:pPr>
    </w:p>
    <w:p w14:paraId="3F07DC2E" w14:textId="662E4350" w:rsidR="005D33E5" w:rsidRDefault="005D33E5" w:rsidP="00265F23">
      <w:pPr>
        <w:ind w:right="-720"/>
      </w:pPr>
      <w:r>
        <w:t xml:space="preserve">It is not surprising to me that those who were less than 30 years old had a much higher COG than those who are older. The overall range of the age of speakers was only from 19-40 years old. But those </w:t>
      </w:r>
      <w:proofErr w:type="gramStart"/>
      <w:r>
        <w:t xml:space="preserve">20 year </w:t>
      </w:r>
      <w:proofErr w:type="spellStart"/>
      <w:r>
        <w:t>olds</w:t>
      </w:r>
      <w:proofErr w:type="spellEnd"/>
      <w:proofErr w:type="gramEnd"/>
      <w:r>
        <w:t xml:space="preserve"> overall had a much higher frequency than the 30 year </w:t>
      </w:r>
      <w:proofErr w:type="spellStart"/>
      <w:r>
        <w:t>olds</w:t>
      </w:r>
      <w:proofErr w:type="spellEnd"/>
      <w:r>
        <w:t>. This leads me to believe that the frequency and COG depends less on the phoneme or language and more on the age.</w:t>
      </w:r>
    </w:p>
    <w:sectPr w:rsidR="005D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10"/>
    <w:rsid w:val="000501D5"/>
    <w:rsid w:val="00265F23"/>
    <w:rsid w:val="005C0247"/>
    <w:rsid w:val="005D33E5"/>
    <w:rsid w:val="00857ED5"/>
    <w:rsid w:val="00F93710"/>
    <w:rsid w:val="00F94821"/>
    <w:rsid w:val="00FB7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4706"/>
  <w15:chartTrackingRefBased/>
  <w15:docId w15:val="{207E02DC-21AE-4B45-B099-E26293CF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93710"/>
  </w:style>
  <w:style w:type="character" w:customStyle="1" w:styleId="DateChar">
    <w:name w:val="Date Char"/>
    <w:basedOn w:val="DefaultParagraphFont"/>
    <w:link w:val="Date"/>
    <w:uiPriority w:val="99"/>
    <w:semiHidden/>
    <w:rsid w:val="00F93710"/>
  </w:style>
  <w:style w:type="table" w:styleId="TableGrid">
    <w:name w:val="Table Grid"/>
    <w:basedOn w:val="TableNormal"/>
    <w:uiPriority w:val="39"/>
    <w:rsid w:val="00F93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McArthur</dc:creator>
  <cp:keywords/>
  <dc:description/>
  <cp:lastModifiedBy>Bryant McArthur</cp:lastModifiedBy>
  <cp:revision>1</cp:revision>
  <dcterms:created xsi:type="dcterms:W3CDTF">2022-10-01T15:03:00Z</dcterms:created>
  <dcterms:modified xsi:type="dcterms:W3CDTF">2022-10-01T15:45:00Z</dcterms:modified>
</cp:coreProperties>
</file>