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AYU</w:t>
      </w:r>
      <w:r>
        <w:t xml:space="preserve"> </w:t>
      </w:r>
      <w:r>
        <w:t xml:space="preserve">-</w:t>
      </w:r>
      <w:r>
        <w:t xml:space="preserve"> </w:t>
      </w:r>
      <w:r>
        <w:t xml:space="preserve">Pod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glm-in-r"/>
    <w:p>
      <w:pPr>
        <w:pStyle w:val="Heading2"/>
      </w:pPr>
      <w:r>
        <w:t xml:space="preserve">GLM in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"data/TermLife.csv"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modelMLR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(FACE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NUMHH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INCOME,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(modelMLR)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FACE ~ EDUCATION + NUMHH + INCOME,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-2655152   -651472   -339712    -31468  13039540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-1.773e+06  6.107e+05  -2.904 0.003987 ** </w:t>
      </w:r>
      <w:r>
        <w:br/>
      </w:r>
      <w:r>
        <w:rPr>
          <w:rStyle w:val="VerbatimChar"/>
        </w:rPr>
        <w:t xml:space="preserve">## EDUCATION    1.463e+05  3.849e+04   3.801 0.000178 ***</w:t>
      </w:r>
      <w:r>
        <w:br/>
      </w:r>
      <w:r>
        <w:rPr>
          <w:rStyle w:val="VerbatimChar"/>
        </w:rPr>
        <w:t xml:space="preserve">## NUMHH        1.098e+05  6.552e+04   1.675 0.095001 .  </w:t>
      </w:r>
      <w:r>
        <w:br/>
      </w:r>
      <w:r>
        <w:rPr>
          <w:rStyle w:val="VerbatimChar"/>
        </w:rPr>
        <w:t xml:space="preserve">## INCOME       3.392e-01  1.201e-01   2.825 0.005077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2.547961e+12)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7.6816e+14  on 274  degrees of freedom</w:t>
      </w:r>
      <w:r>
        <w:br/>
      </w:r>
      <w:r>
        <w:rPr>
          <w:rStyle w:val="VerbatimChar"/>
        </w:rPr>
        <w:t xml:space="preserve">## Residual deviance: 6.9050e+14  on 271  degrees of freedom</w:t>
      </w:r>
      <w:r>
        <w:br/>
      </w:r>
      <w:r>
        <w:rPr>
          <w:rStyle w:val="VerbatimChar"/>
        </w:rPr>
        <w:t xml:space="preserve">## AIC: 8642.1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bookmarkEnd w:id="23"/>
    <w:bookmarkStart w:id="25" w:name="logistic-regression"/>
    <w:p>
      <w:pPr>
        <w:pStyle w:val="Heading2"/>
      </w:pPr>
      <w:r>
        <w:t xml:space="preserve">Logistic Regression</w:t>
      </w:r>
    </w:p>
    <w:p>
      <w:pPr>
        <w:pStyle w:val="FirstParagraph"/>
      </w:pPr>
      <w:r>
        <w:t xml:space="preserve">We will use the [Wisconsin Hospital Data] again for this example. In the data, our response variable is the total charge, which is a numeric variable, so we cannot use logistic regression for this variable. We will create a binary variable from the total charge. Instead of the exact charge, we are interested in the charge is small (less than the median) or large (more than the median). Create a variable</w:t>
      </w:r>
      <w:r>
        <w:t xml:space="preserve"> </w:t>
      </w:r>
      <w:r>
        <w:rPr>
          <w:rStyle w:val="VerbatimChar"/>
        </w:rPr>
        <w:t xml:space="preserve">TOTCHG2</w:t>
      </w:r>
      <w:r>
        <w:t xml:space="preserve"> </w:t>
      </w:r>
      <w:r>
        <w:t xml:space="preserve">that takes the below value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small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TOTCHG</w:t>
      </w:r>
      <w:r>
        <w:t xml:space="preserve"> </w:t>
      </w:r>
      <w:r>
        <w:t xml:space="preserve">is smaller than the average of</w:t>
      </w:r>
      <w:r>
        <w:t xml:space="preserve"> </w:t>
      </w:r>
      <w:r>
        <w:rPr>
          <w:rStyle w:val="VerbatimChar"/>
        </w:rPr>
        <w:t xml:space="preserve">TOTCHG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large</w:t>
      </w:r>
      <w:r>
        <w:t xml:space="preserve"> </w:t>
      </w:r>
      <w:r>
        <w:t xml:space="preserve">otherwise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'data/frees/HospitalCosts.csv'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TOTCHG2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TOTCHG),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</w:t>
      </w:r>
      <w:r>
        <w:t xml:space="preserve"> </w:t>
      </w:r>
      <w:r>
        <w:rPr>
          <w:rStyle w:val="VerbatimChar"/>
        </w:rPr>
        <w:t xml:space="preserve">TOTCHG2</w:t>
      </w:r>
      <w:r>
        <w:t xml:space="preserve"> </w:t>
      </w:r>
      <w:r>
        <w:t xml:space="preserve">is binary, we can regress it using the logistic regression.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(TOTCHG2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APRDRG,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TOTCHG2 ~ AGE + factor(GENDER) + LOS + factor(RACE) + </w:t>
      </w:r>
      <w:r>
        <w:br/>
      </w:r>
      <w:r>
        <w:rPr>
          <w:rStyle w:val="VerbatimChar"/>
        </w:rPr>
        <w:t xml:space="preserve">##     APRDRG, family = binomial(link = "logit"),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-2.9326  -0.5560   0.0000   0.5374   3.5948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3.067e-01  7.824e-01   0.392  0.69508    </w:t>
      </w:r>
      <w:r>
        <w:br/>
      </w:r>
      <w:r>
        <w:rPr>
          <w:rStyle w:val="VerbatimChar"/>
        </w:rPr>
        <w:t xml:space="preserve">## AGE              1.608e-01  2.626e-02   6.123 9.18e-10 ***</w:t>
      </w:r>
      <w:r>
        <w:br/>
      </w:r>
      <w:r>
        <w:rPr>
          <w:rStyle w:val="VerbatimChar"/>
        </w:rPr>
        <w:t xml:space="preserve">## factor(GENDER)1 -8.395e-01  2.822e-01  -2.975  0.00293 ** </w:t>
      </w:r>
      <w:r>
        <w:br/>
      </w:r>
      <w:r>
        <w:rPr>
          <w:rStyle w:val="VerbatimChar"/>
        </w:rPr>
        <w:t xml:space="preserve">## LOS              2.636e+00  2.603e-01  10.127  &lt; 2e-16 ***</w:t>
      </w:r>
      <w:r>
        <w:br/>
      </w:r>
      <w:r>
        <w:rPr>
          <w:rStyle w:val="VerbatimChar"/>
        </w:rPr>
        <w:t xml:space="preserve">## factor(RACE)2   -1.253e+00  1.466e+00  -0.855  0.39266    </w:t>
      </w:r>
      <w:r>
        <w:br/>
      </w:r>
      <w:r>
        <w:rPr>
          <w:rStyle w:val="VerbatimChar"/>
        </w:rPr>
        <w:t xml:space="preserve">## factor(RACE)3    1.194e+01  1.455e+03   0.008  0.99345    </w:t>
      </w:r>
      <w:r>
        <w:br/>
      </w:r>
      <w:r>
        <w:rPr>
          <w:rStyle w:val="VerbatimChar"/>
        </w:rPr>
        <w:t xml:space="preserve">## factor(RACE)4   -4.095e-01  1.718e+00  -0.238  0.81156    </w:t>
      </w:r>
      <w:r>
        <w:br/>
      </w:r>
      <w:r>
        <w:rPr>
          <w:rStyle w:val="VerbatimChar"/>
        </w:rPr>
        <w:t xml:space="preserve">## factor(RACE)5   -4.230e+00  1.501e+00  -2.818  0.00484 ** </w:t>
      </w:r>
      <w:r>
        <w:br/>
      </w:r>
      <w:r>
        <w:rPr>
          <w:rStyle w:val="VerbatimChar"/>
        </w:rPr>
        <w:t xml:space="preserve">## factor(RACE)6   -1.494e+01  1.020e+03  -0.015  0.98831    </w:t>
      </w:r>
      <w:r>
        <w:br/>
      </w:r>
      <w:r>
        <w:rPr>
          <w:rStyle w:val="VerbatimChar"/>
        </w:rPr>
        <w:t xml:space="preserve">## APRDRG          -1.020e-02  1.421e-03  -7.181 6.90e-13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691.76  on 498  degrees of freedom</w:t>
      </w:r>
      <w:r>
        <w:br/>
      </w:r>
      <w:r>
        <w:rPr>
          <w:rStyle w:val="VerbatimChar"/>
        </w:rPr>
        <w:t xml:space="preserve">## Residual deviance: 355.38  on 489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375.38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14</w:t>
      </w:r>
    </w:p>
    <w:bookmarkStart w:id="24" w:name="prediction"/>
    <w:p>
      <w:pPr>
        <w:pStyle w:val="Heading3"/>
      </w:pPr>
      <w:r>
        <w:t xml:space="preserve">Prediction</w:t>
      </w:r>
    </w:p>
    <w:p>
      <w:pPr>
        <w:pStyle w:val="FirstParagraph"/>
      </w:pPr>
      <w:r>
        <w:t xml:space="preserve">Find the probability that a person get charged a</w:t>
      </w:r>
      <w:r>
        <w:t xml:space="preserve"> </w:t>
      </w:r>
      <w:r>
        <w:rPr>
          <w:rStyle w:val="VerbatimChar"/>
        </w:rPr>
        <w:t xml:space="preserve">large</w:t>
      </w:r>
      <w:r>
        <w:t xml:space="preserve"> </w:t>
      </w:r>
      <w:r>
        <w:t xml:space="preserve">amount.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APRDRG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0.1672514</w:t>
      </w:r>
    </w:p>
    <w:p>
      <w:pPr>
        <w:pStyle w:val="SourceCode"/>
      </w:pPr>
      <w:r>
        <w:rPr>
          <w:rStyle w:val="CommentTok"/>
        </w:rPr>
        <w:t xml:space="preserve"># Checking the accuracy of the model</w:t>
      </w:r>
      <w:r>
        <w:br/>
      </w:r>
      <w:r>
        <w:br/>
      </w:r>
      <w:r>
        <w:rPr>
          <w:rStyle w:val="NormalTok"/>
        </w:rPr>
        <w:t xml:space="preserve">predicted_value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d 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true_value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TOTCHG2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(predicted_value),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(true_value))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0 236  37</w:t>
      </w:r>
      <w:r>
        <w:br/>
      </w:r>
      <w:r>
        <w:rPr>
          <w:rStyle w:val="VerbatimChar"/>
        </w:rPr>
        <w:t xml:space="preserve">##          1  13 213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0.8998        </w:t>
      </w:r>
      <w:r>
        <w:br/>
      </w:r>
      <w:r>
        <w:rPr>
          <w:rStyle w:val="VerbatimChar"/>
        </w:rPr>
        <w:t xml:space="preserve">##                  95% CI : (0.87, 0.9247)</w:t>
      </w:r>
      <w:r>
        <w:br/>
      </w:r>
      <w:r>
        <w:rPr>
          <w:rStyle w:val="VerbatimChar"/>
        </w:rPr>
        <w:t xml:space="preserve">##     No Information Rate : 0.501         </w:t>
      </w:r>
      <w:r>
        <w:br/>
      </w:r>
      <w:r>
        <w:rPr>
          <w:rStyle w:val="VerbatimChar"/>
        </w:rPr>
        <w:t xml:space="preserve">##     P-Value [Acc &gt; NIR] : &lt; 2.2e-16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0.7996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0.001143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0.9478        </w:t>
      </w:r>
      <w:r>
        <w:br/>
      </w:r>
      <w:r>
        <w:rPr>
          <w:rStyle w:val="VerbatimChar"/>
        </w:rPr>
        <w:t xml:space="preserve">##             Specificity : 0.8520        </w:t>
      </w:r>
      <w:r>
        <w:br/>
      </w:r>
      <w:r>
        <w:rPr>
          <w:rStyle w:val="VerbatimChar"/>
        </w:rPr>
        <w:t xml:space="preserve">##          Pos Pred Value : 0.8645        </w:t>
      </w:r>
      <w:r>
        <w:br/>
      </w:r>
      <w:r>
        <w:rPr>
          <w:rStyle w:val="VerbatimChar"/>
        </w:rPr>
        <w:t xml:space="preserve">##          Neg Pred Value : 0.9425        </w:t>
      </w:r>
      <w:r>
        <w:br/>
      </w:r>
      <w:r>
        <w:rPr>
          <w:rStyle w:val="VerbatimChar"/>
        </w:rPr>
        <w:t xml:space="preserve">##              Prevalence : 0.4990        </w:t>
      </w:r>
      <w:r>
        <w:br/>
      </w:r>
      <w:r>
        <w:rPr>
          <w:rStyle w:val="VerbatimChar"/>
        </w:rPr>
        <w:t xml:space="preserve">##          Detection Rate : 0.4729        </w:t>
      </w:r>
      <w:r>
        <w:br/>
      </w:r>
      <w:r>
        <w:rPr>
          <w:rStyle w:val="VerbatimChar"/>
        </w:rPr>
        <w:t xml:space="preserve">##    Detection Prevalence : 0.5471        </w:t>
      </w:r>
      <w:r>
        <w:br/>
      </w:r>
      <w:r>
        <w:rPr>
          <w:rStyle w:val="VerbatimChar"/>
        </w:rPr>
        <w:t xml:space="preserve">##       Balanced Accuracy : 0.8999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0             </w:t>
      </w:r>
      <w:r>
        <w:br/>
      </w:r>
      <w:r>
        <w:rPr>
          <w:rStyle w:val="VerbatimChar"/>
        </w:rPr>
        <w:t xml:space="preserve">## </w:t>
      </w:r>
    </w:p>
    <w:bookmarkEnd w:id="24"/>
    <w:bookmarkEnd w:id="25"/>
    <w:bookmarkStart w:id="26" w:name="poisson-regression"/>
    <w:p>
      <w:pPr>
        <w:pStyle w:val="Heading2"/>
      </w:pPr>
      <w:r>
        <w:t xml:space="preserve">Poisson Regression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'data/poisson_sim.csv'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prog, </w:t>
      </w:r>
      <w:r>
        <w:rPr>
          <w:rStyle w:val="AttributeTok"/>
        </w:rPr>
        <w:t xml:space="preserve">levels=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"Academic"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"Vocational"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(num_awards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math,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num_awards ~ prog + math, family = "poisson", data = 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-2.2043  -0.8436  -0.5106   0.2558   2.6796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-5.24712    0.65845  -7.969 1.60e-15 ***</w:t>
      </w:r>
      <w:r>
        <w:br/>
      </w:r>
      <w:r>
        <w:rPr>
          <w:rStyle w:val="VerbatimChar"/>
        </w:rPr>
        <w:t xml:space="preserve">## progAcademic    1.08386    0.35825   3.025  0.00248 ** </w:t>
      </w:r>
      <w:r>
        <w:br/>
      </w:r>
      <w:r>
        <w:rPr>
          <w:rStyle w:val="VerbatimChar"/>
        </w:rPr>
        <w:t xml:space="preserve">## progVocational  0.36981    0.44107   0.838  0.40179    </w:t>
      </w:r>
      <w:r>
        <w:br/>
      </w:r>
      <w:r>
        <w:rPr>
          <w:rStyle w:val="VerbatimChar"/>
        </w:rPr>
        <w:t xml:space="preserve">## math            0.07015    0.01060   6.619 3.63e-11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287.67  on 199  degrees of freedom</w:t>
      </w:r>
      <w:r>
        <w:br/>
      </w:r>
      <w:r>
        <w:rPr>
          <w:rStyle w:val="VerbatimChar"/>
        </w:rPr>
        <w:t xml:space="preserve">## Residual deviance: 189.45  on 196  degrees of freedom</w:t>
      </w:r>
      <w:r>
        <w:br/>
      </w:r>
      <w:r>
        <w:rPr>
          <w:rStyle w:val="VerbatimChar"/>
        </w:rPr>
        <w:t xml:space="preserve">## AIC: 373.5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'data/poisson_sim.csv'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(num_awards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'poisson'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num_awards ~ factor(prog) + math, family = "poisson", </w:t>
      </w:r>
      <w:r>
        <w:br/>
      </w:r>
      <w:r>
        <w:rPr>
          <w:rStyle w:val="VerbatimChar"/>
        </w:rPr>
        <w:t xml:space="preserve">##    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-2.2043  -0.8436  -0.5106   0.2558   2.6796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-5.24712    0.65845  -7.969 1.60e-15 ***</w:t>
      </w:r>
      <w:r>
        <w:br/>
      </w:r>
      <w:r>
        <w:rPr>
          <w:rStyle w:val="VerbatimChar"/>
        </w:rPr>
        <w:t xml:space="preserve">## factor(prog)2  1.08386    0.35825   3.025  0.00248 ** </w:t>
      </w:r>
      <w:r>
        <w:br/>
      </w:r>
      <w:r>
        <w:rPr>
          <w:rStyle w:val="VerbatimChar"/>
        </w:rPr>
        <w:t xml:space="preserve">## factor(prog)3  0.36981    0.44107   0.838  0.40179    </w:t>
      </w:r>
      <w:r>
        <w:br/>
      </w:r>
      <w:r>
        <w:rPr>
          <w:rStyle w:val="VerbatimChar"/>
        </w:rPr>
        <w:t xml:space="preserve">## math           0.07015    0.01060   6.619 3.63e-11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287.67  on 199  degrees of freedom</w:t>
      </w:r>
      <w:r>
        <w:br/>
      </w:r>
      <w:r>
        <w:rPr>
          <w:rStyle w:val="VerbatimChar"/>
        </w:rPr>
        <w:t xml:space="preserve">## Residual deviance: 189.45  on 196  degrees of freedom</w:t>
      </w:r>
      <w:r>
        <w:br/>
      </w:r>
      <w:r>
        <w:rPr>
          <w:rStyle w:val="VerbatimChar"/>
        </w:rPr>
        <w:t xml:space="preserve">## AIC: 373.5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Coefficients</w:t>
      </w:r>
      <w:r>
        <w:br/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(model))</w:t>
      </w:r>
    </w:p>
    <w:p>
      <w:pPr>
        <w:pStyle w:val="SourceCode"/>
      </w:pPr>
      <w:r>
        <w:rPr>
          <w:rStyle w:val="VerbatimChar"/>
        </w:rPr>
        <w:t xml:space="preserve">##   (Intercept) factor(prog)2 factor(prog)3          math </w:t>
      </w:r>
      <w:r>
        <w:br/>
      </w:r>
      <w:r>
        <w:rPr>
          <w:rStyle w:val="VerbatimChar"/>
        </w:rPr>
        <w:t xml:space="preserve">##    0.00526263    2.95606545    1.44745846    1.07267164</w:t>
      </w:r>
    </w:p>
    <w:p>
      <w:pPr>
        <w:pStyle w:val="SourceCode"/>
      </w:pPr>
      <w:r>
        <w:rPr>
          <w:rStyle w:val="CommentTok"/>
        </w:rPr>
        <w:t xml:space="preserve"># Goodness-of-fit test</w:t>
      </w:r>
      <w:r>
        <w:br/>
      </w:r>
      <w:r>
        <w:rPr>
          <w:rStyle w:val="NormalTok"/>
        </w:rPr>
        <w:t xml:space="preserve">gof.pvalue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deviance,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rPr>
          <w:rStyle w:val="NormalTok"/>
        </w:rPr>
        <w:t xml:space="preserve">gof.pvalue</w:t>
      </w:r>
    </w:p>
    <w:p>
      <w:pPr>
        <w:pStyle w:val="SourceCode"/>
      </w:pPr>
      <w:r>
        <w:rPr>
          <w:rStyle w:val="VerbatimChar"/>
        </w:rPr>
        <w:t xml:space="preserve">## [1] 0.6182274</w:t>
      </w:r>
    </w:p>
    <w:bookmarkEnd w:id="26"/>
    <w:bookmarkStart w:id="27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2"/>
        </w:numPr>
        <w:pStyle w:val="Compact"/>
      </w:pPr>
      <w:r>
        <w:t xml:space="preserve">With your group find datasets that suitable for logistic regression to</w:t>
      </w:r>
    </w:p>
    <w:p>
      <w:pPr>
        <w:numPr>
          <w:ilvl w:val="0"/>
          <w:numId w:val="1003"/>
        </w:numPr>
        <w:pStyle w:val="Compact"/>
      </w:pPr>
      <w:r>
        <w:t xml:space="preserve">Specify the response variable and the input variables to build logistic regression.</w:t>
      </w:r>
    </w:p>
    <w:p>
      <w:pPr>
        <w:numPr>
          <w:ilvl w:val="0"/>
          <w:numId w:val="1003"/>
        </w:numPr>
        <w:pStyle w:val="Compact"/>
      </w:pPr>
      <w:r>
        <w:t xml:space="preserve">Compute the confusion matrix and report the accuracy of the model</w:t>
      </w:r>
    </w:p>
    <w:p>
      <w:pPr>
        <w:numPr>
          <w:ilvl w:val="0"/>
          <w:numId w:val="1004"/>
        </w:numPr>
        <w:pStyle w:val="Compact"/>
      </w:pPr>
      <w:r>
        <w:t xml:space="preserve">With your group find datasets that suitable for poisson regression to</w:t>
      </w:r>
    </w:p>
    <w:p>
      <w:pPr>
        <w:numPr>
          <w:ilvl w:val="0"/>
          <w:numId w:val="1005"/>
        </w:numPr>
        <w:pStyle w:val="Compact"/>
      </w:pPr>
      <w:r>
        <w:t xml:space="preserve">Specify the response variable and the input variables to build poisson regression.</w:t>
      </w:r>
    </w:p>
    <w:p>
      <w:pPr>
        <w:numPr>
          <w:ilvl w:val="0"/>
          <w:numId w:val="1005"/>
        </w:numPr>
        <w:pStyle w:val="Compact"/>
      </w:pPr>
      <w:r>
        <w:t xml:space="preserve">Evaluate the quality of the poisson model.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AYU - Pod</dc:title>
  <dc:creator/>
  <cp:keywords/>
  <dcterms:created xsi:type="dcterms:W3CDTF">2023-04-11T01:19:19Z</dcterms:created>
  <dcterms:modified xsi:type="dcterms:W3CDTF">2023-04-11T01:19:19Z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