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10)</w:t>
      </w:r>
    </w:p>
    <w:p>
      <w:pPr>
        <w:pStyle w:val="BodyText"/>
      </w:pPr>
      <w:r>
        <w:t xml:space="preserve">Determine which of the following statements about random forests is/are true?</w:t>
      </w:r>
    </w:p>
    <w:p>
      <w:pPr>
        <w:pStyle w:val="BodyText"/>
      </w:pPr>
      <w:r>
        <w:t xml:space="preserve">I. If the number of predictors used at each split is equal to the total number</w:t>
      </w:r>
      <w:r>
        <w:t xml:space="preserve"> </w:t>
      </w:r>
      <w:r>
        <w:t xml:space="preserve">of available predictors, the result is the same as using bagging.</w:t>
      </w:r>
    </w:p>
    <w:p>
      <w:pPr>
        <w:numPr>
          <w:ilvl w:val="0"/>
          <w:numId w:val="1001"/>
        </w:numPr>
      </w:pPr>
      <w:r>
        <w:t xml:space="preserve">When building a specific tree, the same subset of predictor variables is</w:t>
      </w:r>
      <w:r>
        <w:t xml:space="preserve"> </w:t>
      </w:r>
      <w:r>
        <w:t xml:space="preserve">used at each split.</w:t>
      </w:r>
    </w:p>
    <w:p>
      <w:pPr>
        <w:numPr>
          <w:ilvl w:val="0"/>
          <w:numId w:val="1001"/>
        </w:numPr>
      </w:pPr>
      <w:r>
        <w:t xml:space="preserve">Random forests are an improvement over bagging because the trees are</w:t>
      </w:r>
      <w:r>
        <w:t xml:space="preserve"> </w:t>
      </w:r>
      <w:r>
        <w:t xml:space="preserve">decorrelated.</w:t>
      </w:r>
    </w:p>
    <w:p>
      <w:pPr>
        <w:numPr>
          <w:ilvl w:val="0"/>
          <w:numId w:val="1002"/>
        </w:numPr>
        <w:pStyle w:val="Compact"/>
      </w:pPr>
      <w: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I and II only</w:t>
      </w:r>
    </w:p>
    <w:p>
      <w:pPr>
        <w:numPr>
          <w:ilvl w:val="0"/>
          <w:numId w:val="1002"/>
        </w:numPr>
        <w:pStyle w:val="Compact"/>
      </w:pPr>
      <w:r>
        <w:t xml:space="preserve">I and III only</w:t>
      </w:r>
    </w:p>
    <w:p>
      <w:pPr>
        <w:numPr>
          <w:ilvl w:val="0"/>
          <w:numId w:val="1002"/>
        </w:numPr>
        <w:pStyle w:val="Compact"/>
      </w:pPr>
      <w:r>
        <w:t xml:space="preserve">II and III only</w:t>
      </w:r>
    </w:p>
    <w:p>
      <w:pPr>
        <w:numPr>
          <w:ilvl w:val="0"/>
          <w:numId w:val="1002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41)</w:t>
      </w:r>
    </w:p>
    <w:p>
      <w:pPr>
        <w:pStyle w:val="BodyText"/>
      </w:pPr>
      <w:r>
        <w:t xml:space="preserve">For a random forest, let p be the total number of features and m be the number of</w:t>
      </w:r>
      <w:r>
        <w:t xml:space="preserve"> </w:t>
      </w:r>
      <w:r>
        <w:t xml:space="preserve">features selected at each split.</w:t>
      </w:r>
    </w:p>
    <w:p>
      <w:pPr>
        <w:pStyle w:val="BodyText"/>
      </w:pPr>
      <w:r>
        <w:t xml:space="preserve">Determine which of the following statements is/are true.</w:t>
      </w:r>
    </w:p>
    <w:p>
      <w:pPr>
        <w:pStyle w:val="BodyText"/>
      </w:pPr>
      <w:r>
        <w:t xml:space="preserve">I. When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p</m:t>
        </m:r>
      </m:oMath>
      <w:r>
        <w:t xml:space="preserve">, random forest and bagging are the same procedure.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r>
              <m:t>m</m:t>
            </m:r>
          </m:num>
          <m:den>
            <m:r>
              <m:t>p</m:t>
            </m:r>
          </m:den>
        </m:f>
      </m:oMath>
      <w:r>
        <w:t xml:space="preserve"> </w:t>
      </w:r>
      <w:r>
        <w:t xml:space="preserve">is the probability a split will not consider the strongest predictor.</w:t>
      </w:r>
    </w:p>
    <w:p>
      <w:pPr>
        <w:numPr>
          <w:ilvl w:val="0"/>
          <w:numId w:val="1003"/>
        </w:numPr>
      </w:pPr>
      <w:r>
        <w:t xml:space="preserve">The typical choice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None</w:t>
      </w:r>
    </w:p>
    <w:p>
      <w:pPr>
        <w:numPr>
          <w:ilvl w:val="0"/>
          <w:numId w:val="1004"/>
        </w:numPr>
        <w:pStyle w:val="Compact"/>
      </w:pPr>
      <w:r>
        <w:t xml:space="preserve">I and II only</w:t>
      </w:r>
    </w:p>
    <w:p>
      <w:pPr>
        <w:numPr>
          <w:ilvl w:val="0"/>
          <w:numId w:val="1004"/>
        </w:numPr>
        <w:pStyle w:val="Compact"/>
      </w:pPr>
      <w:r>
        <w:t xml:space="preserve">I and III only</w:t>
      </w:r>
    </w:p>
    <w:p>
      <w:pPr>
        <w:numPr>
          <w:ilvl w:val="0"/>
          <w:numId w:val="1004"/>
        </w:numPr>
        <w:pStyle w:val="Compact"/>
      </w:pPr>
      <w:r>
        <w:t xml:space="preserve">II and III only</w:t>
      </w:r>
    </w:p>
    <w:p>
      <w:pPr>
        <w:numPr>
          <w:ilvl w:val="0"/>
          <w:numId w:val="1004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39)</w:t>
      </w:r>
    </w:p>
    <w:p>
      <w:pPr>
        <w:pStyle w:val="BodyText"/>
      </w:pPr>
      <w:r>
        <w:t xml:space="preserve">You are given a dataset with two variables, which is graphed below. You want to</w:t>
      </w:r>
      <w:r>
        <w:t xml:space="preserve"> </w:t>
      </w:r>
      <w:r>
        <w:t xml:space="preserve">predict y using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Determine which statement regarding using a generalized linear model (GLM) or a</w:t>
      </w:r>
      <w:r>
        <w:t xml:space="preserve"> </w:t>
      </w:r>
      <w:r>
        <w:t xml:space="preserve">random forest is true.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 dataset contains only quantitative</w:t>
      </w:r>
      <w:r>
        <w:t xml:space="preserve"> </w:t>
      </w:r>
      <w:r>
        <w:t xml:space="preserve">variables.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 data does not follow a straight line.</w:t>
      </w:r>
    </w:p>
    <w:p>
      <w:pPr>
        <w:numPr>
          <w:ilvl w:val="0"/>
          <w:numId w:val="1005"/>
        </w:numPr>
        <w:pStyle w:val="Compact"/>
      </w:pPr>
      <w:r>
        <w:t xml:space="preserve">A GLM is not appropriate because the variance of y given x is not constant.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there is a clear relationship between y and</w:t>
      </w:r>
    </w:p>
    <w:p>
      <w:pPr>
        <w:numPr>
          <w:ilvl w:val="0"/>
          <w:numId w:val="1007"/>
        </w:numPr>
        <w:pStyle w:val="Compact"/>
      </w:pPr>
      <w:r>
        <w:t xml:space="preserve">A GLM is appropriate because it can accommodate polynomial relationships.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7124">
    <w:nsid w:val="A997124"/>
    <w:multiLevelType w:val="multilevel"/>
    <w:lvl w:ilvl="0">
      <w:start w:val="24"/>
      <w:numFmt w:val="lowerLetter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Letter"/>
      <w:lvlText w:val="%3."/>
      <w:lvlJc w:val="left"/>
      <w:pPr>
        <w:ind w:left="2160" w:hanging="480"/>
      </w:pPr>
    </w:lvl>
    <w:lvl w:ilvl="3">
      <w:start w:val="24"/>
      <w:numFmt w:val="lowerLetter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Letter"/>
      <w:lvlText w:val="%6."/>
      <w:lvlJc w:val="left"/>
      <w:pPr>
        <w:ind w:left="4320" w:hanging="480"/>
      </w:pPr>
    </w:lvl>
    <w:lvl w:ilvl="6">
      <w:start w:val="24"/>
      <w:numFmt w:val="lowerLetter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Letter"/>
      <w:lvlText w:val="%9."/>
      <w:lvlJc w:val="left"/>
      <w:pPr>
        <w:ind w:left="6480" w:hanging="480"/>
      </w:pPr>
    </w:lvl>
  </w:abstractNum>
  <w:abstractNum w:abstractNumId="99835">
    <w:nsid w:val="A99835"/>
    <w:multiLevelType w:val="multilevel"/>
    <w:lvl w:ilvl="0">
      <w:start w:val="5"/>
      <w:numFmt w:val="upperLetter"/>
      <w:lvlText w:val="(%1)"/>
      <w:lvlJc w:val="left"/>
      <w:pPr>
        <w:ind w:left="720" w:hanging="480"/>
      </w:pPr>
    </w:lvl>
    <w:lvl w:ilvl="1">
      <w:start w:val="5"/>
      <w:numFmt w:val="upperLetter"/>
      <w:lvlText w:val="(%2)"/>
      <w:lvlJc w:val="left"/>
      <w:pPr>
        <w:ind w:left="1440" w:hanging="480"/>
      </w:pPr>
    </w:lvl>
    <w:lvl w:ilvl="2">
      <w:start w:val="5"/>
      <w:numFmt w:val="upperLetter"/>
      <w:lvlText w:val="(%3)"/>
      <w:lvlJc w:val="left"/>
      <w:pPr>
        <w:ind w:left="2160" w:hanging="480"/>
      </w:pPr>
    </w:lvl>
    <w:lvl w:ilvl="3">
      <w:start w:val="5"/>
      <w:numFmt w:val="upperLetter"/>
      <w:lvlText w:val="(%4)"/>
      <w:lvlJc w:val="left"/>
      <w:pPr>
        <w:ind w:left="2880" w:hanging="480"/>
      </w:pPr>
    </w:lvl>
    <w:lvl w:ilvl="4">
      <w:start w:val="5"/>
      <w:numFmt w:val="upperLetter"/>
      <w:lvlText w:val="(%5)"/>
      <w:lvlJc w:val="left"/>
      <w:pPr>
        <w:ind w:left="3600" w:hanging="480"/>
      </w:pPr>
    </w:lvl>
    <w:lvl w:ilvl="5">
      <w:start w:val="5"/>
      <w:numFmt w:val="upperLetter"/>
      <w:lvlText w:val="(%6)"/>
      <w:lvlJc w:val="left"/>
      <w:pPr>
        <w:ind w:left="4320" w:hanging="480"/>
      </w:pPr>
    </w:lvl>
    <w:lvl w:ilvl="6">
      <w:start w:val="5"/>
      <w:numFmt w:val="upperLetter"/>
      <w:lvlText w:val="(%7)"/>
      <w:lvlJc w:val="left"/>
      <w:pPr>
        <w:ind w:left="5040" w:hanging="480"/>
      </w:pPr>
    </w:lvl>
    <w:lvl w:ilvl="7">
      <w:start w:val="5"/>
      <w:numFmt w:val="upperLetter"/>
      <w:lvlText w:val="(%8)"/>
      <w:lvlJc w:val="left"/>
      <w:pPr>
        <w:ind w:left="5760" w:hanging="480"/>
      </w:pPr>
    </w:lvl>
    <w:lvl w:ilvl="8">
      <w:start w:val="5"/>
      <w:numFmt w:val="upp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07">
    <w:abstractNumId w:val="998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AYU - Individual</dc:title>
  <dc:creator/>
  <cp:keywords/>
  <dcterms:created xsi:type="dcterms:W3CDTF">2023-07-08T14:58:34Z</dcterms:created>
  <dcterms:modified xsi:type="dcterms:W3CDTF">2023-07-08T14:58:34Z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