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Check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</w:p>
    <w:p>
      <w:pPr>
        <w:numPr>
          <w:ilvl w:val="0"/>
          <w:numId w:val="1001"/>
        </w:numPr>
      </w:pPr>
      <w:r>
        <w:t xml:space="preserve">Multiple Linear Regression means</w:t>
      </w:r>
    </w:p>
    <w:p>
      <w:pPr>
        <w:numPr>
          <w:ilvl w:val="1"/>
          <w:numId w:val="1002"/>
        </w:numPr>
        <w:pStyle w:val="Compact"/>
      </w:pPr>
      <w:r>
        <w:t xml:space="preserve">Multiple responses</w:t>
      </w:r>
    </w:p>
    <w:p>
      <w:pPr>
        <w:numPr>
          <w:ilvl w:val="0"/>
          <w:numId w:val="1000"/>
        </w:numPr>
      </w:pPr>
      <w:r>
        <w:t xml:space="preserve">*b. Multiple predictors</w:t>
      </w:r>
    </w:p>
    <w:p>
      <w:pPr>
        <w:numPr>
          <w:ilvl w:val="0"/>
          <w:numId w:val="1001"/>
        </w:numPr>
      </w:pPr>
      <w:r>
        <w:t xml:space="preserve">A statistician have data for the sales and the amount of money spent advertising on TV, the radio and in newspapers. She wants to build a model to predict the number of sales. Which one is a better approach?</w:t>
      </w:r>
    </w:p>
    <w:p>
      <w:pPr>
        <w:numPr>
          <w:ilvl w:val="1"/>
          <w:numId w:val="1003"/>
        </w:numPr>
        <w:pStyle w:val="Compact"/>
      </w:pPr>
      <w:r>
        <w:t xml:space="preserve">Run three separate simple linear regressions each of which uses a different advertising medium as a predictor.</w:t>
      </w:r>
    </w:p>
    <w:p>
      <w:pPr>
        <w:numPr>
          <w:ilvl w:val="0"/>
          <w:numId w:val="1000"/>
        </w:numPr>
      </w:pPr>
      <w:r>
        <w:t xml:space="preserve">*b. Run a multiple linear model with three predictors are the amount of money spent advertising on TV, the radio and in newspapers.</w:t>
      </w:r>
    </w:p>
    <w:p>
      <w:pPr>
        <w:numPr>
          <w:ilvl w:val="0"/>
          <w:numId w:val="1001"/>
        </w:numPr>
      </w:pPr>
      <w:r>
        <w:t xml:space="preserve">In the multiple linear regression table that has no multicollinearity, a predictor with a small p-value (less than .05) indicates that the variable is not significant and should not be included in the model.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4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It is possible that a predictor is significant (p-value less than .05) in simple linear model but not significant (p-value greater than .05) in multiple linear model.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5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In multiple linear regression, a predictor could be categorical.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6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To incorporate a categorical predictor with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levels (i.e,. it has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different categories), one needs to introduce</w:t>
      </w:r>
      <w:r>
        <w:t xml:space="preserve"> </w:t>
      </w:r>
      <m:oMath>
        <m:r>
          <m:t>r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dummy variables.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7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In multiple linear model, we can test for the significant of a reduced model (using a subset of predictors) using</w:t>
      </w:r>
    </w:p>
    <w:p>
      <w:pPr>
        <w:numPr>
          <w:ilvl w:val="1"/>
          <w:numId w:val="1008"/>
        </w:numPr>
        <w:pStyle w:val="Compact"/>
      </w:pPr>
      <w:r>
        <w:t xml:space="preserve">t-test</w:t>
      </w:r>
    </w:p>
    <w:p>
      <w:pPr>
        <w:numPr>
          <w:ilvl w:val="0"/>
          <w:numId w:val="1000"/>
        </w:numPr>
      </w:pPr>
      <w:r>
        <w:t xml:space="preserve">*b. F-test</w:t>
      </w:r>
    </w:p>
    <w:p>
      <w:pPr>
        <w:numPr>
          <w:ilvl w:val="0"/>
          <w:numId w:val="1001"/>
        </w:numPr>
      </w:pPr>
      <w:r>
        <w:t xml:space="preserve">Including predictors in multiple linear model will always increase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the model.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9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Multicollinearity in multiple linear model does not affect the predictive power of the model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10"/>
        </w:numPr>
        <w:pStyle w:val="Compact"/>
      </w:pPr>
      <w:r>
        <w:t xml:space="preserve">False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Check Your Understanding</dc:title>
  <dc:creator/>
  <cp:keywords/>
  <dcterms:created xsi:type="dcterms:W3CDTF">2023-07-29T01:58:11Z</dcterms:created>
  <dcterms:modified xsi:type="dcterms:W3CDTF">2023-07-29T01:58:11Z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