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C9A30" w14:textId="0F8A77DF" w:rsidR="00B81123" w:rsidRDefault="00B81123" w:rsidP="00B8112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Derivative Formula Sheet</w:t>
      </w:r>
    </w:p>
    <w:p w14:paraId="51BAE76D" w14:textId="77777777" w:rsidR="00B81123" w:rsidRDefault="00B81123" w:rsidP="00B81123">
      <w:pPr>
        <w:jc w:val="center"/>
        <w:rPr>
          <w:rFonts w:ascii="Times New Roman" w:hAnsi="Times New Roman" w:cs="Times New Roman"/>
          <w:b/>
          <w:bCs/>
        </w:rPr>
      </w:pPr>
    </w:p>
    <w:p w14:paraId="6ADD6880" w14:textId="66E7A9DE" w:rsidR="009E032C" w:rsidRPr="00B81123" w:rsidRDefault="00B81123">
      <w:pPr>
        <w:rPr>
          <w:rFonts w:ascii="Times New Roman" w:hAnsi="Times New Roman" w:cs="Times New Roman"/>
          <w:b/>
          <w:bCs/>
        </w:rPr>
      </w:pPr>
      <w:r w:rsidRPr="00B81123">
        <w:rPr>
          <w:rFonts w:ascii="Times New Roman" w:hAnsi="Times New Roman" w:cs="Times New Roman"/>
          <w:b/>
          <w:bCs/>
        </w:rPr>
        <w:t>Product Rule</w:t>
      </w:r>
    </w:p>
    <w:p w14:paraId="4DE7D5ED" w14:textId="77777777" w:rsidR="00B81123" w:rsidRPr="00B81123" w:rsidRDefault="00B81123">
      <w:pPr>
        <w:rPr>
          <w:rFonts w:ascii="Times New Roman" w:hAnsi="Times New Roman" w:cs="Times New Roman"/>
        </w:rPr>
      </w:pPr>
    </w:p>
    <w:p w14:paraId="54B19EC0" w14:textId="40B6CCA9" w:rsidR="00B81123" w:rsidRPr="00B81123" w:rsidRDefault="00B81123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+g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f'(x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148F8A6C" w14:textId="77777777" w:rsidR="00B81123" w:rsidRPr="00B81123" w:rsidRDefault="00B81123">
      <w:pPr>
        <w:rPr>
          <w:rFonts w:ascii="Times New Roman" w:hAnsi="Times New Roman" w:cs="Times New Roman"/>
        </w:rPr>
      </w:pPr>
    </w:p>
    <w:p w14:paraId="537C6C66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50A818B9" w14:textId="23C83A97" w:rsidR="00B81123" w:rsidRDefault="00B81123">
      <w:pPr>
        <w:rPr>
          <w:rFonts w:ascii="Times New Roman" w:hAnsi="Times New Roman" w:cs="Times New Roman"/>
          <w:b/>
          <w:bCs/>
        </w:rPr>
      </w:pPr>
      <w:r w:rsidRPr="00B81123">
        <w:rPr>
          <w:rFonts w:ascii="Times New Roman" w:hAnsi="Times New Roman" w:cs="Times New Roman"/>
          <w:b/>
          <w:bCs/>
        </w:rPr>
        <w:t xml:space="preserve">Quotient Rule </w:t>
      </w:r>
    </w:p>
    <w:p w14:paraId="06C203B0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3DD7E30F" w14:textId="30A5E24E" w:rsidR="00B81123" w:rsidRPr="00B81123" w:rsidRDefault="00B81123" w:rsidP="00B81123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g</m:t>
              </m:r>
              <m:r>
                <w:rPr>
                  <w:rFonts w:ascii="Cambria Math" w:eastAsiaTheme="minorEastAsia" w:hAnsi="Cambria Math" w:cs="Times New Roman"/>
                </w:rPr>
                <m:t>'(x</m:t>
              </m:r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0DCE491F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56B2FF39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188C5789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10943227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6E6CF9BB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3044C156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58B784EB" w14:textId="77777777" w:rsidR="00B81123" w:rsidRDefault="00B81123" w:rsidP="00B8112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Derivative Formula Sheet</w:t>
      </w:r>
    </w:p>
    <w:p w14:paraId="1372FFF8" w14:textId="77777777" w:rsidR="00B81123" w:rsidRDefault="00B81123" w:rsidP="00B81123">
      <w:pPr>
        <w:jc w:val="center"/>
        <w:rPr>
          <w:rFonts w:ascii="Times New Roman" w:hAnsi="Times New Roman" w:cs="Times New Roman"/>
          <w:b/>
          <w:bCs/>
        </w:rPr>
      </w:pPr>
    </w:p>
    <w:p w14:paraId="3DD28358" w14:textId="77777777" w:rsidR="00B81123" w:rsidRPr="00B81123" w:rsidRDefault="00B81123" w:rsidP="00B81123">
      <w:pPr>
        <w:rPr>
          <w:rFonts w:ascii="Times New Roman" w:hAnsi="Times New Roman" w:cs="Times New Roman"/>
          <w:b/>
          <w:bCs/>
        </w:rPr>
      </w:pPr>
      <w:r w:rsidRPr="00B81123">
        <w:rPr>
          <w:rFonts w:ascii="Times New Roman" w:hAnsi="Times New Roman" w:cs="Times New Roman"/>
          <w:b/>
          <w:bCs/>
        </w:rPr>
        <w:t>Product Rule</w:t>
      </w:r>
    </w:p>
    <w:p w14:paraId="50058DED" w14:textId="77777777" w:rsidR="00B81123" w:rsidRPr="00B81123" w:rsidRDefault="00B81123" w:rsidP="00B81123">
      <w:pPr>
        <w:rPr>
          <w:rFonts w:ascii="Times New Roman" w:hAnsi="Times New Roman" w:cs="Times New Roman"/>
        </w:rPr>
      </w:pPr>
    </w:p>
    <w:p w14:paraId="00229777" w14:textId="77777777" w:rsidR="00B81123" w:rsidRPr="00B81123" w:rsidRDefault="00B81123" w:rsidP="00B81123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+g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f'(x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4A1965F4" w14:textId="77777777" w:rsidR="00B81123" w:rsidRPr="00B81123" w:rsidRDefault="00B81123" w:rsidP="00B81123">
      <w:pPr>
        <w:rPr>
          <w:rFonts w:ascii="Times New Roman" w:hAnsi="Times New Roman" w:cs="Times New Roman"/>
        </w:rPr>
      </w:pPr>
    </w:p>
    <w:p w14:paraId="4B69248C" w14:textId="77777777" w:rsidR="00B81123" w:rsidRDefault="00B81123" w:rsidP="00B81123">
      <w:pPr>
        <w:rPr>
          <w:rFonts w:ascii="Times New Roman" w:hAnsi="Times New Roman" w:cs="Times New Roman"/>
          <w:b/>
          <w:bCs/>
        </w:rPr>
      </w:pPr>
    </w:p>
    <w:p w14:paraId="1BABEE19" w14:textId="77777777" w:rsidR="00B81123" w:rsidRDefault="00B81123" w:rsidP="00B81123">
      <w:pPr>
        <w:rPr>
          <w:rFonts w:ascii="Times New Roman" w:hAnsi="Times New Roman" w:cs="Times New Roman"/>
          <w:b/>
          <w:bCs/>
        </w:rPr>
      </w:pPr>
      <w:r w:rsidRPr="00B81123">
        <w:rPr>
          <w:rFonts w:ascii="Times New Roman" w:hAnsi="Times New Roman" w:cs="Times New Roman"/>
          <w:b/>
          <w:bCs/>
        </w:rPr>
        <w:t xml:space="preserve">Quotient Rule </w:t>
      </w:r>
    </w:p>
    <w:p w14:paraId="2DD9E364" w14:textId="77777777" w:rsidR="00B81123" w:rsidRDefault="00B81123" w:rsidP="00B81123">
      <w:pPr>
        <w:rPr>
          <w:rFonts w:ascii="Times New Roman" w:hAnsi="Times New Roman" w:cs="Times New Roman"/>
          <w:b/>
          <w:bCs/>
        </w:rPr>
      </w:pPr>
    </w:p>
    <w:p w14:paraId="1AF5308C" w14:textId="77777777" w:rsidR="00B81123" w:rsidRPr="00B81123" w:rsidRDefault="00B81123" w:rsidP="00B81123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g</m:t>
              </m:r>
              <m:r>
                <w:rPr>
                  <w:rFonts w:ascii="Cambria Math" w:eastAsiaTheme="minorEastAsia" w:hAnsi="Cambria Math" w:cs="Times New Roman"/>
                </w:rPr>
                <m:t>'(x</m:t>
              </m:r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4B542DB2" w14:textId="77777777" w:rsidR="00B81123" w:rsidRPr="00B81123" w:rsidRDefault="00B81123" w:rsidP="00B81123">
      <w:pPr>
        <w:rPr>
          <w:rFonts w:ascii="Times New Roman" w:hAnsi="Times New Roman" w:cs="Times New Roman"/>
          <w:b/>
          <w:bCs/>
        </w:rPr>
      </w:pPr>
    </w:p>
    <w:p w14:paraId="6AD3C19D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213C6844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7A426D80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14EBDD24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25718458" w14:textId="77777777" w:rsidR="00B81123" w:rsidRDefault="00B81123">
      <w:pPr>
        <w:rPr>
          <w:rFonts w:ascii="Times New Roman" w:hAnsi="Times New Roman" w:cs="Times New Roman"/>
          <w:b/>
          <w:bCs/>
        </w:rPr>
      </w:pPr>
    </w:p>
    <w:p w14:paraId="698AE19D" w14:textId="77777777" w:rsidR="00B81123" w:rsidRDefault="00B81123" w:rsidP="00B8112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Derivative Formula Sheet</w:t>
      </w:r>
    </w:p>
    <w:p w14:paraId="0FFE2E4A" w14:textId="77777777" w:rsidR="00B81123" w:rsidRDefault="00B81123" w:rsidP="00B81123">
      <w:pPr>
        <w:jc w:val="center"/>
        <w:rPr>
          <w:rFonts w:ascii="Times New Roman" w:hAnsi="Times New Roman" w:cs="Times New Roman"/>
          <w:b/>
          <w:bCs/>
        </w:rPr>
      </w:pPr>
    </w:p>
    <w:p w14:paraId="25427D5D" w14:textId="77777777" w:rsidR="00B81123" w:rsidRPr="00B81123" w:rsidRDefault="00B81123" w:rsidP="00B81123">
      <w:pPr>
        <w:rPr>
          <w:rFonts w:ascii="Times New Roman" w:hAnsi="Times New Roman" w:cs="Times New Roman"/>
          <w:b/>
          <w:bCs/>
        </w:rPr>
      </w:pPr>
      <w:r w:rsidRPr="00B81123">
        <w:rPr>
          <w:rFonts w:ascii="Times New Roman" w:hAnsi="Times New Roman" w:cs="Times New Roman"/>
          <w:b/>
          <w:bCs/>
        </w:rPr>
        <w:t>Product Rule</w:t>
      </w:r>
    </w:p>
    <w:p w14:paraId="02D02045" w14:textId="77777777" w:rsidR="00B81123" w:rsidRPr="00B81123" w:rsidRDefault="00B81123" w:rsidP="00B81123">
      <w:pPr>
        <w:rPr>
          <w:rFonts w:ascii="Times New Roman" w:hAnsi="Times New Roman" w:cs="Times New Roman"/>
        </w:rPr>
      </w:pPr>
    </w:p>
    <w:p w14:paraId="0572B57C" w14:textId="77777777" w:rsidR="00B81123" w:rsidRPr="00B81123" w:rsidRDefault="00B81123" w:rsidP="00B81123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+g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f'(x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1CA9154B" w14:textId="77777777" w:rsidR="00B81123" w:rsidRPr="00B81123" w:rsidRDefault="00B81123" w:rsidP="00B81123">
      <w:pPr>
        <w:rPr>
          <w:rFonts w:ascii="Times New Roman" w:hAnsi="Times New Roman" w:cs="Times New Roman"/>
        </w:rPr>
      </w:pPr>
    </w:p>
    <w:p w14:paraId="1DA28E0B" w14:textId="77777777" w:rsidR="00B81123" w:rsidRDefault="00B81123" w:rsidP="00B81123">
      <w:pPr>
        <w:rPr>
          <w:rFonts w:ascii="Times New Roman" w:hAnsi="Times New Roman" w:cs="Times New Roman"/>
          <w:b/>
          <w:bCs/>
        </w:rPr>
      </w:pPr>
    </w:p>
    <w:p w14:paraId="0030023F" w14:textId="77777777" w:rsidR="00B81123" w:rsidRDefault="00B81123" w:rsidP="00B81123">
      <w:pPr>
        <w:rPr>
          <w:rFonts w:ascii="Times New Roman" w:hAnsi="Times New Roman" w:cs="Times New Roman"/>
          <w:b/>
          <w:bCs/>
        </w:rPr>
      </w:pPr>
      <w:r w:rsidRPr="00B81123">
        <w:rPr>
          <w:rFonts w:ascii="Times New Roman" w:hAnsi="Times New Roman" w:cs="Times New Roman"/>
          <w:b/>
          <w:bCs/>
        </w:rPr>
        <w:t xml:space="preserve">Quotient Rule </w:t>
      </w:r>
    </w:p>
    <w:p w14:paraId="4CD2D63B" w14:textId="77777777" w:rsidR="00B81123" w:rsidRDefault="00B81123" w:rsidP="00B81123">
      <w:pPr>
        <w:rPr>
          <w:rFonts w:ascii="Times New Roman" w:hAnsi="Times New Roman" w:cs="Times New Roman"/>
          <w:b/>
          <w:bCs/>
        </w:rPr>
      </w:pPr>
    </w:p>
    <w:p w14:paraId="4F71857D" w14:textId="77777777" w:rsidR="00B81123" w:rsidRPr="00B81123" w:rsidRDefault="00B81123" w:rsidP="00B81123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g</m:t>
              </m:r>
              <m:r>
                <w:rPr>
                  <w:rFonts w:ascii="Cambria Math" w:eastAsiaTheme="minorEastAsia" w:hAnsi="Cambria Math" w:cs="Times New Roman"/>
                </w:rPr>
                <m:t>'(x</m:t>
              </m:r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511AFA1B" w14:textId="77777777" w:rsidR="00B81123" w:rsidRPr="00B81123" w:rsidRDefault="00B81123" w:rsidP="00B81123">
      <w:pPr>
        <w:rPr>
          <w:rFonts w:ascii="Times New Roman" w:hAnsi="Times New Roman" w:cs="Times New Roman"/>
          <w:b/>
          <w:bCs/>
        </w:rPr>
      </w:pPr>
    </w:p>
    <w:p w14:paraId="001610B0" w14:textId="77777777" w:rsidR="00B81123" w:rsidRPr="00B81123" w:rsidRDefault="00B81123">
      <w:pPr>
        <w:rPr>
          <w:rFonts w:ascii="Times New Roman" w:hAnsi="Times New Roman" w:cs="Times New Roman"/>
          <w:b/>
          <w:bCs/>
        </w:rPr>
      </w:pPr>
    </w:p>
    <w:sectPr w:rsidR="00B81123" w:rsidRPr="00B81123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23"/>
    <w:rsid w:val="007A4EFF"/>
    <w:rsid w:val="007D18C9"/>
    <w:rsid w:val="007F2F96"/>
    <w:rsid w:val="00854CC8"/>
    <w:rsid w:val="009E032C"/>
    <w:rsid w:val="00B81123"/>
    <w:rsid w:val="00BD5B4B"/>
    <w:rsid w:val="00C54C8F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BD0E3"/>
  <w15:chartTrackingRefBased/>
  <w15:docId w15:val="{B72EE120-9876-3F49-A289-63E7E508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1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1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1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811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1</cp:revision>
  <dcterms:created xsi:type="dcterms:W3CDTF">2025-04-13T01:17:00Z</dcterms:created>
  <dcterms:modified xsi:type="dcterms:W3CDTF">2025-04-13T01:21:00Z</dcterms:modified>
</cp:coreProperties>
</file>