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C32" w:rsidRPr="006E54B0" w:rsidRDefault="004A15F7">
      <w:pPr>
        <w:jc w:val="center"/>
        <w:rPr>
          <w:b/>
          <w:szCs w:val="24"/>
        </w:rPr>
      </w:pPr>
      <w:r w:rsidRPr="006E54B0">
        <w:rPr>
          <w:b/>
          <w:szCs w:val="24"/>
        </w:rPr>
        <w:t>MATH110</w:t>
      </w:r>
      <w:r w:rsidR="00757A1B" w:rsidRPr="006E54B0">
        <w:rPr>
          <w:b/>
          <w:szCs w:val="24"/>
        </w:rPr>
        <w:t xml:space="preserve"> – Mathematical Analysis</w:t>
      </w:r>
    </w:p>
    <w:p w:rsidR="00035C32" w:rsidRPr="006E54B0" w:rsidRDefault="00DB3E6B">
      <w:pPr>
        <w:jc w:val="center"/>
        <w:rPr>
          <w:szCs w:val="24"/>
        </w:rPr>
      </w:pPr>
      <w:r>
        <w:rPr>
          <w:b/>
          <w:szCs w:val="24"/>
        </w:rPr>
        <w:t>Spring 2024</w:t>
      </w:r>
    </w:p>
    <w:p w:rsidR="00035C32" w:rsidRPr="006E54B0" w:rsidRDefault="00035C32">
      <w:pPr>
        <w:jc w:val="center"/>
        <w:rPr>
          <w:szCs w:val="24"/>
        </w:rPr>
      </w:pPr>
    </w:p>
    <w:p w:rsidR="00035C32" w:rsidRPr="006E54B0" w:rsidRDefault="00035C32">
      <w:pPr>
        <w:jc w:val="center"/>
        <w:rPr>
          <w:szCs w:val="24"/>
        </w:rPr>
      </w:pPr>
      <w:r w:rsidRPr="006E54B0">
        <w:rPr>
          <w:szCs w:val="24"/>
        </w:rPr>
        <w:t>Dr. Jim Bishop</w:t>
      </w:r>
    </w:p>
    <w:p w:rsidR="00035C32" w:rsidRPr="006E54B0" w:rsidRDefault="00035C32">
      <w:pPr>
        <w:jc w:val="center"/>
        <w:rPr>
          <w:szCs w:val="24"/>
        </w:rPr>
      </w:pPr>
      <w:r w:rsidRPr="006E54B0">
        <w:rPr>
          <w:szCs w:val="24"/>
        </w:rPr>
        <w:t>Office:  Suite C, Room 217</w:t>
      </w:r>
    </w:p>
    <w:p w:rsidR="00035C32" w:rsidRPr="006E54B0" w:rsidRDefault="00035C32">
      <w:pPr>
        <w:jc w:val="center"/>
        <w:rPr>
          <w:szCs w:val="24"/>
        </w:rPr>
      </w:pPr>
      <w:r w:rsidRPr="006E54B0">
        <w:rPr>
          <w:szCs w:val="24"/>
        </w:rPr>
        <w:t>Telephone:  (401) - 232-6356</w:t>
      </w:r>
    </w:p>
    <w:p w:rsidR="00035C32" w:rsidRPr="006E54B0" w:rsidRDefault="00035C32">
      <w:pPr>
        <w:jc w:val="center"/>
        <w:rPr>
          <w:szCs w:val="24"/>
        </w:rPr>
      </w:pPr>
      <w:r w:rsidRPr="006E54B0">
        <w:rPr>
          <w:szCs w:val="24"/>
        </w:rPr>
        <w:t>Email:  jabishop@bryant.edu</w:t>
      </w:r>
    </w:p>
    <w:p w:rsidR="00035C32" w:rsidRPr="006E54B0" w:rsidRDefault="00035C32">
      <w:pPr>
        <w:jc w:val="center"/>
        <w:rPr>
          <w:szCs w:val="24"/>
        </w:rPr>
      </w:pPr>
    </w:p>
    <w:p w:rsidR="006E54B0" w:rsidRPr="006E54B0" w:rsidRDefault="006E54B0" w:rsidP="006E54B0">
      <w:pPr>
        <w:rPr>
          <w:szCs w:val="24"/>
        </w:rPr>
      </w:pPr>
      <w:r w:rsidRPr="006E54B0">
        <w:rPr>
          <w:b/>
          <w:szCs w:val="24"/>
          <w:u w:val="single"/>
        </w:rPr>
        <w:t>Office Hours:</w:t>
      </w:r>
      <w:r w:rsidRPr="006E54B0">
        <w:rPr>
          <w:szCs w:val="24"/>
        </w:rPr>
        <w:t xml:space="preserve">  Tuesday/Thursday </w:t>
      </w:r>
      <w:r w:rsidR="00FB30D3">
        <w:rPr>
          <w:szCs w:val="24"/>
        </w:rPr>
        <w:t>8:00 – 11:00am</w:t>
      </w:r>
      <w:r w:rsidRPr="006E54B0">
        <w:rPr>
          <w:szCs w:val="24"/>
        </w:rPr>
        <w:t>, Wed 1:30 – 3:30</w:t>
      </w:r>
      <w:proofErr w:type="gramStart"/>
      <w:r w:rsidRPr="006E54B0">
        <w:rPr>
          <w:szCs w:val="24"/>
        </w:rPr>
        <w:t>;</w:t>
      </w:r>
      <w:proofErr w:type="gramEnd"/>
      <w:r w:rsidRPr="006E54B0">
        <w:rPr>
          <w:szCs w:val="24"/>
        </w:rPr>
        <w:t xml:space="preserve"> or by appointment.</w:t>
      </w:r>
    </w:p>
    <w:p w:rsidR="00035C32" w:rsidRPr="006E54B0" w:rsidRDefault="00035C32">
      <w:pPr>
        <w:rPr>
          <w:szCs w:val="24"/>
        </w:rPr>
      </w:pPr>
    </w:p>
    <w:p w:rsidR="00211A15" w:rsidRDefault="00E4250E">
      <w:pPr>
        <w:rPr>
          <w:b/>
          <w:szCs w:val="24"/>
        </w:rPr>
      </w:pPr>
      <w:r w:rsidRPr="006E54B0">
        <w:rPr>
          <w:b/>
          <w:szCs w:val="24"/>
          <w:u w:val="single"/>
        </w:rPr>
        <w:t>Online Tutorials</w:t>
      </w:r>
      <w:r w:rsidRPr="006E54B0">
        <w:rPr>
          <w:b/>
          <w:szCs w:val="24"/>
        </w:rPr>
        <w:t xml:space="preserve">:  </w:t>
      </w:r>
    </w:p>
    <w:p w:rsidR="00211A15" w:rsidRDefault="00211A15">
      <w:pPr>
        <w:rPr>
          <w:b/>
          <w:szCs w:val="24"/>
        </w:rPr>
      </w:pPr>
    </w:p>
    <w:p w:rsidR="00E4250E" w:rsidRPr="00211A15" w:rsidRDefault="00341A61">
      <w:pPr>
        <w:rPr>
          <w:szCs w:val="24"/>
        </w:rPr>
      </w:pPr>
      <w:hyperlink r:id="rId5" w:anchor="calc" w:history="1">
        <w:r w:rsidR="00AD0072" w:rsidRPr="00211A15">
          <w:rPr>
            <w:rStyle w:val="Hyperlink"/>
            <w:szCs w:val="24"/>
          </w:rPr>
          <w:t>http://www.zweigmedia.com/tcpage.html#ed5#en#calc</w:t>
        </w:r>
      </w:hyperlink>
    </w:p>
    <w:p w:rsidR="000F685A" w:rsidRDefault="000F685A">
      <w:pPr>
        <w:rPr>
          <w:b/>
          <w:szCs w:val="24"/>
        </w:rPr>
      </w:pPr>
    </w:p>
    <w:p w:rsidR="00211A15" w:rsidRDefault="00341A61">
      <w:pPr>
        <w:rPr>
          <w:szCs w:val="24"/>
        </w:rPr>
      </w:pPr>
      <w:hyperlink r:id="rId6" w:history="1">
        <w:r w:rsidR="00211A15" w:rsidRPr="004B0C6F">
          <w:rPr>
            <w:rStyle w:val="Hyperlink"/>
            <w:szCs w:val="24"/>
          </w:rPr>
          <w:t>https://mathstat.slu.edu/~may/ExcelCalculus/LandingPage.html</w:t>
        </w:r>
      </w:hyperlink>
    </w:p>
    <w:p w:rsidR="00211A15" w:rsidRPr="006E54B0" w:rsidRDefault="00211A15">
      <w:pPr>
        <w:rPr>
          <w:szCs w:val="24"/>
        </w:rPr>
      </w:pPr>
    </w:p>
    <w:p w:rsidR="00035C32" w:rsidRPr="006E54B0" w:rsidRDefault="00035C32">
      <w:pPr>
        <w:rPr>
          <w:szCs w:val="24"/>
        </w:rPr>
      </w:pPr>
      <w:r w:rsidRPr="006E54B0">
        <w:rPr>
          <w:b/>
          <w:szCs w:val="24"/>
          <w:u w:val="single"/>
        </w:rPr>
        <w:t>Course Description</w:t>
      </w:r>
      <w:r w:rsidRPr="006E54B0">
        <w:rPr>
          <w:szCs w:val="24"/>
        </w:rPr>
        <w:t xml:space="preserve"> - This course provides </w:t>
      </w:r>
      <w:r w:rsidR="00547F91" w:rsidRPr="006E54B0">
        <w:rPr>
          <w:szCs w:val="24"/>
        </w:rPr>
        <w:t xml:space="preserve">a basic understanding of </w:t>
      </w:r>
      <w:r w:rsidR="00DB3E6B">
        <w:rPr>
          <w:szCs w:val="24"/>
        </w:rPr>
        <w:t>mathematical functions and applications to</w:t>
      </w:r>
      <w:r w:rsidR="00547F91" w:rsidRPr="006E54B0">
        <w:rPr>
          <w:szCs w:val="24"/>
        </w:rPr>
        <w:t xml:space="preserve"> business</w:t>
      </w:r>
      <w:r w:rsidR="00DB3E6B">
        <w:rPr>
          <w:szCs w:val="24"/>
        </w:rPr>
        <w:t xml:space="preserve">, </w:t>
      </w:r>
      <w:r w:rsidR="00AD0072">
        <w:rPr>
          <w:szCs w:val="24"/>
        </w:rPr>
        <w:t>finance</w:t>
      </w:r>
      <w:r w:rsidR="00DB3E6B">
        <w:rPr>
          <w:szCs w:val="24"/>
        </w:rPr>
        <w:t xml:space="preserve">, and global understanding. </w:t>
      </w:r>
      <w:r w:rsidR="00CF7EF4">
        <w:rPr>
          <w:szCs w:val="24"/>
        </w:rPr>
        <w:t>Excel will utilize Solver and</w:t>
      </w:r>
      <w:r w:rsidR="00DB3E6B">
        <w:rPr>
          <w:szCs w:val="24"/>
        </w:rPr>
        <w:t xml:space="preserve"> include </w:t>
      </w:r>
      <w:r w:rsidR="00CF7EF4">
        <w:rPr>
          <w:szCs w:val="24"/>
        </w:rPr>
        <w:t xml:space="preserve">graphing, </w:t>
      </w:r>
      <w:r w:rsidR="00DB3E6B">
        <w:rPr>
          <w:szCs w:val="24"/>
        </w:rPr>
        <w:t>marginal analysis,</w:t>
      </w:r>
      <w:r w:rsidR="00547F91" w:rsidRPr="006E54B0">
        <w:rPr>
          <w:szCs w:val="24"/>
        </w:rPr>
        <w:t xml:space="preserve"> </w:t>
      </w:r>
      <w:r w:rsidR="00CF7EF4">
        <w:rPr>
          <w:szCs w:val="24"/>
        </w:rPr>
        <w:t>optimization</w:t>
      </w:r>
      <w:r w:rsidR="00DB3E6B">
        <w:rPr>
          <w:szCs w:val="24"/>
        </w:rPr>
        <w:t>, and linear programming.</w:t>
      </w:r>
      <w:r w:rsidR="00547F91" w:rsidRPr="006E54B0">
        <w:rPr>
          <w:szCs w:val="24"/>
        </w:rPr>
        <w:t xml:space="preserve"> </w:t>
      </w:r>
      <w:r w:rsidRPr="006E54B0">
        <w:rPr>
          <w:szCs w:val="24"/>
        </w:rPr>
        <w:t>Some of the topics covered in the course:</w:t>
      </w:r>
      <w:r w:rsidR="00547F91" w:rsidRPr="006E54B0">
        <w:rPr>
          <w:szCs w:val="24"/>
        </w:rPr>
        <w:t xml:space="preserve"> </w:t>
      </w:r>
      <w:r w:rsidR="00DB3E6B">
        <w:rPr>
          <w:szCs w:val="24"/>
        </w:rPr>
        <w:t>linear, quadratic, and exponential equations.  In addition</w:t>
      </w:r>
      <w:r w:rsidR="00547F91" w:rsidRPr="006E54B0">
        <w:rPr>
          <w:szCs w:val="24"/>
        </w:rPr>
        <w:t xml:space="preserve">, </w:t>
      </w:r>
      <w:r w:rsidR="00DB3E6B">
        <w:rPr>
          <w:szCs w:val="24"/>
        </w:rPr>
        <w:t xml:space="preserve">an introduction to </w:t>
      </w:r>
      <w:r w:rsidR="00547F91" w:rsidRPr="006E54B0">
        <w:rPr>
          <w:szCs w:val="24"/>
        </w:rPr>
        <w:t xml:space="preserve">derivatives, </w:t>
      </w:r>
      <w:r w:rsidR="00CF7EF4">
        <w:rPr>
          <w:szCs w:val="24"/>
        </w:rPr>
        <w:t>optimization</w:t>
      </w:r>
      <w:r w:rsidR="00DB3E6B">
        <w:rPr>
          <w:szCs w:val="24"/>
        </w:rPr>
        <w:t>,</w:t>
      </w:r>
      <w:r w:rsidR="00AD0072">
        <w:rPr>
          <w:szCs w:val="24"/>
        </w:rPr>
        <w:t xml:space="preserve"> and </w:t>
      </w:r>
      <w:r w:rsidR="00DB3E6B">
        <w:rPr>
          <w:szCs w:val="24"/>
        </w:rPr>
        <w:t>linear programming</w:t>
      </w:r>
      <w:r w:rsidR="00AD0072">
        <w:rPr>
          <w:szCs w:val="24"/>
        </w:rPr>
        <w:t>.</w:t>
      </w:r>
    </w:p>
    <w:p w:rsidR="00035C32" w:rsidRPr="006E54B0" w:rsidRDefault="00035C32">
      <w:pPr>
        <w:rPr>
          <w:szCs w:val="24"/>
        </w:rPr>
      </w:pPr>
    </w:p>
    <w:p w:rsidR="00035C32" w:rsidRPr="006E54B0" w:rsidRDefault="00035C32">
      <w:pPr>
        <w:rPr>
          <w:szCs w:val="24"/>
        </w:rPr>
      </w:pPr>
      <w:r w:rsidRPr="006E54B0">
        <w:rPr>
          <w:b/>
          <w:szCs w:val="24"/>
          <w:u w:val="single"/>
        </w:rPr>
        <w:t>Objectives</w:t>
      </w:r>
      <w:r w:rsidR="00DB3E6B">
        <w:rPr>
          <w:szCs w:val="24"/>
        </w:rPr>
        <w:t xml:space="preserve"> - The primary goal</w:t>
      </w:r>
      <w:r w:rsidRPr="006E54B0">
        <w:rPr>
          <w:szCs w:val="24"/>
        </w:rPr>
        <w:t xml:space="preserve"> of this course </w:t>
      </w:r>
      <w:r w:rsidR="00DB3E6B">
        <w:rPr>
          <w:szCs w:val="24"/>
        </w:rPr>
        <w:t>is to understand a variety of real-world uses of mathematical functions.</w:t>
      </w:r>
      <w:r w:rsidRPr="006E54B0">
        <w:rPr>
          <w:szCs w:val="24"/>
        </w:rPr>
        <w:t xml:space="preserve">  After taking this course, the student should be able to do such things </w:t>
      </w:r>
      <w:proofErr w:type="gramStart"/>
      <w:r w:rsidRPr="006E54B0">
        <w:rPr>
          <w:szCs w:val="24"/>
        </w:rPr>
        <w:t>as</w:t>
      </w:r>
      <w:proofErr w:type="gramEnd"/>
      <w:r w:rsidRPr="006E54B0">
        <w:rPr>
          <w:szCs w:val="24"/>
        </w:rPr>
        <w:t>:</w:t>
      </w:r>
    </w:p>
    <w:p w:rsidR="00035C32" w:rsidRPr="006E54B0" w:rsidRDefault="00035C32">
      <w:pPr>
        <w:rPr>
          <w:szCs w:val="24"/>
        </w:rPr>
      </w:pPr>
    </w:p>
    <w:p w:rsidR="00035C32" w:rsidRDefault="00035C32">
      <w:pPr>
        <w:rPr>
          <w:szCs w:val="24"/>
        </w:rPr>
      </w:pPr>
      <w:r w:rsidRPr="006E54B0">
        <w:rPr>
          <w:szCs w:val="24"/>
        </w:rPr>
        <w:t xml:space="preserve">- </w:t>
      </w:r>
      <w:r w:rsidR="00AB3407">
        <w:rPr>
          <w:szCs w:val="24"/>
        </w:rPr>
        <w:t>B</w:t>
      </w:r>
      <w:r w:rsidR="00547F91" w:rsidRPr="006E54B0">
        <w:rPr>
          <w:szCs w:val="24"/>
        </w:rPr>
        <w:t xml:space="preserve">etter </w:t>
      </w:r>
      <w:r w:rsidRPr="006E54B0">
        <w:rPr>
          <w:szCs w:val="24"/>
        </w:rPr>
        <w:t xml:space="preserve">understand </w:t>
      </w:r>
      <w:r w:rsidR="00DB3E6B">
        <w:rPr>
          <w:szCs w:val="24"/>
        </w:rPr>
        <w:t>functions</w:t>
      </w:r>
      <w:r w:rsidR="00AB3407">
        <w:rPr>
          <w:szCs w:val="24"/>
        </w:rPr>
        <w:t xml:space="preserve"> and their applications</w:t>
      </w:r>
      <w:r w:rsidRPr="006E54B0">
        <w:rPr>
          <w:szCs w:val="24"/>
        </w:rPr>
        <w:t xml:space="preserve">:  </w:t>
      </w:r>
      <w:r w:rsidR="00DB3E6B">
        <w:rPr>
          <w:szCs w:val="24"/>
        </w:rPr>
        <w:t>linear, quadratic, and exponential</w:t>
      </w:r>
    </w:p>
    <w:p w:rsidR="00987DF6" w:rsidRDefault="00987DF6" w:rsidP="00987DF6">
      <w:pPr>
        <w:ind w:right="-180"/>
        <w:rPr>
          <w:szCs w:val="24"/>
        </w:rPr>
      </w:pPr>
      <w:r w:rsidRPr="006E54B0">
        <w:rPr>
          <w:szCs w:val="24"/>
        </w:rPr>
        <w:t xml:space="preserve">- </w:t>
      </w:r>
      <w:r>
        <w:rPr>
          <w:szCs w:val="24"/>
        </w:rPr>
        <w:t>Set up and solve linear programming problems</w:t>
      </w:r>
      <w:r w:rsidRPr="006E54B0">
        <w:rPr>
          <w:szCs w:val="24"/>
        </w:rPr>
        <w:t xml:space="preserve"> </w:t>
      </w:r>
    </w:p>
    <w:p w:rsidR="00AD0072" w:rsidRPr="006E54B0" w:rsidRDefault="00AD0072" w:rsidP="00DB3E6B">
      <w:pPr>
        <w:rPr>
          <w:szCs w:val="24"/>
        </w:rPr>
      </w:pPr>
      <w:r w:rsidRPr="006E54B0">
        <w:rPr>
          <w:szCs w:val="24"/>
        </w:rPr>
        <w:t xml:space="preserve">- </w:t>
      </w:r>
      <w:r w:rsidR="00CF7EF4">
        <w:rPr>
          <w:szCs w:val="24"/>
        </w:rPr>
        <w:t>Study m</w:t>
      </w:r>
      <w:r w:rsidRPr="006E54B0">
        <w:rPr>
          <w:szCs w:val="24"/>
        </w:rPr>
        <w:t xml:space="preserve">arginal analysis and </w:t>
      </w:r>
      <w:r w:rsidR="00CF7EF4">
        <w:rPr>
          <w:szCs w:val="24"/>
        </w:rPr>
        <w:t>optimization</w:t>
      </w:r>
      <w:r w:rsidRPr="006E54B0">
        <w:rPr>
          <w:szCs w:val="24"/>
        </w:rPr>
        <w:t xml:space="preserve"> </w:t>
      </w:r>
    </w:p>
    <w:p w:rsidR="00035C32" w:rsidRDefault="00035C32">
      <w:pPr>
        <w:rPr>
          <w:szCs w:val="24"/>
        </w:rPr>
      </w:pPr>
    </w:p>
    <w:p w:rsidR="00341A61" w:rsidRDefault="00341A61" w:rsidP="00341A61">
      <w:r w:rsidRPr="00F71CA5">
        <w:rPr>
          <w:b/>
          <w:u w:val="single"/>
        </w:rPr>
        <w:t>Excel:</w:t>
      </w:r>
      <w:r>
        <w:t xml:space="preserve"> all the statistical functions you will need are under the </w:t>
      </w:r>
      <w:r w:rsidRPr="00F71CA5">
        <w:rPr>
          <w:b/>
        </w:rPr>
        <w:t>“Data”</w:t>
      </w:r>
      <w:r>
        <w:t xml:space="preserve"> menu, out to the right is </w:t>
      </w:r>
      <w:r w:rsidRPr="00F71CA5">
        <w:rPr>
          <w:b/>
        </w:rPr>
        <w:t>“Data Analysis”.</w:t>
      </w:r>
      <w:r>
        <w:t xml:space="preserve">  If this </w:t>
      </w:r>
      <w:proofErr w:type="gramStart"/>
      <w:r>
        <w:t>doesn’t</w:t>
      </w:r>
      <w:proofErr w:type="gramEnd"/>
      <w:r>
        <w:t xml:space="preserve"> appear in your version of Excel then do the following steps to add the functionality:</w:t>
      </w:r>
    </w:p>
    <w:p w:rsidR="00341A61" w:rsidRDefault="00341A61" w:rsidP="00341A61"/>
    <w:p w:rsidR="00341A61" w:rsidRDefault="00341A61" w:rsidP="00341A61">
      <w:r>
        <w:t xml:space="preserve">Go under “File”/ “Options”, </w:t>
      </w:r>
      <w:proofErr w:type="gramStart"/>
      <w:r>
        <w:t>then</w:t>
      </w:r>
      <w:proofErr w:type="gramEnd"/>
      <w:r>
        <w:t xml:space="preserve"> click on “Add-ins” on the </w:t>
      </w:r>
      <w:proofErr w:type="spellStart"/>
      <w:r>
        <w:t>lefthand</w:t>
      </w:r>
      <w:proofErr w:type="spellEnd"/>
      <w:r>
        <w:t xml:space="preserve"> side of the screen.  On the same </w:t>
      </w:r>
      <w:proofErr w:type="gramStart"/>
      <w:r>
        <w:t>screen</w:t>
      </w:r>
      <w:proofErr w:type="gramEnd"/>
      <w:r>
        <w:t xml:space="preserve"> you will see “Analysis </w:t>
      </w:r>
      <w:proofErr w:type="spellStart"/>
      <w:r>
        <w:t>Toolpack</w:t>
      </w:r>
      <w:proofErr w:type="spellEnd"/>
      <w:r>
        <w:t xml:space="preserve">” over to the right side.  Click that and then click “GO” below.  </w:t>
      </w:r>
      <w:r w:rsidRPr="00F71CA5">
        <w:rPr>
          <w:b/>
        </w:rPr>
        <w:t>NOTE: do not click “OK” on this screen.</w:t>
      </w:r>
      <w:r>
        <w:t xml:space="preserve">  After you click “GO”, then another screen will appear</w:t>
      </w:r>
      <w:proofErr w:type="gramStart"/>
      <w:r>
        <w:t>,</w:t>
      </w:r>
      <w:proofErr w:type="gramEnd"/>
      <w:r>
        <w:t xml:space="preserve"> make sure the “Analysis Toolbox” box is checked and then click “OK”.  When you return to the main screen, the “Data Analysis” button will magically appear under the “Data” menu. </w:t>
      </w:r>
    </w:p>
    <w:p w:rsidR="00341A61" w:rsidRDefault="00341A61">
      <w:pPr>
        <w:rPr>
          <w:szCs w:val="24"/>
        </w:rPr>
      </w:pPr>
    </w:p>
    <w:p w:rsidR="00341A61" w:rsidRDefault="00341A61" w:rsidP="00341A61">
      <w:r w:rsidRPr="00656745">
        <w:rPr>
          <w:b/>
          <w:u w:val="single"/>
        </w:rPr>
        <w:t>General Education Program:</w:t>
      </w:r>
      <w:r>
        <w:t xml:space="preserve"> </w:t>
      </w:r>
      <w:r w:rsidRPr="00F14F83">
        <w:t xml:space="preserve">At Bryant University, the General Education Program goes a step beyond the typical disciplines and skills to prepare students to make a social impact by engaging students with the United Nations’ Sustainable Development Goals (SDGs), using these as a lens to introduce students to local and global needs to improve </w:t>
      </w:r>
      <w:r w:rsidRPr="00F14F83">
        <w:lastRenderedPageBreak/>
        <w:t xml:space="preserve">people’s lives. </w:t>
      </w:r>
      <w:r>
        <w:t>Students will gain insight into how to take on broad workplace</w:t>
      </w:r>
      <w:r w:rsidRPr="00F14F83">
        <w:t xml:space="preserve"> challenges, culminating in </w:t>
      </w:r>
      <w:r>
        <w:t>addressing</w:t>
      </w:r>
      <w:r w:rsidRPr="00F14F83">
        <w:t xml:space="preserve"> a concrete problem in the Gen Ed Capstone.</w:t>
      </w:r>
    </w:p>
    <w:p w:rsidR="00341A61" w:rsidRDefault="00341A61" w:rsidP="00341A61"/>
    <w:p w:rsidR="00341A61" w:rsidRDefault="00341A61" w:rsidP="00341A61">
      <w:r>
        <w:t xml:space="preserve">This course will look at </w:t>
      </w:r>
      <w:r>
        <w:t>problems that</w:t>
      </w:r>
      <w:r>
        <w:t xml:space="preserve"> emphasize at least one of the following goals (SDG) </w:t>
      </w:r>
      <w:proofErr w:type="gramStart"/>
      <w:r>
        <w:t>through the use of</w:t>
      </w:r>
      <w:proofErr w:type="gramEnd"/>
      <w:r>
        <w:t xml:space="preserve"> data analysis, problem-solving, and critical thinking:</w:t>
      </w:r>
    </w:p>
    <w:p w:rsidR="00341A61" w:rsidRDefault="00341A61" w:rsidP="00341A61">
      <w:pPr>
        <w:numPr>
          <w:ilvl w:val="0"/>
          <w:numId w:val="8"/>
        </w:numPr>
      </w:pPr>
      <w:r>
        <w:t>Good health and well-being</w:t>
      </w:r>
    </w:p>
    <w:p w:rsidR="00341A61" w:rsidRDefault="00341A61" w:rsidP="00341A61">
      <w:pPr>
        <w:numPr>
          <w:ilvl w:val="0"/>
          <w:numId w:val="8"/>
        </w:numPr>
      </w:pPr>
      <w:r>
        <w:t>Quality education</w:t>
      </w:r>
    </w:p>
    <w:p w:rsidR="00341A61" w:rsidRDefault="00341A61" w:rsidP="00341A61">
      <w:pPr>
        <w:numPr>
          <w:ilvl w:val="0"/>
          <w:numId w:val="8"/>
        </w:numPr>
      </w:pPr>
      <w:r>
        <w:t>Decent work and economic growth</w:t>
      </w:r>
    </w:p>
    <w:p w:rsidR="00341A61" w:rsidRDefault="00341A61" w:rsidP="00341A61">
      <w:pPr>
        <w:numPr>
          <w:ilvl w:val="0"/>
          <w:numId w:val="8"/>
        </w:numPr>
      </w:pPr>
      <w:r>
        <w:t>Affordable and clean energy</w:t>
      </w:r>
    </w:p>
    <w:p w:rsidR="00341A61" w:rsidRDefault="00341A61" w:rsidP="00341A61">
      <w:pPr>
        <w:numPr>
          <w:ilvl w:val="0"/>
          <w:numId w:val="8"/>
        </w:numPr>
      </w:pPr>
      <w:r>
        <w:t>Industry, innovation, and infrastructure</w:t>
      </w:r>
    </w:p>
    <w:p w:rsidR="00341A61" w:rsidRPr="00341A61" w:rsidRDefault="00341A61" w:rsidP="00341A61">
      <w:pPr>
        <w:pStyle w:val="ListParagraph"/>
        <w:numPr>
          <w:ilvl w:val="0"/>
          <w:numId w:val="8"/>
        </w:numPr>
        <w:rPr>
          <w:szCs w:val="24"/>
        </w:rPr>
      </w:pPr>
      <w:r>
        <w:t>Sustainable cities and communities</w:t>
      </w:r>
    </w:p>
    <w:p w:rsidR="00341A61" w:rsidRDefault="00341A61">
      <w:pPr>
        <w:rPr>
          <w:szCs w:val="24"/>
        </w:rPr>
      </w:pPr>
      <w:bookmarkStart w:id="0" w:name="_GoBack"/>
      <w:bookmarkEnd w:id="0"/>
    </w:p>
    <w:p w:rsidR="00341A61" w:rsidRPr="006E54B0" w:rsidRDefault="00341A61">
      <w:pPr>
        <w:rPr>
          <w:szCs w:val="24"/>
        </w:rPr>
      </w:pPr>
    </w:p>
    <w:p w:rsidR="00035C32" w:rsidRPr="006E54B0" w:rsidRDefault="00035C32">
      <w:pPr>
        <w:rPr>
          <w:b/>
          <w:szCs w:val="24"/>
          <w:u w:val="single"/>
        </w:rPr>
      </w:pPr>
      <w:r w:rsidRPr="006E54B0">
        <w:rPr>
          <w:b/>
          <w:szCs w:val="24"/>
          <w:u w:val="single"/>
        </w:rPr>
        <w:t>Evaluation and Grading Policy</w:t>
      </w:r>
    </w:p>
    <w:p w:rsidR="00035C32" w:rsidRPr="006E54B0" w:rsidRDefault="00035C32">
      <w:pPr>
        <w:rPr>
          <w:szCs w:val="24"/>
        </w:rPr>
      </w:pPr>
    </w:p>
    <w:p w:rsidR="00035C32" w:rsidRDefault="00EF7F3F">
      <w:pPr>
        <w:rPr>
          <w:szCs w:val="24"/>
        </w:rPr>
      </w:pPr>
      <w:r>
        <w:rPr>
          <w:szCs w:val="24"/>
        </w:rPr>
        <w:tab/>
        <w:t>There will be a quiz every Tuesday</w:t>
      </w:r>
    </w:p>
    <w:p w:rsidR="00DB3E6B" w:rsidRPr="006E54B0" w:rsidRDefault="00DB3E6B">
      <w:pPr>
        <w:rPr>
          <w:szCs w:val="24"/>
        </w:rPr>
      </w:pPr>
    </w:p>
    <w:p w:rsidR="00035C32" w:rsidRPr="006E54B0" w:rsidRDefault="00DB3E6B">
      <w:pPr>
        <w:rPr>
          <w:szCs w:val="24"/>
        </w:rPr>
      </w:pPr>
      <w:r>
        <w:rPr>
          <w:szCs w:val="24"/>
        </w:rPr>
        <w:tab/>
        <w:t>Participation</w:t>
      </w:r>
      <w:r>
        <w:rPr>
          <w:szCs w:val="24"/>
        </w:rPr>
        <w:tab/>
      </w:r>
      <w:r>
        <w:rPr>
          <w:szCs w:val="24"/>
        </w:rPr>
        <w:tab/>
      </w:r>
      <w:r>
        <w:rPr>
          <w:szCs w:val="24"/>
        </w:rPr>
        <w:tab/>
      </w:r>
      <w:r>
        <w:rPr>
          <w:szCs w:val="24"/>
        </w:rPr>
        <w:tab/>
      </w:r>
      <w:r>
        <w:rPr>
          <w:szCs w:val="24"/>
        </w:rPr>
        <w:tab/>
        <w:t>10%</w:t>
      </w:r>
    </w:p>
    <w:p w:rsidR="00035C32" w:rsidRPr="006E54B0" w:rsidRDefault="00035C32">
      <w:pPr>
        <w:rPr>
          <w:szCs w:val="24"/>
        </w:rPr>
      </w:pPr>
      <w:r w:rsidRPr="006E54B0">
        <w:rPr>
          <w:szCs w:val="24"/>
        </w:rPr>
        <w:tab/>
      </w:r>
      <w:r w:rsidR="00DB3E6B">
        <w:rPr>
          <w:szCs w:val="24"/>
        </w:rPr>
        <w:t>Case Studies (</w:t>
      </w:r>
      <w:r w:rsidR="00476F86">
        <w:rPr>
          <w:szCs w:val="24"/>
        </w:rPr>
        <w:t>3</w:t>
      </w:r>
      <w:r w:rsidR="00DB3E6B">
        <w:rPr>
          <w:szCs w:val="24"/>
        </w:rPr>
        <w:t xml:space="preserve">) </w:t>
      </w:r>
      <w:r w:rsidR="005C2D81" w:rsidRPr="006E54B0">
        <w:rPr>
          <w:szCs w:val="24"/>
        </w:rPr>
        <w:tab/>
      </w:r>
      <w:r w:rsidRPr="006E54B0">
        <w:rPr>
          <w:szCs w:val="24"/>
        </w:rPr>
        <w:tab/>
      </w:r>
      <w:r w:rsidRPr="006E54B0">
        <w:rPr>
          <w:szCs w:val="24"/>
        </w:rPr>
        <w:tab/>
      </w:r>
      <w:r w:rsidRPr="006E54B0">
        <w:rPr>
          <w:szCs w:val="24"/>
        </w:rPr>
        <w:tab/>
      </w:r>
      <w:r w:rsidR="00476F86">
        <w:rPr>
          <w:szCs w:val="24"/>
        </w:rPr>
        <w:t>3</w:t>
      </w:r>
      <w:r w:rsidRPr="006E54B0">
        <w:rPr>
          <w:szCs w:val="24"/>
        </w:rPr>
        <w:t>0%</w:t>
      </w:r>
    </w:p>
    <w:p w:rsidR="00035C32" w:rsidRPr="006E54B0" w:rsidRDefault="00035C32">
      <w:pPr>
        <w:rPr>
          <w:szCs w:val="24"/>
        </w:rPr>
      </w:pPr>
      <w:r w:rsidRPr="006E54B0">
        <w:rPr>
          <w:szCs w:val="24"/>
        </w:rPr>
        <w:tab/>
        <w:t>Sum of Quizzes</w:t>
      </w:r>
      <w:r w:rsidR="00757A1B" w:rsidRPr="006E54B0">
        <w:rPr>
          <w:szCs w:val="24"/>
        </w:rPr>
        <w:t>/HW</w:t>
      </w:r>
      <w:r w:rsidRPr="006E54B0">
        <w:rPr>
          <w:szCs w:val="24"/>
        </w:rPr>
        <w:t xml:space="preserve"> (drop lowest)</w:t>
      </w:r>
      <w:r w:rsidRPr="006E54B0">
        <w:rPr>
          <w:szCs w:val="24"/>
        </w:rPr>
        <w:tab/>
      </w:r>
      <w:r w:rsidRPr="006E54B0">
        <w:rPr>
          <w:szCs w:val="24"/>
        </w:rPr>
        <w:tab/>
      </w:r>
      <w:r w:rsidR="00476F86">
        <w:rPr>
          <w:szCs w:val="24"/>
        </w:rPr>
        <w:t>6</w:t>
      </w:r>
      <w:r w:rsidR="006D3CF0">
        <w:rPr>
          <w:szCs w:val="24"/>
        </w:rPr>
        <w:t>0</w:t>
      </w:r>
      <w:r w:rsidRPr="006E54B0">
        <w:rPr>
          <w:szCs w:val="24"/>
        </w:rPr>
        <w:t>%</w:t>
      </w:r>
    </w:p>
    <w:p w:rsidR="00035C32" w:rsidRPr="006E54B0" w:rsidRDefault="00035C32">
      <w:pPr>
        <w:rPr>
          <w:szCs w:val="24"/>
        </w:rPr>
      </w:pPr>
    </w:p>
    <w:p w:rsidR="00035C32" w:rsidRPr="006E54B0" w:rsidRDefault="00035C32">
      <w:pPr>
        <w:rPr>
          <w:szCs w:val="24"/>
        </w:rPr>
      </w:pPr>
      <w:r w:rsidRPr="006E54B0">
        <w:rPr>
          <w:szCs w:val="24"/>
        </w:rPr>
        <w:t xml:space="preserve">The sum of the weighted values </w:t>
      </w:r>
      <w:proofErr w:type="gramStart"/>
      <w:r w:rsidRPr="006E54B0">
        <w:rPr>
          <w:szCs w:val="24"/>
        </w:rPr>
        <w:t>will be translated</w:t>
      </w:r>
      <w:proofErr w:type="gramEnd"/>
      <w:r w:rsidRPr="006E54B0">
        <w:rPr>
          <w:szCs w:val="24"/>
        </w:rPr>
        <w:t xml:space="preserve"> into a final grade as follows:</w:t>
      </w:r>
    </w:p>
    <w:p w:rsidR="00035C32" w:rsidRPr="006E54B0" w:rsidRDefault="00035C32">
      <w:pPr>
        <w:rPr>
          <w:szCs w:val="24"/>
        </w:rPr>
      </w:pPr>
    </w:p>
    <w:p w:rsidR="00035C32" w:rsidRPr="006E54B0" w:rsidRDefault="00035C32">
      <w:pPr>
        <w:rPr>
          <w:szCs w:val="24"/>
        </w:rPr>
      </w:pPr>
      <w:r w:rsidRPr="006E54B0">
        <w:rPr>
          <w:szCs w:val="24"/>
        </w:rPr>
        <w:t>93 - 100 ...........A</w:t>
      </w:r>
    </w:p>
    <w:p w:rsidR="00035C32" w:rsidRPr="006E54B0" w:rsidRDefault="00035C32">
      <w:pPr>
        <w:rPr>
          <w:szCs w:val="24"/>
        </w:rPr>
      </w:pPr>
      <w:r w:rsidRPr="006E54B0">
        <w:rPr>
          <w:szCs w:val="24"/>
        </w:rPr>
        <w:t>90 - 92 ...........A-</w:t>
      </w:r>
    </w:p>
    <w:p w:rsidR="00035C32" w:rsidRPr="006E54B0" w:rsidRDefault="00035C32">
      <w:pPr>
        <w:rPr>
          <w:szCs w:val="24"/>
        </w:rPr>
      </w:pPr>
      <w:r w:rsidRPr="006E54B0">
        <w:rPr>
          <w:szCs w:val="24"/>
        </w:rPr>
        <w:t>87 - 89 ...........B+</w:t>
      </w:r>
    </w:p>
    <w:p w:rsidR="00035C32" w:rsidRPr="006E54B0" w:rsidRDefault="00035C32">
      <w:pPr>
        <w:rPr>
          <w:szCs w:val="24"/>
        </w:rPr>
      </w:pPr>
      <w:r w:rsidRPr="006E54B0">
        <w:rPr>
          <w:szCs w:val="24"/>
        </w:rPr>
        <w:t>83 - 86 ............B</w:t>
      </w:r>
    </w:p>
    <w:p w:rsidR="00035C32" w:rsidRPr="006E54B0" w:rsidRDefault="00035C32">
      <w:pPr>
        <w:rPr>
          <w:szCs w:val="24"/>
        </w:rPr>
      </w:pPr>
      <w:r w:rsidRPr="006E54B0">
        <w:rPr>
          <w:szCs w:val="24"/>
        </w:rPr>
        <w:t>80 - 82 ............B-</w:t>
      </w:r>
    </w:p>
    <w:p w:rsidR="00035C32" w:rsidRPr="006E54B0" w:rsidRDefault="00035C32">
      <w:pPr>
        <w:rPr>
          <w:szCs w:val="24"/>
        </w:rPr>
      </w:pPr>
      <w:r w:rsidRPr="006E54B0">
        <w:rPr>
          <w:szCs w:val="24"/>
        </w:rPr>
        <w:t>77 - 79 ...........C+</w:t>
      </w:r>
    </w:p>
    <w:p w:rsidR="00035C32" w:rsidRPr="006E54B0" w:rsidRDefault="00035C32">
      <w:pPr>
        <w:rPr>
          <w:szCs w:val="24"/>
        </w:rPr>
      </w:pPr>
      <w:r w:rsidRPr="006E54B0">
        <w:rPr>
          <w:szCs w:val="24"/>
        </w:rPr>
        <w:t>73 - 76 ............C</w:t>
      </w:r>
    </w:p>
    <w:p w:rsidR="00035C32" w:rsidRPr="006E54B0" w:rsidRDefault="00035C32">
      <w:pPr>
        <w:rPr>
          <w:szCs w:val="24"/>
        </w:rPr>
      </w:pPr>
      <w:r w:rsidRPr="006E54B0">
        <w:rPr>
          <w:szCs w:val="24"/>
        </w:rPr>
        <w:t>70 - 72 ...........C-</w:t>
      </w:r>
    </w:p>
    <w:p w:rsidR="00035C32" w:rsidRPr="006E54B0" w:rsidRDefault="00035C32">
      <w:pPr>
        <w:rPr>
          <w:szCs w:val="24"/>
        </w:rPr>
      </w:pPr>
      <w:r w:rsidRPr="006E54B0">
        <w:rPr>
          <w:szCs w:val="24"/>
        </w:rPr>
        <w:t>65 - 69 ............D+</w:t>
      </w:r>
    </w:p>
    <w:p w:rsidR="00035C32" w:rsidRPr="006E54B0" w:rsidRDefault="00035C32">
      <w:pPr>
        <w:rPr>
          <w:szCs w:val="24"/>
        </w:rPr>
      </w:pPr>
      <w:r w:rsidRPr="006E54B0">
        <w:rPr>
          <w:szCs w:val="24"/>
        </w:rPr>
        <w:t>60 - 64 ............D</w:t>
      </w:r>
    </w:p>
    <w:p w:rsidR="00035C32" w:rsidRPr="006E54B0" w:rsidRDefault="00035C32">
      <w:pPr>
        <w:rPr>
          <w:szCs w:val="24"/>
        </w:rPr>
      </w:pPr>
      <w:r w:rsidRPr="006E54B0">
        <w:rPr>
          <w:szCs w:val="24"/>
        </w:rPr>
        <w:t>59 and below</w:t>
      </w:r>
      <w:proofErr w:type="gramStart"/>
      <w:r w:rsidRPr="006E54B0">
        <w:rPr>
          <w:szCs w:val="24"/>
        </w:rPr>
        <w:t>.....F</w:t>
      </w:r>
      <w:proofErr w:type="gramEnd"/>
    </w:p>
    <w:p w:rsidR="00035C32" w:rsidRPr="006E54B0" w:rsidRDefault="00035C32">
      <w:pPr>
        <w:rPr>
          <w:szCs w:val="24"/>
        </w:rPr>
      </w:pPr>
    </w:p>
    <w:p w:rsidR="00035C32" w:rsidRDefault="00035C32">
      <w:pPr>
        <w:rPr>
          <w:szCs w:val="24"/>
        </w:rPr>
      </w:pPr>
      <w:r w:rsidRPr="006E54B0">
        <w:rPr>
          <w:b/>
          <w:szCs w:val="24"/>
          <w:u w:val="single"/>
        </w:rPr>
        <w:t>Attendance Policy</w:t>
      </w:r>
      <w:r w:rsidRPr="006E54B0">
        <w:rPr>
          <w:szCs w:val="24"/>
        </w:rPr>
        <w:t xml:space="preserve"> - absence is discouraged because concepts in this course build upon earlier concepts and so continuity </w:t>
      </w:r>
      <w:proofErr w:type="gramStart"/>
      <w:r w:rsidRPr="006E54B0">
        <w:rPr>
          <w:szCs w:val="24"/>
        </w:rPr>
        <w:t>must be maintained</w:t>
      </w:r>
      <w:proofErr w:type="gramEnd"/>
      <w:r w:rsidRPr="006E54B0">
        <w:rPr>
          <w:szCs w:val="24"/>
        </w:rPr>
        <w:t xml:space="preserve">.  Make-up exams </w:t>
      </w:r>
      <w:r w:rsidR="00476F86">
        <w:rPr>
          <w:szCs w:val="24"/>
        </w:rPr>
        <w:t>may</w:t>
      </w:r>
      <w:r w:rsidRPr="006E54B0">
        <w:rPr>
          <w:szCs w:val="24"/>
        </w:rPr>
        <w:t xml:space="preserve"> be more difficult than the original</w:t>
      </w:r>
      <w:r w:rsidR="00476F86">
        <w:rPr>
          <w:szCs w:val="24"/>
        </w:rPr>
        <w:t xml:space="preserve"> to insure being fair to all students</w:t>
      </w:r>
      <w:r w:rsidRPr="006E54B0">
        <w:rPr>
          <w:szCs w:val="24"/>
        </w:rPr>
        <w:t>.  There will be no make-up quizzes.</w:t>
      </w:r>
      <w:r w:rsidR="006E54B0">
        <w:rPr>
          <w:szCs w:val="24"/>
        </w:rPr>
        <w:t xml:space="preserve">  Missing more than 2 weeks of classes (</w:t>
      </w:r>
      <w:proofErr w:type="gramStart"/>
      <w:r w:rsidR="006E54B0">
        <w:rPr>
          <w:szCs w:val="24"/>
        </w:rPr>
        <w:t>4</w:t>
      </w:r>
      <w:proofErr w:type="gramEnd"/>
      <w:r w:rsidR="006E54B0">
        <w:rPr>
          <w:szCs w:val="24"/>
        </w:rPr>
        <w:t xml:space="preserve"> classes) will result in the grade “F” and you will be dropped from the course (math dpt. policy).  </w:t>
      </w:r>
    </w:p>
    <w:p w:rsidR="00035C32" w:rsidRPr="006E54B0" w:rsidRDefault="00035C32">
      <w:pPr>
        <w:rPr>
          <w:szCs w:val="24"/>
        </w:rPr>
      </w:pPr>
    </w:p>
    <w:p w:rsidR="00035C32" w:rsidRPr="006E54B0" w:rsidRDefault="00035C32">
      <w:pPr>
        <w:rPr>
          <w:szCs w:val="24"/>
        </w:rPr>
      </w:pPr>
      <w:r w:rsidRPr="006E54B0">
        <w:rPr>
          <w:b/>
          <w:szCs w:val="24"/>
          <w:u w:val="single"/>
        </w:rPr>
        <w:t>Withdrawals</w:t>
      </w:r>
      <w:r w:rsidRPr="006E54B0">
        <w:rPr>
          <w:szCs w:val="24"/>
        </w:rPr>
        <w:t xml:space="preserve"> - students can withdraw without penalty from the course up to and including the tenth week of classes.  The grade given is W.  After the tenth week of classes, withdrawals with failing grades will be with penalty (WF) and withdrawals with passing grades will be without penalty (WP).</w:t>
      </w:r>
    </w:p>
    <w:p w:rsidR="00035C32" w:rsidRPr="006E54B0" w:rsidRDefault="00035C32">
      <w:pPr>
        <w:rPr>
          <w:szCs w:val="24"/>
        </w:rPr>
      </w:pPr>
    </w:p>
    <w:p w:rsidR="00035C32" w:rsidRPr="006E54B0" w:rsidRDefault="00035C32" w:rsidP="001C0525">
      <w:pPr>
        <w:jc w:val="center"/>
        <w:rPr>
          <w:rFonts w:ascii="Times New Roman" w:hAnsi="Times New Roman"/>
          <w:b/>
          <w:szCs w:val="24"/>
          <w:u w:val="single"/>
        </w:rPr>
      </w:pPr>
      <w:r w:rsidRPr="006E54B0">
        <w:rPr>
          <w:rFonts w:ascii="Times New Roman" w:hAnsi="Times New Roman"/>
          <w:b/>
          <w:szCs w:val="24"/>
          <w:u w:val="single"/>
        </w:rPr>
        <w:t>Tentative Course Outline</w:t>
      </w:r>
      <w:r w:rsidRPr="006E54B0">
        <w:rPr>
          <w:rFonts w:ascii="Times New Roman" w:hAnsi="Times New Roman"/>
          <w:b/>
          <w:szCs w:val="24"/>
        </w:rPr>
        <w:tab/>
        <w:t xml:space="preserve"> </w:t>
      </w:r>
      <w:r w:rsidRPr="006E54B0">
        <w:rPr>
          <w:rFonts w:ascii="Times New Roman" w:hAnsi="Times New Roman"/>
          <w:szCs w:val="24"/>
        </w:rPr>
        <w:tab/>
      </w:r>
    </w:p>
    <w:p w:rsidR="00DB3469" w:rsidRPr="00C44131" w:rsidRDefault="00C44131" w:rsidP="00C44131">
      <w:pPr>
        <w:rPr>
          <w:rFonts w:ascii="Calibri" w:hAnsi="Calibri" w:cs="Calibri"/>
          <w:color w:val="000000"/>
          <w:sz w:val="22"/>
          <w:szCs w:val="22"/>
          <w:u w:val="single"/>
        </w:rPr>
      </w:pPr>
      <w:r w:rsidRPr="00C44131">
        <w:rPr>
          <w:rFonts w:ascii="Calibri" w:hAnsi="Calibri" w:cs="Calibri"/>
          <w:color w:val="000000"/>
          <w:sz w:val="22"/>
          <w:szCs w:val="22"/>
          <w:u w:val="single"/>
        </w:rPr>
        <w:t>1.</w:t>
      </w:r>
      <w:r>
        <w:rPr>
          <w:rFonts w:ascii="Calibri" w:hAnsi="Calibri" w:cs="Calibri"/>
          <w:color w:val="000000"/>
          <w:sz w:val="22"/>
          <w:szCs w:val="22"/>
          <w:u w:val="single"/>
        </w:rPr>
        <w:t xml:space="preserve"> </w:t>
      </w:r>
      <w:r w:rsidR="00DB3469" w:rsidRPr="00C44131">
        <w:rPr>
          <w:rFonts w:ascii="Calibri" w:hAnsi="Calibri" w:cs="Calibri"/>
          <w:color w:val="000000"/>
          <w:sz w:val="22"/>
          <w:szCs w:val="22"/>
          <w:u w:val="single"/>
        </w:rPr>
        <w:t>Linear Functions</w:t>
      </w:r>
      <w:r>
        <w:rPr>
          <w:rFonts w:ascii="Calibri" w:hAnsi="Calibri" w:cs="Calibri"/>
          <w:color w:val="000000"/>
          <w:sz w:val="22"/>
          <w:szCs w:val="22"/>
          <w:u w:val="single"/>
        </w:rPr>
        <w:t xml:space="preserve"> (weeks 1&amp;2)</w:t>
      </w:r>
    </w:p>
    <w:p w:rsidR="00DB3469" w:rsidRDefault="00DB3469" w:rsidP="00DB3469">
      <w:pPr>
        <w:rPr>
          <w:rFonts w:ascii="Calibri" w:hAnsi="Calibri" w:cs="Calibri"/>
          <w:color w:val="000000"/>
          <w:sz w:val="22"/>
          <w:szCs w:val="22"/>
        </w:rPr>
      </w:pPr>
      <w:r>
        <w:rPr>
          <w:rFonts w:ascii="Calibri" w:hAnsi="Calibri" w:cs="Calibri"/>
          <w:color w:val="000000"/>
          <w:sz w:val="22"/>
          <w:szCs w:val="22"/>
        </w:rPr>
        <w:tab/>
      </w:r>
      <w:hyperlink r:id="rId7" w:history="1">
        <w:r w:rsidRPr="00FE60BF">
          <w:rPr>
            <w:rStyle w:val="Hyperlink"/>
            <w:rFonts w:ascii="Calibri" w:hAnsi="Calibri" w:cs="Calibri"/>
            <w:sz w:val="22"/>
            <w:szCs w:val="22"/>
          </w:rPr>
          <w:t>https://mathstat.slu.edu/~may/ModelingWithExcel/</w:t>
        </w:r>
      </w:hyperlink>
    </w:p>
    <w:p w:rsidR="00DB3469" w:rsidRDefault="00DB3469" w:rsidP="00DB3469">
      <w:pPr>
        <w:rPr>
          <w:rFonts w:ascii="Calibri" w:hAnsi="Calibri" w:cs="Calibri"/>
          <w:color w:val="000000"/>
          <w:sz w:val="22"/>
          <w:szCs w:val="22"/>
        </w:rPr>
      </w:pPr>
      <w:r>
        <w:rPr>
          <w:rFonts w:ascii="Calibri" w:hAnsi="Calibri" w:cs="Calibri"/>
          <w:color w:val="000000"/>
          <w:sz w:val="22"/>
          <w:szCs w:val="22"/>
        </w:rPr>
        <w:tab/>
        <w:t xml:space="preserve">Sections 1.1, </w:t>
      </w:r>
      <w:r w:rsidR="00E00F3C">
        <w:rPr>
          <w:rFonts w:ascii="Calibri" w:hAnsi="Calibri" w:cs="Calibri"/>
          <w:color w:val="000000"/>
          <w:sz w:val="22"/>
          <w:szCs w:val="22"/>
        </w:rPr>
        <w:t xml:space="preserve">2.1, Excel Introduction </w:t>
      </w:r>
      <w:r>
        <w:rPr>
          <w:rFonts w:ascii="Calibri" w:hAnsi="Calibri" w:cs="Calibri"/>
          <w:color w:val="000000"/>
          <w:sz w:val="22"/>
          <w:szCs w:val="22"/>
        </w:rPr>
        <w:t>1.3, 1.4, 1.5</w:t>
      </w:r>
      <w:r w:rsidR="00E00F3C">
        <w:rPr>
          <w:rFonts w:ascii="Calibri" w:hAnsi="Calibri" w:cs="Calibri"/>
          <w:color w:val="000000"/>
          <w:sz w:val="22"/>
          <w:szCs w:val="22"/>
        </w:rPr>
        <w:t xml:space="preserve"> (for linear examples)</w:t>
      </w:r>
    </w:p>
    <w:p w:rsidR="00DB3469" w:rsidRDefault="00341A61" w:rsidP="00DB3469">
      <w:pPr>
        <w:ind w:firstLine="720"/>
        <w:rPr>
          <w:rFonts w:ascii="Calibri" w:hAnsi="Calibri" w:cs="Calibri"/>
          <w:color w:val="000000"/>
          <w:sz w:val="22"/>
          <w:szCs w:val="22"/>
        </w:rPr>
      </w:pPr>
      <w:hyperlink r:id="rId8" w:anchor="calc" w:history="1">
        <w:r w:rsidR="00DB3469" w:rsidRPr="00FE60BF">
          <w:rPr>
            <w:rStyle w:val="Hyperlink"/>
            <w:rFonts w:ascii="Calibri" w:hAnsi="Calibri" w:cs="Calibri"/>
            <w:sz w:val="22"/>
            <w:szCs w:val="22"/>
          </w:rPr>
          <w:t>http://www.zweigmedia.com/tcpage.html#ed5#en#calc</w:t>
        </w:r>
      </w:hyperlink>
      <w:r w:rsidR="00DB3469" w:rsidRPr="00DB3469">
        <w:rPr>
          <w:rFonts w:ascii="Calibri" w:hAnsi="Calibri" w:cs="Calibri"/>
          <w:color w:val="000000"/>
          <w:sz w:val="22"/>
          <w:szCs w:val="22"/>
        </w:rPr>
        <w:t xml:space="preserve"> </w:t>
      </w:r>
    </w:p>
    <w:p w:rsidR="00DB3469" w:rsidRDefault="00DB3469" w:rsidP="00DB3469">
      <w:pPr>
        <w:ind w:firstLine="720"/>
        <w:rPr>
          <w:rFonts w:ascii="Calibri" w:hAnsi="Calibri" w:cs="Calibri"/>
          <w:color w:val="000000"/>
          <w:sz w:val="22"/>
          <w:szCs w:val="22"/>
        </w:rPr>
      </w:pPr>
      <w:r>
        <w:rPr>
          <w:rFonts w:ascii="Calibri" w:hAnsi="Calibri" w:cs="Calibri"/>
          <w:color w:val="000000"/>
          <w:sz w:val="22"/>
          <w:szCs w:val="22"/>
        </w:rPr>
        <w:t>Section 1.1, 1.2, 1.3</w:t>
      </w:r>
      <w:r w:rsidRPr="00DB3469">
        <w:rPr>
          <w:rFonts w:ascii="Calibri" w:hAnsi="Calibri" w:cs="Calibri"/>
          <w:color w:val="000000"/>
          <w:sz w:val="22"/>
          <w:szCs w:val="22"/>
        </w:rPr>
        <w:t xml:space="preserve"> </w:t>
      </w:r>
    </w:p>
    <w:p w:rsidR="00B97D04" w:rsidRPr="00B97D04" w:rsidRDefault="00B97D04" w:rsidP="00DB3469">
      <w:pPr>
        <w:ind w:firstLine="720"/>
        <w:rPr>
          <w:rFonts w:ascii="Calibri" w:hAnsi="Calibri" w:cs="Calibri"/>
          <w:b/>
          <w:color w:val="000000"/>
          <w:sz w:val="22"/>
          <w:szCs w:val="22"/>
        </w:rPr>
      </w:pPr>
      <w:r w:rsidRPr="00B97D04">
        <w:rPr>
          <w:rFonts w:ascii="Calibri" w:hAnsi="Calibri" w:cs="Calibri"/>
          <w:b/>
          <w:color w:val="000000"/>
          <w:sz w:val="22"/>
          <w:szCs w:val="22"/>
        </w:rPr>
        <w:t>Spreadsheet examples 1</w:t>
      </w:r>
    </w:p>
    <w:p w:rsidR="00DB3469" w:rsidRDefault="00DB3469" w:rsidP="00DB3469">
      <w:pPr>
        <w:rPr>
          <w:rFonts w:ascii="Calibri" w:hAnsi="Calibri" w:cs="Calibri"/>
          <w:color w:val="000000"/>
          <w:sz w:val="22"/>
          <w:szCs w:val="22"/>
        </w:rPr>
      </w:pPr>
    </w:p>
    <w:p w:rsidR="00DB3469" w:rsidRPr="00E00F3C" w:rsidRDefault="00C44131" w:rsidP="00DB3469">
      <w:pPr>
        <w:rPr>
          <w:rFonts w:ascii="Calibri" w:hAnsi="Calibri" w:cs="Calibri"/>
          <w:color w:val="000000"/>
          <w:sz w:val="22"/>
          <w:szCs w:val="22"/>
          <w:u w:val="single"/>
        </w:rPr>
      </w:pPr>
      <w:r>
        <w:rPr>
          <w:rFonts w:ascii="Calibri" w:hAnsi="Calibri" w:cs="Calibri"/>
          <w:color w:val="000000"/>
          <w:sz w:val="22"/>
          <w:szCs w:val="22"/>
          <w:u w:val="single"/>
        </w:rPr>
        <w:t xml:space="preserve">2. </w:t>
      </w:r>
      <w:r w:rsidR="00DB3469" w:rsidRPr="00E00F3C">
        <w:rPr>
          <w:rFonts w:ascii="Calibri" w:hAnsi="Calibri" w:cs="Calibri"/>
          <w:color w:val="000000"/>
          <w:sz w:val="22"/>
          <w:szCs w:val="22"/>
          <w:u w:val="single"/>
        </w:rPr>
        <w:t>Quadratic Fun</w:t>
      </w:r>
      <w:r w:rsidR="00C9190E">
        <w:rPr>
          <w:rFonts w:ascii="Calibri" w:hAnsi="Calibri" w:cs="Calibri"/>
          <w:color w:val="000000"/>
          <w:sz w:val="22"/>
          <w:szCs w:val="22"/>
          <w:u w:val="single"/>
        </w:rPr>
        <w:t>c</w:t>
      </w:r>
      <w:r w:rsidR="00DB3469" w:rsidRPr="00E00F3C">
        <w:rPr>
          <w:rFonts w:ascii="Calibri" w:hAnsi="Calibri" w:cs="Calibri"/>
          <w:color w:val="000000"/>
          <w:sz w:val="22"/>
          <w:szCs w:val="22"/>
          <w:u w:val="single"/>
        </w:rPr>
        <w:t>tions</w:t>
      </w:r>
      <w:r>
        <w:rPr>
          <w:rFonts w:ascii="Calibri" w:hAnsi="Calibri" w:cs="Calibri"/>
          <w:color w:val="000000"/>
          <w:sz w:val="22"/>
          <w:szCs w:val="22"/>
          <w:u w:val="single"/>
        </w:rPr>
        <w:t xml:space="preserve"> (weeks 3&amp;4)</w:t>
      </w:r>
    </w:p>
    <w:p w:rsidR="00DB3469" w:rsidRDefault="00DB3469" w:rsidP="00DB3469">
      <w:pPr>
        <w:rPr>
          <w:rFonts w:ascii="Calibri" w:hAnsi="Calibri" w:cs="Calibri"/>
          <w:color w:val="000000"/>
          <w:sz w:val="22"/>
          <w:szCs w:val="22"/>
        </w:rPr>
      </w:pPr>
      <w:r>
        <w:rPr>
          <w:rFonts w:ascii="Calibri" w:hAnsi="Calibri" w:cs="Calibri"/>
          <w:color w:val="000000"/>
          <w:sz w:val="22"/>
          <w:szCs w:val="22"/>
        </w:rPr>
        <w:tab/>
      </w:r>
      <w:hyperlink r:id="rId9" w:history="1">
        <w:r w:rsidRPr="00FE60BF">
          <w:rPr>
            <w:rStyle w:val="Hyperlink"/>
            <w:rFonts w:ascii="Calibri" w:hAnsi="Calibri" w:cs="Calibri"/>
            <w:sz w:val="22"/>
            <w:szCs w:val="22"/>
          </w:rPr>
          <w:t>https://mathstat.slu.edu/~may/ModelingWithExcel/</w:t>
        </w:r>
      </w:hyperlink>
    </w:p>
    <w:p w:rsidR="00DB3469" w:rsidRDefault="00DB3469" w:rsidP="00DB3469">
      <w:pPr>
        <w:rPr>
          <w:rFonts w:ascii="Calibri" w:hAnsi="Calibri" w:cs="Calibri"/>
          <w:color w:val="000000"/>
          <w:sz w:val="22"/>
          <w:szCs w:val="22"/>
        </w:rPr>
      </w:pPr>
      <w:r>
        <w:rPr>
          <w:rFonts w:ascii="Calibri" w:hAnsi="Calibri" w:cs="Calibri"/>
          <w:color w:val="000000"/>
          <w:sz w:val="22"/>
          <w:szCs w:val="22"/>
        </w:rPr>
        <w:tab/>
        <w:t>Sections 1.2.1</w:t>
      </w:r>
      <w:r w:rsidR="00E00F3C">
        <w:rPr>
          <w:rFonts w:ascii="Calibri" w:hAnsi="Calibri" w:cs="Calibri"/>
          <w:color w:val="000000"/>
          <w:sz w:val="22"/>
          <w:szCs w:val="22"/>
        </w:rPr>
        <w:t xml:space="preserve">, 2.2, Excel review 1.3, 1.4, </w:t>
      </w:r>
      <w:proofErr w:type="gramStart"/>
      <w:r w:rsidR="00E00F3C">
        <w:rPr>
          <w:rFonts w:ascii="Calibri" w:hAnsi="Calibri" w:cs="Calibri"/>
          <w:color w:val="000000"/>
          <w:sz w:val="22"/>
          <w:szCs w:val="22"/>
        </w:rPr>
        <w:t>1.5</w:t>
      </w:r>
      <w:proofErr w:type="gramEnd"/>
      <w:r w:rsidR="00E00F3C">
        <w:rPr>
          <w:rFonts w:ascii="Calibri" w:hAnsi="Calibri" w:cs="Calibri"/>
          <w:color w:val="000000"/>
          <w:sz w:val="22"/>
          <w:szCs w:val="22"/>
        </w:rPr>
        <w:t xml:space="preserve"> (for quadratic examples)</w:t>
      </w:r>
    </w:p>
    <w:p w:rsidR="00DB3469" w:rsidRDefault="00341A61" w:rsidP="00DB3469">
      <w:pPr>
        <w:ind w:firstLine="720"/>
        <w:rPr>
          <w:rFonts w:ascii="Calibri" w:hAnsi="Calibri" w:cs="Calibri"/>
          <w:color w:val="000000"/>
          <w:sz w:val="22"/>
          <w:szCs w:val="22"/>
        </w:rPr>
      </w:pPr>
      <w:hyperlink r:id="rId10" w:anchor="calc" w:history="1">
        <w:r w:rsidR="00DB3469" w:rsidRPr="00FE60BF">
          <w:rPr>
            <w:rStyle w:val="Hyperlink"/>
            <w:rFonts w:ascii="Calibri" w:hAnsi="Calibri" w:cs="Calibri"/>
            <w:sz w:val="22"/>
            <w:szCs w:val="22"/>
          </w:rPr>
          <w:t>http://www.zweigmedia.com/tcpage.html#ed5#en#calc</w:t>
        </w:r>
      </w:hyperlink>
      <w:r w:rsidR="00DB3469" w:rsidRPr="00DB3469">
        <w:rPr>
          <w:rFonts w:ascii="Calibri" w:hAnsi="Calibri" w:cs="Calibri"/>
          <w:color w:val="000000"/>
          <w:sz w:val="22"/>
          <w:szCs w:val="22"/>
        </w:rPr>
        <w:t xml:space="preserve"> </w:t>
      </w:r>
    </w:p>
    <w:p w:rsidR="00DB3469" w:rsidRDefault="00DB3469" w:rsidP="00DB3469">
      <w:pPr>
        <w:ind w:firstLine="720"/>
        <w:rPr>
          <w:rFonts w:ascii="Calibri" w:hAnsi="Calibri" w:cs="Calibri"/>
          <w:color w:val="000000"/>
          <w:sz w:val="22"/>
          <w:szCs w:val="22"/>
        </w:rPr>
      </w:pPr>
      <w:r>
        <w:rPr>
          <w:rFonts w:ascii="Calibri" w:hAnsi="Calibri" w:cs="Calibri"/>
          <w:color w:val="000000"/>
          <w:sz w:val="22"/>
          <w:szCs w:val="22"/>
        </w:rPr>
        <w:t xml:space="preserve">Section </w:t>
      </w:r>
      <w:r w:rsidR="00E00F3C">
        <w:rPr>
          <w:rFonts w:ascii="Calibri" w:hAnsi="Calibri" w:cs="Calibri"/>
          <w:color w:val="000000"/>
          <w:sz w:val="22"/>
          <w:szCs w:val="22"/>
        </w:rPr>
        <w:t>2.1</w:t>
      </w:r>
      <w:r w:rsidRPr="00DB3469">
        <w:rPr>
          <w:rFonts w:ascii="Calibri" w:hAnsi="Calibri" w:cs="Calibri"/>
          <w:color w:val="000000"/>
          <w:sz w:val="22"/>
          <w:szCs w:val="22"/>
        </w:rPr>
        <w:t xml:space="preserve"> </w:t>
      </w:r>
    </w:p>
    <w:p w:rsidR="00B97D04" w:rsidRPr="00B97D04" w:rsidRDefault="00B97D04" w:rsidP="00B97D04">
      <w:pPr>
        <w:ind w:firstLine="720"/>
        <w:rPr>
          <w:rFonts w:ascii="Calibri" w:hAnsi="Calibri" w:cs="Calibri"/>
          <w:b/>
          <w:color w:val="000000"/>
          <w:sz w:val="22"/>
          <w:szCs w:val="22"/>
        </w:rPr>
      </w:pPr>
      <w:r>
        <w:rPr>
          <w:rFonts w:ascii="Calibri" w:hAnsi="Calibri" w:cs="Calibri"/>
          <w:b/>
          <w:color w:val="000000"/>
          <w:sz w:val="22"/>
          <w:szCs w:val="22"/>
        </w:rPr>
        <w:t>Spreadsheet examples 2</w:t>
      </w:r>
    </w:p>
    <w:p w:rsidR="00E00F3C" w:rsidRDefault="00E00F3C" w:rsidP="00DB3469">
      <w:pPr>
        <w:ind w:firstLine="720"/>
        <w:rPr>
          <w:rFonts w:ascii="Calibri" w:hAnsi="Calibri" w:cs="Calibri"/>
          <w:color w:val="000000"/>
          <w:sz w:val="22"/>
          <w:szCs w:val="22"/>
        </w:rPr>
      </w:pPr>
    </w:p>
    <w:p w:rsidR="00DB3469" w:rsidRPr="00E00F3C" w:rsidRDefault="00C9190E" w:rsidP="00DB3469">
      <w:pPr>
        <w:rPr>
          <w:rFonts w:ascii="Calibri" w:hAnsi="Calibri" w:cs="Calibri"/>
          <w:b/>
          <w:color w:val="000000"/>
          <w:sz w:val="22"/>
          <w:szCs w:val="22"/>
        </w:rPr>
      </w:pPr>
      <w:r>
        <w:rPr>
          <w:rFonts w:ascii="Calibri" w:hAnsi="Calibri" w:cs="Calibri"/>
          <w:b/>
          <w:color w:val="000000"/>
          <w:sz w:val="22"/>
          <w:szCs w:val="22"/>
        </w:rPr>
        <w:t xml:space="preserve">Case Study 1 – Global Warming </w:t>
      </w:r>
    </w:p>
    <w:p w:rsidR="00E00F3C" w:rsidRDefault="00E00F3C" w:rsidP="00DB3469">
      <w:pPr>
        <w:rPr>
          <w:rFonts w:ascii="Calibri" w:hAnsi="Calibri" w:cs="Calibri"/>
          <w:color w:val="000000"/>
          <w:sz w:val="22"/>
          <w:szCs w:val="22"/>
        </w:rPr>
      </w:pPr>
    </w:p>
    <w:p w:rsidR="00DB3469" w:rsidRPr="00E00F3C" w:rsidRDefault="00C44131" w:rsidP="00DB3469">
      <w:pPr>
        <w:rPr>
          <w:rFonts w:ascii="Calibri" w:hAnsi="Calibri" w:cs="Calibri"/>
          <w:color w:val="000000"/>
          <w:sz w:val="22"/>
          <w:szCs w:val="22"/>
          <w:u w:val="single"/>
        </w:rPr>
      </w:pPr>
      <w:r>
        <w:rPr>
          <w:rFonts w:ascii="Calibri" w:hAnsi="Calibri" w:cs="Calibri"/>
          <w:color w:val="000000"/>
          <w:sz w:val="22"/>
          <w:szCs w:val="22"/>
          <w:u w:val="single"/>
        </w:rPr>
        <w:t xml:space="preserve">3. </w:t>
      </w:r>
      <w:r w:rsidR="00DB3469" w:rsidRPr="00E00F3C">
        <w:rPr>
          <w:rFonts w:ascii="Calibri" w:hAnsi="Calibri" w:cs="Calibri"/>
          <w:color w:val="000000"/>
          <w:sz w:val="22"/>
          <w:szCs w:val="22"/>
          <w:u w:val="single"/>
        </w:rPr>
        <w:t>Exponential Fun</w:t>
      </w:r>
      <w:r w:rsidR="00C9190E">
        <w:rPr>
          <w:rFonts w:ascii="Calibri" w:hAnsi="Calibri" w:cs="Calibri"/>
          <w:color w:val="000000"/>
          <w:sz w:val="22"/>
          <w:szCs w:val="22"/>
          <w:u w:val="single"/>
        </w:rPr>
        <w:t>c</w:t>
      </w:r>
      <w:r w:rsidR="00DB3469" w:rsidRPr="00E00F3C">
        <w:rPr>
          <w:rFonts w:ascii="Calibri" w:hAnsi="Calibri" w:cs="Calibri"/>
          <w:color w:val="000000"/>
          <w:sz w:val="22"/>
          <w:szCs w:val="22"/>
          <w:u w:val="single"/>
        </w:rPr>
        <w:t>tions</w:t>
      </w:r>
      <w:r>
        <w:rPr>
          <w:rFonts w:ascii="Calibri" w:hAnsi="Calibri" w:cs="Calibri"/>
          <w:color w:val="000000"/>
          <w:sz w:val="22"/>
          <w:szCs w:val="22"/>
          <w:u w:val="single"/>
        </w:rPr>
        <w:t xml:space="preserve"> (weeks 5&amp;6)</w:t>
      </w:r>
    </w:p>
    <w:p w:rsidR="00DB3469" w:rsidRDefault="00DB3469" w:rsidP="00DB3469">
      <w:pPr>
        <w:rPr>
          <w:rFonts w:ascii="Calibri" w:hAnsi="Calibri" w:cs="Calibri"/>
          <w:color w:val="000000"/>
          <w:sz w:val="22"/>
          <w:szCs w:val="22"/>
        </w:rPr>
      </w:pPr>
      <w:r>
        <w:rPr>
          <w:rFonts w:ascii="Calibri" w:hAnsi="Calibri" w:cs="Calibri"/>
          <w:color w:val="000000"/>
          <w:sz w:val="22"/>
          <w:szCs w:val="22"/>
        </w:rPr>
        <w:tab/>
      </w:r>
      <w:hyperlink r:id="rId11" w:history="1">
        <w:r w:rsidRPr="00FE60BF">
          <w:rPr>
            <w:rStyle w:val="Hyperlink"/>
            <w:rFonts w:ascii="Calibri" w:hAnsi="Calibri" w:cs="Calibri"/>
            <w:sz w:val="22"/>
            <w:szCs w:val="22"/>
          </w:rPr>
          <w:t>https://mathstat.slu.edu/~may/ModelingWithExcel/</w:t>
        </w:r>
      </w:hyperlink>
    </w:p>
    <w:p w:rsidR="00DB3469" w:rsidRDefault="00E00F3C" w:rsidP="00DB3469">
      <w:pPr>
        <w:rPr>
          <w:rFonts w:ascii="Calibri" w:hAnsi="Calibri" w:cs="Calibri"/>
          <w:color w:val="000000"/>
          <w:sz w:val="22"/>
          <w:szCs w:val="22"/>
        </w:rPr>
      </w:pPr>
      <w:r>
        <w:rPr>
          <w:rFonts w:ascii="Calibri" w:hAnsi="Calibri" w:cs="Calibri"/>
          <w:color w:val="000000"/>
          <w:sz w:val="22"/>
          <w:szCs w:val="22"/>
        </w:rPr>
        <w:tab/>
        <w:t>Sections 1.2.2</w:t>
      </w:r>
    </w:p>
    <w:p w:rsidR="00DB3469" w:rsidRDefault="00341A61" w:rsidP="00DB3469">
      <w:pPr>
        <w:ind w:firstLine="720"/>
        <w:rPr>
          <w:rFonts w:ascii="Calibri" w:hAnsi="Calibri" w:cs="Calibri"/>
          <w:color w:val="000000"/>
          <w:sz w:val="22"/>
          <w:szCs w:val="22"/>
        </w:rPr>
      </w:pPr>
      <w:hyperlink r:id="rId12" w:anchor="calc" w:history="1">
        <w:r w:rsidR="00DB3469" w:rsidRPr="00FE60BF">
          <w:rPr>
            <w:rStyle w:val="Hyperlink"/>
            <w:rFonts w:ascii="Calibri" w:hAnsi="Calibri" w:cs="Calibri"/>
            <w:sz w:val="22"/>
            <w:szCs w:val="22"/>
          </w:rPr>
          <w:t>http://www.zweigmedia.com/tcpage.html#ed5#en#calc</w:t>
        </w:r>
      </w:hyperlink>
      <w:r w:rsidR="00DB3469" w:rsidRPr="00DB3469">
        <w:rPr>
          <w:rFonts w:ascii="Calibri" w:hAnsi="Calibri" w:cs="Calibri"/>
          <w:color w:val="000000"/>
          <w:sz w:val="22"/>
          <w:szCs w:val="22"/>
        </w:rPr>
        <w:t xml:space="preserve"> </w:t>
      </w:r>
    </w:p>
    <w:p w:rsidR="00DB3469" w:rsidRDefault="00DB3469" w:rsidP="00DB3469">
      <w:pPr>
        <w:ind w:firstLine="720"/>
        <w:rPr>
          <w:rFonts w:ascii="Calibri" w:hAnsi="Calibri" w:cs="Calibri"/>
          <w:color w:val="000000"/>
          <w:sz w:val="22"/>
          <w:szCs w:val="22"/>
        </w:rPr>
      </w:pPr>
      <w:r>
        <w:rPr>
          <w:rFonts w:ascii="Calibri" w:hAnsi="Calibri" w:cs="Calibri"/>
          <w:color w:val="000000"/>
          <w:sz w:val="22"/>
          <w:szCs w:val="22"/>
        </w:rPr>
        <w:t xml:space="preserve">Section </w:t>
      </w:r>
      <w:r w:rsidR="00E00F3C">
        <w:rPr>
          <w:rFonts w:ascii="Calibri" w:hAnsi="Calibri" w:cs="Calibri"/>
          <w:color w:val="000000"/>
          <w:sz w:val="22"/>
          <w:szCs w:val="22"/>
        </w:rPr>
        <w:t>2.2, 2.3</w:t>
      </w:r>
      <w:r w:rsidRPr="00DB3469">
        <w:rPr>
          <w:rFonts w:ascii="Calibri" w:hAnsi="Calibri" w:cs="Calibri"/>
          <w:color w:val="000000"/>
          <w:sz w:val="22"/>
          <w:szCs w:val="22"/>
        </w:rPr>
        <w:t xml:space="preserve"> </w:t>
      </w:r>
    </w:p>
    <w:p w:rsidR="00B97D04" w:rsidRPr="00B97D04" w:rsidRDefault="00B97D04" w:rsidP="00B97D04">
      <w:pPr>
        <w:ind w:firstLine="720"/>
        <w:rPr>
          <w:rFonts w:ascii="Calibri" w:hAnsi="Calibri" w:cs="Calibri"/>
          <w:b/>
          <w:color w:val="000000"/>
          <w:sz w:val="22"/>
          <w:szCs w:val="22"/>
        </w:rPr>
      </w:pPr>
      <w:r>
        <w:rPr>
          <w:rFonts w:ascii="Calibri" w:hAnsi="Calibri" w:cs="Calibri"/>
          <w:b/>
          <w:color w:val="000000"/>
          <w:sz w:val="22"/>
          <w:szCs w:val="22"/>
        </w:rPr>
        <w:t>Spreadsheet examples 3</w:t>
      </w:r>
    </w:p>
    <w:p w:rsidR="00DB3469" w:rsidRDefault="00DB3469" w:rsidP="00DB3469">
      <w:pPr>
        <w:rPr>
          <w:rFonts w:ascii="Calibri" w:hAnsi="Calibri" w:cs="Calibri"/>
          <w:color w:val="000000"/>
          <w:sz w:val="22"/>
          <w:szCs w:val="22"/>
        </w:rPr>
      </w:pPr>
      <w:r>
        <w:rPr>
          <w:rFonts w:ascii="Calibri" w:hAnsi="Calibri" w:cs="Calibri"/>
          <w:color w:val="000000"/>
          <w:sz w:val="22"/>
          <w:szCs w:val="22"/>
        </w:rPr>
        <w:tab/>
      </w:r>
    </w:p>
    <w:p w:rsidR="00DB3469" w:rsidRDefault="00C9190E" w:rsidP="00DB3469">
      <w:pPr>
        <w:rPr>
          <w:rFonts w:ascii="Calibri" w:hAnsi="Calibri" w:cs="Calibri"/>
          <w:b/>
          <w:color w:val="000000"/>
          <w:sz w:val="22"/>
          <w:szCs w:val="22"/>
        </w:rPr>
      </w:pPr>
      <w:r>
        <w:rPr>
          <w:rFonts w:ascii="Calibri" w:hAnsi="Calibri" w:cs="Calibri"/>
          <w:b/>
          <w:color w:val="000000"/>
          <w:sz w:val="22"/>
          <w:szCs w:val="22"/>
        </w:rPr>
        <w:t>Case Study 2 – Loans and credit rating</w:t>
      </w:r>
    </w:p>
    <w:p w:rsidR="00C44131" w:rsidRDefault="00C44131" w:rsidP="00DB3469">
      <w:pPr>
        <w:rPr>
          <w:rFonts w:ascii="Calibri" w:hAnsi="Calibri" w:cs="Calibri"/>
          <w:color w:val="000000"/>
          <w:sz w:val="22"/>
          <w:szCs w:val="22"/>
        </w:rPr>
      </w:pPr>
    </w:p>
    <w:p w:rsidR="00B97D04" w:rsidRPr="00C44131" w:rsidRDefault="00C44131" w:rsidP="00DB3469">
      <w:pPr>
        <w:rPr>
          <w:rFonts w:ascii="Calibri" w:hAnsi="Calibri" w:cs="Calibri"/>
          <w:color w:val="000000"/>
          <w:sz w:val="22"/>
          <w:szCs w:val="22"/>
          <w:u w:val="single"/>
        </w:rPr>
      </w:pPr>
      <w:r w:rsidRPr="00C44131">
        <w:rPr>
          <w:rFonts w:ascii="Calibri" w:hAnsi="Calibri" w:cs="Calibri"/>
          <w:color w:val="000000"/>
          <w:sz w:val="22"/>
          <w:szCs w:val="22"/>
          <w:u w:val="single"/>
        </w:rPr>
        <w:t xml:space="preserve">4. </w:t>
      </w:r>
      <w:r w:rsidR="00B97D04" w:rsidRPr="00C44131">
        <w:rPr>
          <w:rFonts w:ascii="Calibri" w:hAnsi="Calibri" w:cs="Calibri"/>
          <w:color w:val="000000"/>
          <w:sz w:val="22"/>
          <w:szCs w:val="22"/>
          <w:u w:val="single"/>
        </w:rPr>
        <w:t>Linear Programming</w:t>
      </w:r>
      <w:r>
        <w:rPr>
          <w:rFonts w:ascii="Calibri" w:hAnsi="Calibri" w:cs="Calibri"/>
          <w:color w:val="000000"/>
          <w:sz w:val="22"/>
          <w:szCs w:val="22"/>
          <w:u w:val="single"/>
        </w:rPr>
        <w:t xml:space="preserve"> (weeks 7&amp;8)</w:t>
      </w:r>
    </w:p>
    <w:p w:rsidR="00C44131" w:rsidRDefault="00341A61" w:rsidP="00C44131">
      <w:pPr>
        <w:ind w:firstLine="720"/>
        <w:rPr>
          <w:rFonts w:ascii="Calibri" w:hAnsi="Calibri" w:cs="Calibri"/>
          <w:color w:val="000000"/>
          <w:sz w:val="22"/>
          <w:szCs w:val="22"/>
        </w:rPr>
      </w:pPr>
      <w:hyperlink r:id="rId13" w:anchor="calc" w:history="1">
        <w:r w:rsidR="00C44131" w:rsidRPr="00FE60BF">
          <w:rPr>
            <w:rStyle w:val="Hyperlink"/>
            <w:rFonts w:ascii="Calibri" w:hAnsi="Calibri" w:cs="Calibri"/>
            <w:sz w:val="22"/>
            <w:szCs w:val="22"/>
          </w:rPr>
          <w:t>http://www.zweigmedia.com/tcpage.html#ed5#en#calc</w:t>
        </w:r>
      </w:hyperlink>
      <w:r w:rsidR="00C44131" w:rsidRPr="00DB3469">
        <w:rPr>
          <w:rFonts w:ascii="Calibri" w:hAnsi="Calibri" w:cs="Calibri"/>
          <w:color w:val="000000"/>
          <w:sz w:val="22"/>
          <w:szCs w:val="22"/>
        </w:rPr>
        <w:t xml:space="preserve"> </w:t>
      </w:r>
    </w:p>
    <w:p w:rsidR="00C44131" w:rsidRDefault="00C44131" w:rsidP="00C44131">
      <w:pPr>
        <w:ind w:firstLine="720"/>
        <w:rPr>
          <w:rFonts w:ascii="Calibri" w:hAnsi="Calibri" w:cs="Calibri"/>
          <w:color w:val="000000"/>
          <w:sz w:val="22"/>
          <w:szCs w:val="22"/>
        </w:rPr>
      </w:pPr>
      <w:r>
        <w:rPr>
          <w:rFonts w:ascii="Calibri" w:hAnsi="Calibri" w:cs="Calibri"/>
          <w:color w:val="000000"/>
          <w:sz w:val="22"/>
          <w:szCs w:val="22"/>
        </w:rPr>
        <w:t>Section 5.1, 5.2</w:t>
      </w:r>
      <w:r w:rsidRPr="00DB3469">
        <w:rPr>
          <w:rFonts w:ascii="Calibri" w:hAnsi="Calibri" w:cs="Calibri"/>
          <w:color w:val="000000"/>
          <w:sz w:val="22"/>
          <w:szCs w:val="22"/>
        </w:rPr>
        <w:t xml:space="preserve"> </w:t>
      </w:r>
    </w:p>
    <w:p w:rsidR="00C44131" w:rsidRDefault="00C44131" w:rsidP="00C44131">
      <w:pPr>
        <w:ind w:firstLine="720"/>
        <w:rPr>
          <w:rFonts w:ascii="Calibri" w:hAnsi="Calibri" w:cs="Calibri"/>
          <w:b/>
          <w:color w:val="000000"/>
          <w:sz w:val="22"/>
          <w:szCs w:val="22"/>
        </w:rPr>
      </w:pPr>
      <w:r>
        <w:rPr>
          <w:rFonts w:ascii="Calibri" w:hAnsi="Calibri" w:cs="Calibri"/>
          <w:b/>
          <w:color w:val="000000"/>
          <w:sz w:val="22"/>
          <w:szCs w:val="22"/>
        </w:rPr>
        <w:t>Spreadsheet examples 4</w:t>
      </w:r>
    </w:p>
    <w:p w:rsidR="00C44131" w:rsidRDefault="00C44131" w:rsidP="00C44131">
      <w:pPr>
        <w:rPr>
          <w:rFonts w:ascii="Calibri" w:hAnsi="Calibri" w:cs="Calibri"/>
          <w:b/>
          <w:color w:val="000000"/>
          <w:sz w:val="22"/>
          <w:szCs w:val="22"/>
        </w:rPr>
      </w:pPr>
    </w:p>
    <w:p w:rsidR="00C44131" w:rsidRDefault="00C44131" w:rsidP="00C44131">
      <w:pPr>
        <w:rPr>
          <w:rFonts w:ascii="Calibri" w:hAnsi="Calibri" w:cs="Calibri"/>
          <w:color w:val="000000"/>
          <w:sz w:val="22"/>
          <w:szCs w:val="22"/>
          <w:u w:val="single"/>
        </w:rPr>
      </w:pPr>
      <w:r w:rsidRPr="00C44131">
        <w:rPr>
          <w:rFonts w:ascii="Calibri" w:hAnsi="Calibri" w:cs="Calibri"/>
          <w:color w:val="000000"/>
          <w:sz w:val="22"/>
          <w:szCs w:val="22"/>
          <w:u w:val="single"/>
        </w:rPr>
        <w:t>5. Marginal Analysis</w:t>
      </w:r>
      <w:r>
        <w:rPr>
          <w:rFonts w:ascii="Calibri" w:hAnsi="Calibri" w:cs="Calibri"/>
          <w:color w:val="000000"/>
          <w:sz w:val="22"/>
          <w:szCs w:val="22"/>
          <w:u w:val="single"/>
        </w:rPr>
        <w:t xml:space="preserve"> (weeks 9&amp;10)</w:t>
      </w:r>
    </w:p>
    <w:p w:rsidR="00C44131" w:rsidRDefault="00341A61" w:rsidP="00C44131">
      <w:pPr>
        <w:ind w:firstLine="720"/>
        <w:rPr>
          <w:rFonts w:ascii="Calibri" w:hAnsi="Calibri" w:cs="Calibri"/>
          <w:color w:val="000000"/>
          <w:sz w:val="22"/>
          <w:szCs w:val="22"/>
        </w:rPr>
      </w:pPr>
      <w:hyperlink r:id="rId14" w:anchor="calc" w:history="1">
        <w:r w:rsidR="00C44131" w:rsidRPr="00FE60BF">
          <w:rPr>
            <w:rStyle w:val="Hyperlink"/>
            <w:rFonts w:ascii="Calibri" w:hAnsi="Calibri" w:cs="Calibri"/>
            <w:sz w:val="22"/>
            <w:szCs w:val="22"/>
          </w:rPr>
          <w:t>http://www.zweigmedia.com/tcpage.html#ed5#en#calc</w:t>
        </w:r>
      </w:hyperlink>
      <w:r w:rsidR="00C44131" w:rsidRPr="00DB3469">
        <w:rPr>
          <w:rFonts w:ascii="Calibri" w:hAnsi="Calibri" w:cs="Calibri"/>
          <w:color w:val="000000"/>
          <w:sz w:val="22"/>
          <w:szCs w:val="22"/>
        </w:rPr>
        <w:t xml:space="preserve"> </w:t>
      </w:r>
    </w:p>
    <w:p w:rsidR="00C44131" w:rsidRDefault="00C44131" w:rsidP="00C44131">
      <w:pPr>
        <w:ind w:firstLine="720"/>
        <w:rPr>
          <w:rFonts w:ascii="Calibri" w:hAnsi="Calibri" w:cs="Calibri"/>
          <w:color w:val="000000"/>
          <w:sz w:val="22"/>
          <w:szCs w:val="22"/>
        </w:rPr>
      </w:pPr>
      <w:r>
        <w:rPr>
          <w:rFonts w:ascii="Calibri" w:hAnsi="Calibri" w:cs="Calibri"/>
          <w:color w:val="000000"/>
          <w:sz w:val="22"/>
          <w:szCs w:val="22"/>
        </w:rPr>
        <w:t>Section 3.4</w:t>
      </w:r>
      <w:r w:rsidR="00987DF6">
        <w:rPr>
          <w:rFonts w:ascii="Calibri" w:hAnsi="Calibri" w:cs="Calibri"/>
          <w:color w:val="000000"/>
          <w:sz w:val="22"/>
          <w:szCs w:val="22"/>
        </w:rPr>
        <w:t xml:space="preserve"> average change, (3.5) derivative concept</w:t>
      </w:r>
    </w:p>
    <w:p w:rsidR="00C44131" w:rsidRDefault="00C44131" w:rsidP="00C44131">
      <w:pPr>
        <w:rPr>
          <w:rFonts w:ascii="Calibri" w:hAnsi="Calibri" w:cs="Calibri"/>
          <w:color w:val="000000"/>
          <w:sz w:val="22"/>
          <w:szCs w:val="22"/>
        </w:rPr>
      </w:pPr>
      <w:r>
        <w:rPr>
          <w:rFonts w:ascii="Calibri" w:hAnsi="Calibri" w:cs="Calibri"/>
          <w:color w:val="000000"/>
          <w:sz w:val="22"/>
          <w:szCs w:val="22"/>
        </w:rPr>
        <w:tab/>
      </w:r>
      <w:hyperlink r:id="rId15" w:history="1">
        <w:r w:rsidRPr="00FE60BF">
          <w:rPr>
            <w:rStyle w:val="Hyperlink"/>
            <w:rFonts w:ascii="Calibri" w:hAnsi="Calibri" w:cs="Calibri"/>
            <w:sz w:val="22"/>
            <w:szCs w:val="22"/>
          </w:rPr>
          <w:t>https://mathstat.slu.edu/~may/ModelingWithExcel/</w:t>
        </w:r>
      </w:hyperlink>
    </w:p>
    <w:p w:rsidR="00C44131" w:rsidRDefault="00C44131" w:rsidP="00C44131">
      <w:pPr>
        <w:rPr>
          <w:rFonts w:ascii="Calibri" w:hAnsi="Calibri" w:cs="Calibri"/>
          <w:color w:val="000000"/>
          <w:sz w:val="22"/>
          <w:szCs w:val="22"/>
        </w:rPr>
      </w:pPr>
      <w:r>
        <w:rPr>
          <w:rFonts w:ascii="Calibri" w:hAnsi="Calibri" w:cs="Calibri"/>
          <w:color w:val="000000"/>
          <w:sz w:val="22"/>
          <w:szCs w:val="22"/>
        </w:rPr>
        <w:tab/>
        <w:t>Sections 3.1</w:t>
      </w:r>
      <w:r w:rsidR="00987DF6">
        <w:rPr>
          <w:rFonts w:ascii="Calibri" w:hAnsi="Calibri" w:cs="Calibri"/>
          <w:color w:val="000000"/>
          <w:sz w:val="22"/>
          <w:szCs w:val="22"/>
        </w:rPr>
        <w:t xml:space="preserve"> average change</w:t>
      </w:r>
      <w:r>
        <w:rPr>
          <w:rFonts w:ascii="Calibri" w:hAnsi="Calibri" w:cs="Calibri"/>
          <w:color w:val="000000"/>
          <w:sz w:val="22"/>
          <w:szCs w:val="22"/>
        </w:rPr>
        <w:t xml:space="preserve">, </w:t>
      </w:r>
      <w:r w:rsidR="00987DF6">
        <w:rPr>
          <w:rFonts w:ascii="Calibri" w:hAnsi="Calibri" w:cs="Calibri"/>
          <w:color w:val="000000"/>
          <w:sz w:val="22"/>
          <w:szCs w:val="22"/>
        </w:rPr>
        <w:t>(</w:t>
      </w:r>
      <w:r>
        <w:rPr>
          <w:rFonts w:ascii="Calibri" w:hAnsi="Calibri" w:cs="Calibri"/>
          <w:color w:val="000000"/>
          <w:sz w:val="22"/>
          <w:szCs w:val="22"/>
        </w:rPr>
        <w:t>3.2</w:t>
      </w:r>
      <w:r w:rsidR="00987DF6">
        <w:rPr>
          <w:rFonts w:ascii="Calibri" w:hAnsi="Calibri" w:cs="Calibri"/>
          <w:color w:val="000000"/>
          <w:sz w:val="22"/>
          <w:szCs w:val="22"/>
        </w:rPr>
        <w:t>) derivative concept</w:t>
      </w:r>
    </w:p>
    <w:p w:rsidR="00476F86" w:rsidRPr="00476F86" w:rsidRDefault="00476F86" w:rsidP="00476F86">
      <w:pPr>
        <w:ind w:firstLine="720"/>
        <w:rPr>
          <w:rFonts w:ascii="Calibri" w:hAnsi="Calibri" w:cs="Calibri"/>
          <w:b/>
          <w:color w:val="000000"/>
          <w:sz w:val="22"/>
          <w:szCs w:val="22"/>
        </w:rPr>
      </w:pPr>
      <w:r>
        <w:rPr>
          <w:rFonts w:ascii="Calibri" w:hAnsi="Calibri" w:cs="Calibri"/>
          <w:b/>
          <w:color w:val="000000"/>
          <w:sz w:val="22"/>
          <w:szCs w:val="22"/>
        </w:rPr>
        <w:t>Spreadsheet examples 5</w:t>
      </w:r>
    </w:p>
    <w:p w:rsidR="00C44131" w:rsidRPr="00C44131" w:rsidRDefault="00C44131" w:rsidP="00C44131">
      <w:pPr>
        <w:rPr>
          <w:rFonts w:ascii="Calibri" w:hAnsi="Calibri" w:cs="Calibri"/>
          <w:color w:val="000000"/>
          <w:sz w:val="22"/>
          <w:szCs w:val="22"/>
          <w:u w:val="single"/>
        </w:rPr>
      </w:pPr>
    </w:p>
    <w:p w:rsidR="00C44131" w:rsidRPr="00C44131" w:rsidRDefault="00C44131" w:rsidP="00C44131">
      <w:pPr>
        <w:rPr>
          <w:rFonts w:ascii="Calibri" w:hAnsi="Calibri" w:cs="Calibri"/>
          <w:color w:val="000000"/>
          <w:sz w:val="22"/>
          <w:szCs w:val="22"/>
          <w:u w:val="single"/>
        </w:rPr>
      </w:pPr>
      <w:r w:rsidRPr="00C44131">
        <w:rPr>
          <w:rFonts w:ascii="Calibri" w:hAnsi="Calibri" w:cs="Calibri"/>
          <w:color w:val="000000"/>
          <w:sz w:val="22"/>
          <w:szCs w:val="22"/>
          <w:u w:val="single"/>
        </w:rPr>
        <w:t>6. Optimization</w:t>
      </w:r>
      <w:r>
        <w:rPr>
          <w:rFonts w:ascii="Calibri" w:hAnsi="Calibri" w:cs="Calibri"/>
          <w:color w:val="000000"/>
          <w:sz w:val="22"/>
          <w:szCs w:val="22"/>
          <w:u w:val="single"/>
        </w:rPr>
        <w:t xml:space="preserve"> (weeks 11-13)</w:t>
      </w:r>
    </w:p>
    <w:p w:rsidR="00C44131" w:rsidRDefault="00341A61" w:rsidP="00C44131">
      <w:pPr>
        <w:ind w:firstLine="720"/>
        <w:rPr>
          <w:rFonts w:ascii="Calibri" w:hAnsi="Calibri" w:cs="Calibri"/>
          <w:color w:val="000000"/>
          <w:sz w:val="22"/>
          <w:szCs w:val="22"/>
        </w:rPr>
      </w:pPr>
      <w:hyperlink r:id="rId16" w:anchor="calc" w:history="1">
        <w:r w:rsidR="00C44131" w:rsidRPr="00FE60BF">
          <w:rPr>
            <w:rStyle w:val="Hyperlink"/>
            <w:rFonts w:ascii="Calibri" w:hAnsi="Calibri" w:cs="Calibri"/>
            <w:sz w:val="22"/>
            <w:szCs w:val="22"/>
          </w:rPr>
          <w:t>http://www.zweigmedia.com/tcpage.html#ed5#en#calc</w:t>
        </w:r>
      </w:hyperlink>
      <w:r w:rsidR="00C44131" w:rsidRPr="00DB3469">
        <w:rPr>
          <w:rFonts w:ascii="Calibri" w:hAnsi="Calibri" w:cs="Calibri"/>
          <w:color w:val="000000"/>
          <w:sz w:val="22"/>
          <w:szCs w:val="22"/>
        </w:rPr>
        <w:t xml:space="preserve"> </w:t>
      </w:r>
    </w:p>
    <w:p w:rsidR="00C44131" w:rsidRDefault="00C44131" w:rsidP="00C44131">
      <w:pPr>
        <w:ind w:firstLine="720"/>
        <w:rPr>
          <w:rFonts w:ascii="Calibri" w:hAnsi="Calibri" w:cs="Calibri"/>
          <w:color w:val="000000"/>
          <w:sz w:val="22"/>
          <w:szCs w:val="22"/>
        </w:rPr>
      </w:pPr>
      <w:r>
        <w:rPr>
          <w:rFonts w:ascii="Calibri" w:hAnsi="Calibri" w:cs="Calibri"/>
          <w:color w:val="000000"/>
          <w:sz w:val="22"/>
          <w:szCs w:val="22"/>
        </w:rPr>
        <w:t>Section 4.1</w:t>
      </w:r>
      <w:r w:rsidR="00987DF6">
        <w:rPr>
          <w:rFonts w:ascii="Calibri" w:hAnsi="Calibri" w:cs="Calibri"/>
          <w:color w:val="000000"/>
          <w:sz w:val="22"/>
          <w:szCs w:val="22"/>
        </w:rPr>
        <w:t xml:space="preserve"> power rule</w:t>
      </w:r>
      <w:r>
        <w:rPr>
          <w:rFonts w:ascii="Calibri" w:hAnsi="Calibri" w:cs="Calibri"/>
          <w:color w:val="000000"/>
          <w:sz w:val="22"/>
          <w:szCs w:val="22"/>
        </w:rPr>
        <w:t xml:space="preserve">, </w:t>
      </w:r>
      <w:r w:rsidR="00987DF6">
        <w:rPr>
          <w:rFonts w:ascii="Calibri" w:hAnsi="Calibri" w:cs="Calibri"/>
          <w:color w:val="000000"/>
          <w:sz w:val="22"/>
          <w:szCs w:val="22"/>
        </w:rPr>
        <w:t xml:space="preserve">4.2 marginal cost/profit, </w:t>
      </w:r>
      <w:r>
        <w:rPr>
          <w:rFonts w:ascii="Calibri" w:hAnsi="Calibri" w:cs="Calibri"/>
          <w:color w:val="000000"/>
          <w:sz w:val="22"/>
          <w:szCs w:val="22"/>
        </w:rPr>
        <w:t>4.5, 5.2</w:t>
      </w:r>
      <w:r w:rsidRPr="00DB3469">
        <w:rPr>
          <w:rFonts w:ascii="Calibri" w:hAnsi="Calibri" w:cs="Calibri"/>
          <w:color w:val="000000"/>
          <w:sz w:val="22"/>
          <w:szCs w:val="22"/>
        </w:rPr>
        <w:t xml:space="preserve"> </w:t>
      </w:r>
    </w:p>
    <w:p w:rsidR="00C44131" w:rsidRDefault="00C44131" w:rsidP="00C44131">
      <w:pPr>
        <w:rPr>
          <w:rFonts w:ascii="Calibri" w:hAnsi="Calibri" w:cs="Calibri"/>
          <w:color w:val="000000"/>
          <w:sz w:val="22"/>
          <w:szCs w:val="22"/>
        </w:rPr>
      </w:pPr>
      <w:r>
        <w:rPr>
          <w:rFonts w:ascii="Calibri" w:hAnsi="Calibri" w:cs="Calibri"/>
          <w:color w:val="000000"/>
          <w:sz w:val="22"/>
          <w:szCs w:val="22"/>
        </w:rPr>
        <w:tab/>
      </w:r>
      <w:hyperlink r:id="rId17" w:history="1">
        <w:r w:rsidRPr="00FE60BF">
          <w:rPr>
            <w:rStyle w:val="Hyperlink"/>
            <w:rFonts w:ascii="Calibri" w:hAnsi="Calibri" w:cs="Calibri"/>
            <w:sz w:val="22"/>
            <w:szCs w:val="22"/>
          </w:rPr>
          <w:t>https://mathstat.slu.edu/~may/ModelingWithExcel/</w:t>
        </w:r>
      </w:hyperlink>
    </w:p>
    <w:p w:rsidR="00987DF6" w:rsidRDefault="00C44131" w:rsidP="00C44131">
      <w:pPr>
        <w:rPr>
          <w:rFonts w:ascii="Calibri" w:hAnsi="Calibri" w:cs="Calibri"/>
          <w:color w:val="000000"/>
          <w:sz w:val="22"/>
          <w:szCs w:val="22"/>
        </w:rPr>
      </w:pPr>
      <w:r>
        <w:rPr>
          <w:rFonts w:ascii="Calibri" w:hAnsi="Calibri" w:cs="Calibri"/>
          <w:color w:val="000000"/>
          <w:sz w:val="22"/>
          <w:szCs w:val="22"/>
        </w:rPr>
        <w:tab/>
        <w:t>Sections 3.4</w:t>
      </w:r>
      <w:r w:rsidR="00987DF6">
        <w:rPr>
          <w:rFonts w:ascii="Calibri" w:hAnsi="Calibri" w:cs="Calibri"/>
          <w:color w:val="000000"/>
          <w:sz w:val="22"/>
          <w:szCs w:val="22"/>
        </w:rPr>
        <w:t>, 3.5 Excel Solver</w:t>
      </w:r>
    </w:p>
    <w:p w:rsidR="00C44131" w:rsidRDefault="00C44131" w:rsidP="00C44131">
      <w:pPr>
        <w:ind w:firstLine="720"/>
        <w:rPr>
          <w:rFonts w:ascii="Calibri" w:hAnsi="Calibri" w:cs="Calibri"/>
          <w:b/>
          <w:color w:val="000000"/>
          <w:sz w:val="22"/>
          <w:szCs w:val="22"/>
        </w:rPr>
      </w:pPr>
      <w:r>
        <w:rPr>
          <w:rFonts w:ascii="Calibri" w:hAnsi="Calibri" w:cs="Calibri"/>
          <w:b/>
          <w:color w:val="000000"/>
          <w:sz w:val="22"/>
          <w:szCs w:val="22"/>
        </w:rPr>
        <w:t xml:space="preserve">Spreadsheet examples </w:t>
      </w:r>
      <w:r w:rsidR="00476F86">
        <w:rPr>
          <w:rFonts w:ascii="Calibri" w:hAnsi="Calibri" w:cs="Calibri"/>
          <w:b/>
          <w:color w:val="000000"/>
          <w:sz w:val="22"/>
          <w:szCs w:val="22"/>
        </w:rPr>
        <w:t>6</w:t>
      </w:r>
    </w:p>
    <w:p w:rsidR="00C44131" w:rsidRPr="00B97D04" w:rsidRDefault="00C44131" w:rsidP="00C44131">
      <w:pPr>
        <w:rPr>
          <w:rFonts w:ascii="Calibri" w:hAnsi="Calibri" w:cs="Calibri"/>
          <w:b/>
          <w:color w:val="000000"/>
          <w:sz w:val="22"/>
          <w:szCs w:val="22"/>
        </w:rPr>
      </w:pPr>
    </w:p>
    <w:p w:rsidR="00C44131" w:rsidRDefault="00C44131" w:rsidP="00C44131">
      <w:pPr>
        <w:rPr>
          <w:rFonts w:ascii="Calibri" w:hAnsi="Calibri" w:cs="Calibri"/>
          <w:b/>
          <w:color w:val="000000"/>
          <w:sz w:val="22"/>
          <w:szCs w:val="22"/>
        </w:rPr>
      </w:pPr>
      <w:r>
        <w:rPr>
          <w:rFonts w:ascii="Calibri" w:hAnsi="Calibri" w:cs="Calibri"/>
          <w:b/>
          <w:color w:val="000000"/>
          <w:sz w:val="22"/>
          <w:szCs w:val="22"/>
        </w:rPr>
        <w:t>Case Study 3 – Optimization</w:t>
      </w:r>
    </w:p>
    <w:p w:rsidR="00C44131" w:rsidRDefault="00C44131" w:rsidP="00C44131">
      <w:pPr>
        <w:rPr>
          <w:rFonts w:ascii="Calibri" w:hAnsi="Calibri" w:cs="Calibri"/>
          <w:b/>
          <w:color w:val="000000"/>
          <w:sz w:val="22"/>
          <w:szCs w:val="22"/>
        </w:rPr>
      </w:pPr>
    </w:p>
    <w:p w:rsidR="00C44131" w:rsidRDefault="00C44131" w:rsidP="00DB3469">
      <w:pPr>
        <w:rPr>
          <w:rFonts w:ascii="Calibri" w:hAnsi="Calibri" w:cs="Calibri"/>
          <w:color w:val="000000"/>
          <w:sz w:val="22"/>
          <w:szCs w:val="22"/>
        </w:rPr>
      </w:pPr>
    </w:p>
    <w:p w:rsidR="00035C32" w:rsidRPr="006E54B0" w:rsidRDefault="00035C32" w:rsidP="005905BD">
      <w:pPr>
        <w:ind w:right="-90"/>
        <w:rPr>
          <w:rFonts w:ascii="Times New Roman" w:hAnsi="Times New Roman"/>
          <w:szCs w:val="24"/>
        </w:rPr>
      </w:pPr>
      <w:r w:rsidRPr="006E54B0">
        <w:rPr>
          <w:rFonts w:ascii="Times New Roman" w:hAnsi="Times New Roman"/>
          <w:b/>
          <w:szCs w:val="24"/>
          <w:u w:val="single"/>
        </w:rPr>
        <w:t>Homework Assignments</w:t>
      </w:r>
      <w:r w:rsidRPr="006E54B0">
        <w:rPr>
          <w:rFonts w:ascii="Times New Roman" w:hAnsi="Times New Roman"/>
          <w:szCs w:val="24"/>
        </w:rPr>
        <w:t xml:space="preserve"> - homework </w:t>
      </w:r>
      <w:proofErr w:type="gramStart"/>
      <w:r w:rsidRPr="006E54B0">
        <w:rPr>
          <w:rFonts w:ascii="Times New Roman" w:hAnsi="Times New Roman"/>
          <w:szCs w:val="24"/>
        </w:rPr>
        <w:t>will be assigned</w:t>
      </w:r>
      <w:proofErr w:type="gramEnd"/>
      <w:r w:rsidRPr="006E54B0">
        <w:rPr>
          <w:rFonts w:ascii="Times New Roman" w:hAnsi="Times New Roman"/>
          <w:szCs w:val="24"/>
        </w:rPr>
        <w:t xml:space="preserve"> regularly with the intent of keeping a steady learning process.  This work </w:t>
      </w:r>
      <w:proofErr w:type="gramStart"/>
      <w:r w:rsidRPr="006E54B0">
        <w:rPr>
          <w:rFonts w:ascii="Times New Roman" w:hAnsi="Times New Roman"/>
          <w:szCs w:val="24"/>
        </w:rPr>
        <w:t xml:space="preserve">will not </w:t>
      </w:r>
      <w:r w:rsidR="00757A1B" w:rsidRPr="006E54B0">
        <w:rPr>
          <w:rFonts w:ascii="Times New Roman" w:hAnsi="Times New Roman"/>
          <w:szCs w:val="24"/>
        </w:rPr>
        <w:t xml:space="preserve">usually </w:t>
      </w:r>
      <w:r w:rsidRPr="006E54B0">
        <w:rPr>
          <w:rFonts w:ascii="Times New Roman" w:hAnsi="Times New Roman"/>
          <w:szCs w:val="24"/>
        </w:rPr>
        <w:t>be collected</w:t>
      </w:r>
      <w:proofErr w:type="gramEnd"/>
      <w:r w:rsidRPr="006E54B0">
        <w:rPr>
          <w:rFonts w:ascii="Times New Roman" w:hAnsi="Times New Roman"/>
          <w:szCs w:val="24"/>
        </w:rPr>
        <w:t xml:space="preserve"> but questions may be answered at the beginning of class or during office hours.  Quizzes </w:t>
      </w:r>
      <w:proofErr w:type="gramStart"/>
      <w:r w:rsidRPr="006E54B0">
        <w:rPr>
          <w:rFonts w:ascii="Times New Roman" w:hAnsi="Times New Roman"/>
          <w:szCs w:val="24"/>
        </w:rPr>
        <w:t>are intended</w:t>
      </w:r>
      <w:proofErr w:type="gramEnd"/>
      <w:r w:rsidRPr="006E54B0">
        <w:rPr>
          <w:rFonts w:ascii="Times New Roman" w:hAnsi="Times New Roman"/>
          <w:szCs w:val="24"/>
        </w:rPr>
        <w:t xml:space="preserve"> to reflect your dedication to homework.  Watching problems done in class will not enable you to do well on tests and </w:t>
      </w:r>
      <w:proofErr w:type="gramStart"/>
      <w:r w:rsidRPr="006E54B0">
        <w:rPr>
          <w:rFonts w:ascii="Times New Roman" w:hAnsi="Times New Roman"/>
          <w:szCs w:val="24"/>
        </w:rPr>
        <w:t>quizzes,</w:t>
      </w:r>
      <w:proofErr w:type="gramEnd"/>
      <w:r w:rsidRPr="006E54B0">
        <w:rPr>
          <w:rFonts w:ascii="Times New Roman" w:hAnsi="Times New Roman"/>
          <w:szCs w:val="24"/>
        </w:rPr>
        <w:t xml:space="preserve"> you must be able to do them yourself</w:t>
      </w:r>
      <w:r w:rsidRPr="006E54B0">
        <w:rPr>
          <w:rFonts w:ascii="Times New Roman" w:hAnsi="Times New Roman"/>
          <w:b/>
          <w:szCs w:val="24"/>
        </w:rPr>
        <w:t>!</w:t>
      </w:r>
    </w:p>
    <w:p w:rsidR="00035C32" w:rsidRPr="006E54B0" w:rsidRDefault="00035C32">
      <w:pPr>
        <w:rPr>
          <w:rFonts w:ascii="Times New Roman" w:hAnsi="Times New Roman"/>
          <w:szCs w:val="24"/>
        </w:rPr>
      </w:pPr>
    </w:p>
    <w:p w:rsidR="00035C32" w:rsidRPr="006E54B0" w:rsidRDefault="00035C32">
      <w:pPr>
        <w:rPr>
          <w:rFonts w:ascii="Times New Roman" w:hAnsi="Times New Roman"/>
          <w:szCs w:val="24"/>
        </w:rPr>
      </w:pPr>
      <w:r w:rsidRPr="006E54B0">
        <w:rPr>
          <w:rFonts w:ascii="Times New Roman" w:hAnsi="Times New Roman"/>
          <w:szCs w:val="24"/>
        </w:rPr>
        <w:t xml:space="preserve"> </w:t>
      </w:r>
    </w:p>
    <w:p w:rsidR="00035C32" w:rsidRPr="006E54B0" w:rsidRDefault="00035C32">
      <w:pPr>
        <w:rPr>
          <w:rFonts w:ascii="Times New Roman" w:hAnsi="Times New Roman"/>
          <w:szCs w:val="24"/>
        </w:rPr>
      </w:pPr>
      <w:r w:rsidRPr="006E54B0">
        <w:rPr>
          <w:rFonts w:ascii="Times New Roman" w:hAnsi="Times New Roman"/>
          <w:szCs w:val="24"/>
        </w:rPr>
        <w:t xml:space="preserve"> </w:t>
      </w:r>
    </w:p>
    <w:p w:rsidR="00035C32" w:rsidRPr="006E54B0" w:rsidRDefault="00035C32">
      <w:pPr>
        <w:rPr>
          <w:rFonts w:ascii="Times New Roman" w:hAnsi="Times New Roman"/>
          <w:szCs w:val="24"/>
        </w:rPr>
      </w:pPr>
    </w:p>
    <w:sectPr w:rsidR="00035C32" w:rsidRPr="006E54B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C64BE"/>
    <w:multiLevelType w:val="hybridMultilevel"/>
    <w:tmpl w:val="457C1A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096C50"/>
    <w:multiLevelType w:val="hybridMultilevel"/>
    <w:tmpl w:val="10C6C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F7079"/>
    <w:multiLevelType w:val="hybridMultilevel"/>
    <w:tmpl w:val="BB9E1B5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76D4C56"/>
    <w:multiLevelType w:val="hybridMultilevel"/>
    <w:tmpl w:val="D5E8C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D80D15"/>
    <w:multiLevelType w:val="hybridMultilevel"/>
    <w:tmpl w:val="32CE5C4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E91084"/>
    <w:multiLevelType w:val="hybridMultilevel"/>
    <w:tmpl w:val="17A0AF4C"/>
    <w:lvl w:ilvl="0" w:tplc="4AFAA59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55335BBE"/>
    <w:multiLevelType w:val="hybridMultilevel"/>
    <w:tmpl w:val="A670A84A"/>
    <w:lvl w:ilvl="0" w:tplc="9F4CC934">
      <w:start w:val="5"/>
      <w:numFmt w:val="lowerLetter"/>
      <w:lvlText w:val="%1."/>
      <w:lvlJc w:val="left"/>
      <w:pPr>
        <w:tabs>
          <w:tab w:val="num" w:pos="1080"/>
        </w:tabs>
        <w:ind w:left="1080" w:hanging="360"/>
      </w:pPr>
      <w:rPr>
        <w:rFonts w:hint="default"/>
      </w:rPr>
    </w:lvl>
    <w:lvl w:ilvl="1" w:tplc="BE207BFC">
      <w:start w:val="2"/>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729F0132"/>
    <w:multiLevelType w:val="hybridMultilevel"/>
    <w:tmpl w:val="2542C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2"/>
  </w:num>
  <w:num w:numId="5">
    <w:abstractNumId w:val="4"/>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B85"/>
    <w:rsid w:val="00035C32"/>
    <w:rsid w:val="000F685A"/>
    <w:rsid w:val="001175F1"/>
    <w:rsid w:val="001C0525"/>
    <w:rsid w:val="00211A15"/>
    <w:rsid w:val="002737A9"/>
    <w:rsid w:val="00341A61"/>
    <w:rsid w:val="00476F86"/>
    <w:rsid w:val="004A15F7"/>
    <w:rsid w:val="00547F91"/>
    <w:rsid w:val="005905BD"/>
    <w:rsid w:val="005C2D81"/>
    <w:rsid w:val="005C70D6"/>
    <w:rsid w:val="00607550"/>
    <w:rsid w:val="00696600"/>
    <w:rsid w:val="00697D41"/>
    <w:rsid w:val="006D3CF0"/>
    <w:rsid w:val="006E54B0"/>
    <w:rsid w:val="00757A1B"/>
    <w:rsid w:val="00791711"/>
    <w:rsid w:val="007A6BA3"/>
    <w:rsid w:val="00815BAA"/>
    <w:rsid w:val="00920CBA"/>
    <w:rsid w:val="00987DF6"/>
    <w:rsid w:val="00A24CE9"/>
    <w:rsid w:val="00AB3407"/>
    <w:rsid w:val="00AC5A84"/>
    <w:rsid w:val="00AD0072"/>
    <w:rsid w:val="00B97D04"/>
    <w:rsid w:val="00BA1F4A"/>
    <w:rsid w:val="00C44131"/>
    <w:rsid w:val="00C9190E"/>
    <w:rsid w:val="00CD1FCC"/>
    <w:rsid w:val="00CF7EF4"/>
    <w:rsid w:val="00D367CF"/>
    <w:rsid w:val="00DB3469"/>
    <w:rsid w:val="00DB3E6B"/>
    <w:rsid w:val="00E00F3C"/>
    <w:rsid w:val="00E4250E"/>
    <w:rsid w:val="00E571C9"/>
    <w:rsid w:val="00EF7F3F"/>
    <w:rsid w:val="00F21EE1"/>
    <w:rsid w:val="00F51B85"/>
    <w:rsid w:val="00FB30D3"/>
    <w:rsid w:val="00FC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A6056"/>
  <w15:chartTrackingRefBased/>
  <w15:docId w15:val="{AEE85FB7-FA72-40C1-9279-2812C6C55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67CF"/>
    <w:pPr>
      <w:spacing w:before="100" w:beforeAutospacing="1" w:after="240"/>
    </w:pPr>
    <w:rPr>
      <w:rFonts w:ascii="Times New Roman" w:hAnsi="Times New Roman"/>
      <w:szCs w:val="24"/>
    </w:rPr>
  </w:style>
  <w:style w:type="character" w:styleId="Hyperlink">
    <w:name w:val="Hyperlink"/>
    <w:rsid w:val="00AD0072"/>
    <w:rPr>
      <w:color w:val="0563C1"/>
      <w:u w:val="single"/>
    </w:rPr>
  </w:style>
  <w:style w:type="character" w:styleId="FollowedHyperlink">
    <w:name w:val="FollowedHyperlink"/>
    <w:rsid w:val="00EF7F3F"/>
    <w:rPr>
      <w:color w:val="954F72"/>
      <w:u w:val="single"/>
    </w:rPr>
  </w:style>
  <w:style w:type="paragraph" w:styleId="ListParagraph">
    <w:name w:val="List Paragraph"/>
    <w:basedOn w:val="Normal"/>
    <w:uiPriority w:val="34"/>
    <w:qFormat/>
    <w:rsid w:val="00C44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871130">
      <w:bodyDiv w:val="1"/>
      <w:marLeft w:val="0"/>
      <w:marRight w:val="0"/>
      <w:marTop w:val="0"/>
      <w:marBottom w:val="0"/>
      <w:divBdr>
        <w:top w:val="none" w:sz="0" w:space="0" w:color="auto"/>
        <w:left w:val="none" w:sz="0" w:space="0" w:color="auto"/>
        <w:bottom w:val="none" w:sz="0" w:space="0" w:color="auto"/>
        <w:right w:val="none" w:sz="0" w:space="0" w:color="auto"/>
      </w:divBdr>
    </w:div>
    <w:div w:id="888149481">
      <w:bodyDiv w:val="1"/>
      <w:marLeft w:val="0"/>
      <w:marRight w:val="0"/>
      <w:marTop w:val="0"/>
      <w:marBottom w:val="0"/>
      <w:divBdr>
        <w:top w:val="none" w:sz="0" w:space="0" w:color="auto"/>
        <w:left w:val="none" w:sz="0" w:space="0" w:color="auto"/>
        <w:bottom w:val="none" w:sz="0" w:space="0" w:color="auto"/>
        <w:right w:val="none" w:sz="0" w:space="0" w:color="auto"/>
      </w:divBdr>
    </w:div>
    <w:div w:id="1989548271">
      <w:bodyDiv w:val="1"/>
      <w:marLeft w:val="0"/>
      <w:marRight w:val="0"/>
      <w:marTop w:val="0"/>
      <w:marBottom w:val="0"/>
      <w:divBdr>
        <w:top w:val="none" w:sz="0" w:space="0" w:color="auto"/>
        <w:left w:val="none" w:sz="0" w:space="0" w:color="auto"/>
        <w:bottom w:val="none" w:sz="0" w:space="0" w:color="auto"/>
        <w:right w:val="none" w:sz="0" w:space="0" w:color="auto"/>
      </w:divBdr>
    </w:div>
    <w:div w:id="2136369327">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zweigmedia.com/tcpage.html#ed5#en" TargetMode="External"/><Relationship Id="rId13" Type="http://schemas.openxmlformats.org/officeDocument/2006/relationships/hyperlink" Target="http://www.zweigmedia.com/tcpage.html#ed5#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thstat.slu.edu/~may/ModelingWithExcel/" TargetMode="External"/><Relationship Id="rId12" Type="http://schemas.openxmlformats.org/officeDocument/2006/relationships/hyperlink" Target="http://www.zweigmedia.com/tcpage.html#ed5#en" TargetMode="External"/><Relationship Id="rId17" Type="http://schemas.openxmlformats.org/officeDocument/2006/relationships/hyperlink" Target="https://mathstat.slu.edu/~may/ModelingWithExcel/" TargetMode="External"/><Relationship Id="rId2" Type="http://schemas.openxmlformats.org/officeDocument/2006/relationships/styles" Target="styles.xml"/><Relationship Id="rId16" Type="http://schemas.openxmlformats.org/officeDocument/2006/relationships/hyperlink" Target="http://www.zweigmedia.com/tcpage.html#ed5#en" TargetMode="External"/><Relationship Id="rId1" Type="http://schemas.openxmlformats.org/officeDocument/2006/relationships/numbering" Target="numbering.xml"/><Relationship Id="rId6" Type="http://schemas.openxmlformats.org/officeDocument/2006/relationships/hyperlink" Target="https://mathstat.slu.edu/~may/ExcelCalculus/LandingPage.html" TargetMode="External"/><Relationship Id="rId11" Type="http://schemas.openxmlformats.org/officeDocument/2006/relationships/hyperlink" Target="https://mathstat.slu.edu/~may/ModelingWithExcel/" TargetMode="External"/><Relationship Id="rId5" Type="http://schemas.openxmlformats.org/officeDocument/2006/relationships/hyperlink" Target="http://www.zweigmedia.com/tcpage.html#ed5#en" TargetMode="External"/><Relationship Id="rId15" Type="http://schemas.openxmlformats.org/officeDocument/2006/relationships/hyperlink" Target="https://mathstat.slu.edu/~may/ModelingWithExcel/" TargetMode="External"/><Relationship Id="rId10" Type="http://schemas.openxmlformats.org/officeDocument/2006/relationships/hyperlink" Target="http://www.zweigmedia.com/tcpage.html#ed5#e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athstat.slu.edu/~may/ModelingWithExcel/" TargetMode="External"/><Relationship Id="rId14" Type="http://schemas.openxmlformats.org/officeDocument/2006/relationships/hyperlink" Target="http://www.zweigmedia.com/tcpage.html#ed5#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M103 - Mathematics for Analysis I</vt:lpstr>
    </vt:vector>
  </TitlesOfParts>
  <Company>Bryant College</Company>
  <LinksUpToDate>false</LinksUpToDate>
  <CharactersWithSpaces>6696</CharactersWithSpaces>
  <SharedDoc>false</SharedDoc>
  <HLinks>
    <vt:vector size="48" baseType="variant">
      <vt:variant>
        <vt:i4>7667814</vt:i4>
      </vt:variant>
      <vt:variant>
        <vt:i4>21</vt:i4>
      </vt:variant>
      <vt:variant>
        <vt:i4>0</vt:i4>
      </vt:variant>
      <vt:variant>
        <vt:i4>5</vt:i4>
      </vt:variant>
      <vt:variant>
        <vt:lpwstr>http://www.zweigmedia.com/tcpage.html</vt:lpwstr>
      </vt:variant>
      <vt:variant>
        <vt:lpwstr>ed5#en#calc</vt:lpwstr>
      </vt:variant>
      <vt:variant>
        <vt:i4>589850</vt:i4>
      </vt:variant>
      <vt:variant>
        <vt:i4>18</vt:i4>
      </vt:variant>
      <vt:variant>
        <vt:i4>0</vt:i4>
      </vt:variant>
      <vt:variant>
        <vt:i4>5</vt:i4>
      </vt:variant>
      <vt:variant>
        <vt:lpwstr>https://mathstat.slu.edu/~may/ModelingWithExcel/</vt:lpwstr>
      </vt:variant>
      <vt:variant>
        <vt:lpwstr/>
      </vt:variant>
      <vt:variant>
        <vt:i4>7667814</vt:i4>
      </vt:variant>
      <vt:variant>
        <vt:i4>15</vt:i4>
      </vt:variant>
      <vt:variant>
        <vt:i4>0</vt:i4>
      </vt:variant>
      <vt:variant>
        <vt:i4>5</vt:i4>
      </vt:variant>
      <vt:variant>
        <vt:lpwstr>http://www.zweigmedia.com/tcpage.html</vt:lpwstr>
      </vt:variant>
      <vt:variant>
        <vt:lpwstr>ed5#en#calc</vt:lpwstr>
      </vt:variant>
      <vt:variant>
        <vt:i4>589850</vt:i4>
      </vt:variant>
      <vt:variant>
        <vt:i4>12</vt:i4>
      </vt:variant>
      <vt:variant>
        <vt:i4>0</vt:i4>
      </vt:variant>
      <vt:variant>
        <vt:i4>5</vt:i4>
      </vt:variant>
      <vt:variant>
        <vt:lpwstr>https://mathstat.slu.edu/~may/ModelingWithExcel/</vt:lpwstr>
      </vt:variant>
      <vt:variant>
        <vt:lpwstr/>
      </vt:variant>
      <vt:variant>
        <vt:i4>7667814</vt:i4>
      </vt:variant>
      <vt:variant>
        <vt:i4>9</vt:i4>
      </vt:variant>
      <vt:variant>
        <vt:i4>0</vt:i4>
      </vt:variant>
      <vt:variant>
        <vt:i4>5</vt:i4>
      </vt:variant>
      <vt:variant>
        <vt:lpwstr>http://www.zweigmedia.com/tcpage.html</vt:lpwstr>
      </vt:variant>
      <vt:variant>
        <vt:lpwstr>ed5#en#calc</vt:lpwstr>
      </vt:variant>
      <vt:variant>
        <vt:i4>589850</vt:i4>
      </vt:variant>
      <vt:variant>
        <vt:i4>6</vt:i4>
      </vt:variant>
      <vt:variant>
        <vt:i4>0</vt:i4>
      </vt:variant>
      <vt:variant>
        <vt:i4>5</vt:i4>
      </vt:variant>
      <vt:variant>
        <vt:lpwstr>https://mathstat.slu.edu/~may/ModelingWithExcel/</vt:lpwstr>
      </vt:variant>
      <vt:variant>
        <vt:lpwstr/>
      </vt:variant>
      <vt:variant>
        <vt:i4>4784130</vt:i4>
      </vt:variant>
      <vt:variant>
        <vt:i4>3</vt:i4>
      </vt:variant>
      <vt:variant>
        <vt:i4>0</vt:i4>
      </vt:variant>
      <vt:variant>
        <vt:i4>5</vt:i4>
      </vt:variant>
      <vt:variant>
        <vt:lpwstr>https://mathstat.slu.edu/~may/ExcelCalculus/LandingPage.html</vt:lpwstr>
      </vt:variant>
      <vt:variant>
        <vt:lpwstr/>
      </vt:variant>
      <vt:variant>
        <vt:i4>7667814</vt:i4>
      </vt:variant>
      <vt:variant>
        <vt:i4>0</vt:i4>
      </vt:variant>
      <vt:variant>
        <vt:i4>0</vt:i4>
      </vt:variant>
      <vt:variant>
        <vt:i4>5</vt:i4>
      </vt:variant>
      <vt:variant>
        <vt:lpwstr>http://www.zweigmedia.com/tcpage.html</vt:lpwstr>
      </vt:variant>
      <vt:variant>
        <vt:lpwstr>ed5#en#calc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M103 - Mathematics for Analysis I</dc:title>
  <dc:subject/>
  <dc:creator>1</dc:creator>
  <cp:keywords/>
  <cp:lastModifiedBy>Jim Bishop</cp:lastModifiedBy>
  <cp:revision>3</cp:revision>
  <cp:lastPrinted>2013-09-03T15:07:00Z</cp:lastPrinted>
  <dcterms:created xsi:type="dcterms:W3CDTF">2023-08-29T13:51:00Z</dcterms:created>
  <dcterms:modified xsi:type="dcterms:W3CDTF">2023-08-29T13:57:00Z</dcterms:modified>
</cp:coreProperties>
</file>