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Date"/>
      </w:pPr>
      <w:r>
        <w:t xml:space="preserve">2024-03-28</w:t>
      </w:r>
    </w:p>
    <w:bookmarkStart w:id="23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(inspectdf)</w:t>
      </w:r>
    </w:p>
    <w:p>
      <w:pPr>
        <w:pStyle w:val="SourceCode"/>
      </w:pPr>
      <w:r>
        <w:rPr>
          <w:rStyle w:val="VerbatimChar"/>
        </w:rPr>
        <w:t xml:space="preserve">## Warning: package 'inspectdf'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(ggiraphExtra)</w:t>
      </w:r>
    </w:p>
    <w:p>
      <w:pPr>
        <w:pStyle w:val="SourceCode"/>
      </w:pPr>
      <w:r>
        <w:rPr>
          <w:rStyle w:val="VerbatimChar"/>
        </w:rPr>
        <w:t xml:space="preserve">## Warning: package 'ggiraphExtra'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df_original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"SpotifyFeatures.csv"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232725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genre, artist_name, track_name, track_id, key, mode, time_signature</w:t>
      </w:r>
      <w:r>
        <w:br/>
      </w:r>
      <w:r>
        <w:rPr>
          <w:rStyle w:val="VerbatimChar"/>
        </w:rPr>
        <w:t xml:space="preserve">## dbl (11): popularity, acousticness, danceability, duration_ms, energy, instr...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Select only numeric variables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df_original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rPr>
          <w:rStyle w:val="CommentTok"/>
        </w:rPr>
        <w:t xml:space="preserve"># scale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(df)))</w:t>
      </w:r>
      <w:r>
        <w:br/>
      </w:r>
      <w:r>
        <w:rPr>
          <w:rStyle w:val="CommentTok"/>
        </w:rPr>
        <w:t xml:space="preserve"># plot the correlation matrix</w:t>
      </w:r>
      <w:r>
        <w:br/>
      </w:r>
      <w:r>
        <w:rPr>
          <w:rStyle w:val="FunctionTok"/>
        </w:rPr>
        <w:t xml:space="preserve">ggcorr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2024-03-28T20:01:18Z</dcterms:created>
  <dcterms:modified xsi:type="dcterms:W3CDTF">2024-03-28T20:01:18Z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2024-03-28</vt:lpwstr>
  </property>
  <property fmtid="{D5CDD505-2E9C-101B-9397-08002B2CF9AE}" pid="3" name="output">
    <vt:lpwstr>word_document</vt:lpwstr>
  </property>
</Properties>
</file>