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6626" w14:textId="784DAB90" w:rsidR="00C80349" w:rsidRDefault="00BC4512">
      <w:pPr>
        <w:spacing w:before="240" w:after="240"/>
        <w:jc w:val="center"/>
        <w:rPr>
          <w:b/>
        </w:rPr>
      </w:pPr>
      <w:r>
        <w:rPr>
          <w:b/>
        </w:rPr>
        <w:t xml:space="preserve">Repaso </w:t>
      </w:r>
      <w:r w:rsidR="004F749D">
        <w:rPr>
          <w:b/>
        </w:rPr>
        <w:t xml:space="preserve">Evaluación Java Standard </w:t>
      </w:r>
      <w:proofErr w:type="spellStart"/>
      <w:r w:rsidR="004F749D">
        <w:rPr>
          <w:b/>
        </w:rPr>
        <w:t>Edition</w:t>
      </w:r>
      <w:proofErr w:type="spellEnd"/>
    </w:p>
    <w:p w14:paraId="7BF56A70" w14:textId="77777777" w:rsidR="00C80349" w:rsidRDefault="00C80349">
      <w:pPr>
        <w:spacing w:before="240" w:after="240"/>
        <w:jc w:val="center"/>
      </w:pPr>
    </w:p>
    <w:p w14:paraId="41F3E9C6" w14:textId="65410AD1" w:rsidR="00592756" w:rsidRDefault="00592756">
      <w:pPr>
        <w:spacing w:before="240" w:after="240"/>
        <w:jc w:val="both"/>
      </w:pPr>
      <w:r>
        <w:t>Dentro de la carpeta Evidencias crear una subcarpeta con su nombre y apellido y subir la evidencia</w:t>
      </w:r>
    </w:p>
    <w:p w14:paraId="11013217" w14:textId="54231B3E" w:rsidR="00C80349" w:rsidRDefault="004F749D">
      <w:pPr>
        <w:spacing w:before="240" w:after="240"/>
        <w:jc w:val="both"/>
      </w:pPr>
      <w:r>
        <w:t>En la siguiente evaluación aplicar todo lo revisado durante la capacitación: encapsulamiento, estándares de programación, constructores, métodos, composición de objetos.</w:t>
      </w:r>
    </w:p>
    <w:p w14:paraId="75EB694E" w14:textId="77777777" w:rsidR="00C80349" w:rsidRDefault="00C80349">
      <w:pPr>
        <w:spacing w:before="240" w:after="240"/>
        <w:jc w:val="both"/>
      </w:pPr>
    </w:p>
    <w:p w14:paraId="6333C414" w14:textId="77848AFA" w:rsidR="00C80349" w:rsidRDefault="004F749D">
      <w:pPr>
        <w:numPr>
          <w:ilvl w:val="0"/>
          <w:numId w:val="7"/>
        </w:numPr>
        <w:spacing w:before="240" w:after="240"/>
      </w:pPr>
      <w:r>
        <w:t xml:space="preserve">Crear un nuevo proyecto con el nombre </w:t>
      </w:r>
      <w:proofErr w:type="spellStart"/>
      <w:r w:rsidR="006B0CA3">
        <w:rPr>
          <w:b/>
        </w:rPr>
        <w:t>example_eva</w:t>
      </w:r>
      <w:r>
        <w:rPr>
          <w:b/>
        </w:rPr>
        <w:t>luacion</w:t>
      </w:r>
      <w:r w:rsidR="006B0CA3">
        <w:t>_java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rPr>
          <w:b/>
        </w:rPr>
        <w:t>EvaluacionSMO</w:t>
      </w:r>
      <w:proofErr w:type="spellEnd"/>
      <w:r w:rsidR="00592756">
        <w:rPr>
          <w:b/>
        </w:rPr>
        <w:t>.</w:t>
      </w:r>
    </w:p>
    <w:p w14:paraId="53F61F16" w14:textId="77777777" w:rsidR="00C80349" w:rsidRDefault="00C80349">
      <w:pPr>
        <w:spacing w:before="240" w:after="240"/>
        <w:ind w:left="720"/>
        <w:jc w:val="both"/>
        <w:rPr>
          <w:b/>
        </w:rPr>
      </w:pPr>
    </w:p>
    <w:p w14:paraId="24137772" w14:textId="77777777" w:rsidR="00C80349" w:rsidRDefault="004F749D">
      <w:pPr>
        <w:numPr>
          <w:ilvl w:val="0"/>
          <w:numId w:val="7"/>
        </w:numPr>
        <w:spacing w:before="240" w:after="240"/>
        <w:jc w:val="both"/>
      </w:pPr>
      <w:r>
        <w:t xml:space="preserve">En su proyecto crear los </w:t>
      </w:r>
      <w:proofErr w:type="gramStart"/>
      <w:r>
        <w:t>paquetes  de</w:t>
      </w:r>
      <w:proofErr w:type="gramEnd"/>
      <w:r>
        <w:t xml:space="preserve"> tal manera que la estructura del proyecto a nivel de carpetas quede de esta manera </w:t>
      </w:r>
    </w:p>
    <w:p w14:paraId="19DA0BD6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09A1F39A" wp14:editId="250B0369">
            <wp:extent cx="4191000" cy="141922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4C5CA" w14:textId="77777777" w:rsidR="00C80349" w:rsidRDefault="00C80349">
      <w:pPr>
        <w:spacing w:before="240" w:after="240"/>
        <w:jc w:val="center"/>
      </w:pPr>
    </w:p>
    <w:p w14:paraId="1B24C74D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componentes </w:t>
      </w:r>
      <w:r>
        <w:t>crear la clase que se detalla a continuación:</w:t>
      </w:r>
    </w:p>
    <w:p w14:paraId="6CFEA48B" w14:textId="77777777" w:rsidR="00C80349" w:rsidRDefault="004F749D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>Producto: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21BD777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4F3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33D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Nombre</w:t>
            </w:r>
            <w:r>
              <w:t>: Es el nombre del producto.</w:t>
            </w:r>
          </w:p>
          <w:p w14:paraId="015519D5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Precio</w:t>
            </w:r>
            <w:r>
              <w:t>: Es el precio del producto en números decimales.</w:t>
            </w:r>
          </w:p>
          <w:p w14:paraId="38CCBEB8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Código</w:t>
            </w:r>
            <w:r>
              <w:t>: Es un conjunto de caracteres.</w:t>
            </w:r>
          </w:p>
        </w:tc>
      </w:tr>
      <w:tr w:rsidR="00C80349" w14:paraId="1B5ADEF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786E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107E" w14:textId="77777777" w:rsidR="00C80349" w:rsidRDefault="004F749D">
            <w:pPr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incrementarPrecio</w:t>
            </w:r>
            <w:proofErr w:type="spellEnd"/>
            <w:r>
              <w:t xml:space="preserve">: recibe como parámetro un porcentaje de incremento de tipo entero, no tiene retorno.  Calcula el porcentaje de incremento y le suma al precio actual. Ejemplo: si el precio actual es 0.50 y se invoca a </w:t>
            </w:r>
            <w:proofErr w:type="spellStart"/>
            <w:proofErr w:type="gramStart"/>
            <w:r>
              <w:t>incrementarPrecio</w:t>
            </w:r>
            <w:proofErr w:type="spellEnd"/>
            <w:r>
              <w:t>(</w:t>
            </w:r>
            <w:proofErr w:type="gramEnd"/>
            <w:r>
              <w:t>10), debe incrementar el 10% al precio actual, es decir el nuevo precio debe ser 0,55.</w:t>
            </w:r>
          </w:p>
          <w:p w14:paraId="75DF876A" w14:textId="77777777" w:rsidR="00C80349" w:rsidRDefault="004F749D">
            <w:pPr>
              <w:numPr>
                <w:ilvl w:val="0"/>
                <w:numId w:val="4"/>
              </w:numPr>
              <w:spacing w:after="240"/>
            </w:pPr>
            <w:r>
              <w:lastRenderedPageBreak/>
              <w:t xml:space="preserve">Método </w:t>
            </w:r>
            <w:proofErr w:type="spellStart"/>
            <w:r>
              <w:rPr>
                <w:b/>
              </w:rPr>
              <w:t>disminuirPrecio</w:t>
            </w:r>
            <w:proofErr w:type="spellEnd"/>
            <w:r>
              <w:t xml:space="preserve">: recibe un valor de descuento de tipo </w:t>
            </w:r>
            <w:proofErr w:type="spellStart"/>
            <w:r>
              <w:t>double</w:t>
            </w:r>
            <w:proofErr w:type="spellEnd"/>
            <w:r>
              <w:t>, no retorna nada. Resta el valor de descuento al precio actual.</w:t>
            </w:r>
          </w:p>
        </w:tc>
      </w:tr>
      <w:tr w:rsidR="00C80349" w14:paraId="307F2BF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A6B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D20D" w14:textId="77777777" w:rsidR="00C80349" w:rsidRDefault="004F749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t xml:space="preserve">Constructor que reciba 3 parámetros correspondientes a los atributos de </w:t>
            </w:r>
            <w:r>
              <w:rPr>
                <w:b/>
              </w:rPr>
              <w:t xml:space="preserve">Producto </w:t>
            </w:r>
            <w:r>
              <w:t>y que asigne sus valores a los atributos.</w:t>
            </w:r>
          </w:p>
        </w:tc>
      </w:tr>
    </w:tbl>
    <w:p w14:paraId="19C77F13" w14:textId="77777777" w:rsidR="00C80349" w:rsidRDefault="00C80349">
      <w:pPr>
        <w:spacing w:before="240" w:after="240" w:line="240" w:lineRule="auto"/>
        <w:ind w:left="720"/>
      </w:pPr>
    </w:p>
    <w:p w14:paraId="1562C08A" w14:textId="77777777" w:rsidR="00C80349" w:rsidRDefault="004F749D">
      <w:pPr>
        <w:numPr>
          <w:ilvl w:val="0"/>
          <w:numId w:val="7"/>
        </w:numPr>
        <w:spacing w:before="240" w:after="240" w:line="240" w:lineRule="auto"/>
      </w:pPr>
      <w:r>
        <w:t xml:space="preserve">En el paquete </w:t>
      </w:r>
      <w:r>
        <w:rPr>
          <w:b/>
        </w:rPr>
        <w:t xml:space="preserve">test </w:t>
      </w:r>
      <w:r>
        <w:t xml:space="preserve">copiar la clase </w:t>
      </w:r>
      <w:proofErr w:type="spellStart"/>
      <w:r>
        <w:rPr>
          <w:b/>
        </w:rPr>
        <w:t>TestProducto</w:t>
      </w:r>
      <w:proofErr w:type="spellEnd"/>
      <w:r>
        <w:rPr>
          <w:b/>
        </w:rPr>
        <w:t xml:space="preserve"> </w:t>
      </w:r>
      <w:r>
        <w:t xml:space="preserve">que se encuentra adjunta en su carpeta de </w:t>
      </w:r>
      <w:r>
        <w:rPr>
          <w:b/>
        </w:rPr>
        <w:t>Recursos</w:t>
      </w:r>
      <w:r>
        <w:t>. Ejecutar la clase sin modificarla y validar que se obtenga el siguiente resultado:</w:t>
      </w:r>
    </w:p>
    <w:p w14:paraId="0881304C" w14:textId="77777777" w:rsidR="00C80349" w:rsidRDefault="004F749D">
      <w:pPr>
        <w:spacing w:before="240" w:after="240"/>
      </w:pPr>
      <w:r>
        <w:t xml:space="preserve">                        </w:t>
      </w:r>
      <w:r>
        <w:tab/>
        <w:t xml:space="preserve"> </w:t>
      </w:r>
      <w:r>
        <w:rPr>
          <w:noProof/>
        </w:rPr>
        <w:drawing>
          <wp:inline distT="114300" distB="114300" distL="114300" distR="114300" wp14:anchorId="328E89EB" wp14:editId="214DCDBF">
            <wp:extent cx="3480594" cy="1393907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594" cy="139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</w:p>
    <w:p w14:paraId="5F2695FF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componentes </w:t>
      </w:r>
      <w:r>
        <w:t>crear la clase que se detalla a continuación:</w:t>
      </w:r>
    </w:p>
    <w:p w14:paraId="66552EED" w14:textId="77777777" w:rsidR="00C80349" w:rsidRDefault="004F749D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Celda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162DE22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2B63" w14:textId="77777777" w:rsidR="00C80349" w:rsidRDefault="004F749D">
            <w:pPr>
              <w:widowControl w:val="0"/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6762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Producto</w:t>
            </w:r>
            <w:r>
              <w:t>: de tipo Producto.</w:t>
            </w:r>
          </w:p>
          <w:p w14:paraId="73E9DC29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Stock</w:t>
            </w:r>
            <w:r>
              <w:t>: de tipo entero</w:t>
            </w:r>
          </w:p>
          <w:p w14:paraId="6DB00E9F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Código</w:t>
            </w:r>
            <w:r>
              <w:t>: Es un conjunto de caracteres.</w:t>
            </w:r>
          </w:p>
        </w:tc>
      </w:tr>
      <w:tr w:rsidR="00C80349" w14:paraId="25B69A6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87ED" w14:textId="77777777" w:rsidR="00C80349" w:rsidRDefault="004F749D">
            <w:pPr>
              <w:widowControl w:val="0"/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760D" w14:textId="63A3382F" w:rsidR="00C80349" w:rsidRDefault="004F749D">
            <w:pPr>
              <w:numPr>
                <w:ilvl w:val="0"/>
                <w:numId w:val="4"/>
              </w:numPr>
              <w:spacing w:before="240" w:after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ingresarProducto</w:t>
            </w:r>
            <w:proofErr w:type="spellEnd"/>
            <w:r>
              <w:t>: recibe como parámetro el Producto y el stock inicial, no retorna nada. Colocar los valores en los atributos producto y stock respectivamente.</w:t>
            </w:r>
          </w:p>
        </w:tc>
      </w:tr>
      <w:tr w:rsidR="00C80349" w14:paraId="544B649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43EB" w14:textId="77777777" w:rsidR="00C80349" w:rsidRDefault="004F749D">
            <w:pPr>
              <w:widowControl w:val="0"/>
              <w:spacing w:line="240" w:lineRule="auto"/>
            </w:pPr>
            <w:r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6F8D" w14:textId="77777777" w:rsidR="00C80349" w:rsidRDefault="004F749D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Constructor que recibe 1 parámetro correspondiente al </w:t>
            </w:r>
            <w:r>
              <w:rPr>
                <w:b/>
              </w:rPr>
              <w:t>Código</w:t>
            </w:r>
            <w:r>
              <w:t xml:space="preserve"> de la celda y que asigna su valor al atributo correspondiente</w:t>
            </w:r>
          </w:p>
        </w:tc>
      </w:tr>
    </w:tbl>
    <w:p w14:paraId="6B5FC68E" w14:textId="6A759B05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copiar la clase </w:t>
      </w:r>
      <w:proofErr w:type="spellStart"/>
      <w:r>
        <w:rPr>
          <w:b/>
        </w:rPr>
        <w:t>TestCelda</w:t>
      </w:r>
      <w:proofErr w:type="spellEnd"/>
      <w:r>
        <w:rPr>
          <w:b/>
        </w:rPr>
        <w:t xml:space="preserve"> </w:t>
      </w:r>
      <w:r>
        <w:t xml:space="preserve">que se </w:t>
      </w:r>
      <w:r w:rsidR="006427CF">
        <w:t>encuentra</w:t>
      </w:r>
      <w:r>
        <w:t xml:space="preserve"> adjunta en su carpeta </w:t>
      </w:r>
      <w:r>
        <w:rPr>
          <w:b/>
        </w:rPr>
        <w:t xml:space="preserve">Recursos. </w:t>
      </w:r>
      <w:r>
        <w:t xml:space="preserve">Ejecutar la clase sin modificarla. Esta ejecución arrojará una excepción del tipo </w:t>
      </w:r>
      <w:proofErr w:type="spellStart"/>
      <w:r>
        <w:t>NullPointerException</w:t>
      </w:r>
      <w:proofErr w:type="spellEnd"/>
      <w:r>
        <w:t xml:space="preserve">. </w:t>
      </w:r>
    </w:p>
    <w:p w14:paraId="54512886" w14:textId="77777777" w:rsidR="00C80349" w:rsidRDefault="004F749D">
      <w:pPr>
        <w:spacing w:before="240" w:after="240"/>
        <w:ind w:left="720"/>
      </w:pPr>
      <w:r>
        <w:t xml:space="preserve">En la clase </w:t>
      </w:r>
      <w:proofErr w:type="spellStart"/>
      <w:r>
        <w:rPr>
          <w:b/>
        </w:rPr>
        <w:t>TestCelda</w:t>
      </w:r>
      <w:proofErr w:type="spellEnd"/>
      <w:r>
        <w:t xml:space="preserve">, dejar un comentario indicando en qué clase y en qué línea exacta de esa clase da el </w:t>
      </w:r>
      <w:proofErr w:type="spellStart"/>
      <w:r>
        <w:t>NullPointerException</w:t>
      </w:r>
      <w:proofErr w:type="spellEnd"/>
      <w:r>
        <w:t xml:space="preserve"> y además indicar qué variable es la que ocasiona el </w:t>
      </w:r>
      <w:proofErr w:type="spellStart"/>
      <w:r>
        <w:t>NullPointer</w:t>
      </w:r>
      <w:proofErr w:type="spellEnd"/>
      <w:r>
        <w:t>.</w:t>
      </w:r>
    </w:p>
    <w:p w14:paraId="488C8F18" w14:textId="77777777" w:rsidR="00C80349" w:rsidRDefault="00C80349">
      <w:pPr>
        <w:spacing w:before="240" w:after="240"/>
        <w:ind w:left="720"/>
      </w:pPr>
    </w:p>
    <w:p w14:paraId="535A7392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>En el paquete</w:t>
      </w:r>
      <w:r>
        <w:rPr>
          <w:b/>
        </w:rPr>
        <w:t xml:space="preserve"> test</w:t>
      </w:r>
      <w:r>
        <w:t xml:space="preserve">, colocar la clase </w:t>
      </w:r>
      <w:proofErr w:type="spellStart"/>
      <w:r>
        <w:rPr>
          <w:b/>
        </w:rPr>
        <w:t>TesContenidoCelda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 xml:space="preserve">Recursos. </w:t>
      </w:r>
      <w:r>
        <w:t xml:space="preserve">Agregar lo necesario para que esta compile. </w:t>
      </w:r>
    </w:p>
    <w:p w14:paraId="50107870" w14:textId="77777777" w:rsidR="00C80349" w:rsidRDefault="00C80349">
      <w:pPr>
        <w:spacing w:before="240" w:after="240"/>
      </w:pPr>
    </w:p>
    <w:p w14:paraId="22E936B5" w14:textId="77777777" w:rsidR="00C80349" w:rsidRDefault="004F749D">
      <w:pPr>
        <w:spacing w:before="240" w:after="240"/>
        <w:ind w:left="720"/>
      </w:pPr>
      <w:r>
        <w:t>Resultado esperado:</w:t>
      </w:r>
    </w:p>
    <w:p w14:paraId="67E4854F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0DAD5E7" wp14:editId="264CDDA1">
            <wp:extent cx="4029075" cy="145732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B1372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maquina </w:t>
      </w:r>
      <w:r>
        <w:t>crear la clase que se detalla a continuación:</w:t>
      </w:r>
    </w:p>
    <w:p w14:paraId="2385DDE6" w14:textId="77777777" w:rsidR="00C80349" w:rsidRDefault="004F749D">
      <w:pPr>
        <w:numPr>
          <w:ilvl w:val="0"/>
          <w:numId w:val="3"/>
        </w:numPr>
        <w:spacing w:after="240"/>
        <w:rPr>
          <w:b/>
        </w:rPr>
      </w:pPr>
      <w:r>
        <w:rPr>
          <w:b/>
        </w:rPr>
        <w:t>Maquina dulces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02C7B5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8018" w14:textId="77777777" w:rsidR="00C80349" w:rsidRDefault="004F749D">
            <w:pPr>
              <w:widowControl w:val="0"/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F3C2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Celda1</w:t>
            </w:r>
            <w:r>
              <w:t>: de tipo Celda.</w:t>
            </w:r>
          </w:p>
          <w:p w14:paraId="0B28278E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Celda2</w:t>
            </w:r>
            <w:r>
              <w:t>: de tipo Celda.</w:t>
            </w:r>
          </w:p>
          <w:p w14:paraId="1E823067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Celda3</w:t>
            </w:r>
            <w:r>
              <w:t>: de tipo Celda.</w:t>
            </w:r>
          </w:p>
          <w:p w14:paraId="0387B3A4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Celda4</w:t>
            </w:r>
            <w:r>
              <w:t>: de tipo Celda.</w:t>
            </w:r>
          </w:p>
          <w:p w14:paraId="0803545A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 xml:space="preserve">Saldo: </w:t>
            </w:r>
            <w:r>
              <w:t xml:space="preserve">de tipo </w:t>
            </w:r>
            <w:proofErr w:type="spellStart"/>
            <w:r>
              <w:t>double</w:t>
            </w:r>
            <w:proofErr w:type="spellEnd"/>
          </w:p>
        </w:tc>
      </w:tr>
      <w:tr w:rsidR="00C80349" w14:paraId="1CAD298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EAAF" w14:textId="77777777" w:rsidR="00C80349" w:rsidRDefault="004F749D">
            <w:pPr>
              <w:widowControl w:val="0"/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2E9" w14:textId="77777777" w:rsidR="00C80349" w:rsidRDefault="004F749D">
            <w:pPr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configurarMaquina</w:t>
            </w:r>
            <w:proofErr w:type="spellEnd"/>
            <w:r>
              <w:t xml:space="preserve">: recibe 4 códigos de celda de tipo </w:t>
            </w:r>
            <w:proofErr w:type="spellStart"/>
            <w:r>
              <w:t>String</w:t>
            </w:r>
            <w:proofErr w:type="spellEnd"/>
            <w:r>
              <w:t>, no retorna nada y los asigna a cada una de las celdas de la máquina</w:t>
            </w:r>
          </w:p>
          <w:p w14:paraId="44F56C20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mostrarConfiguracion</w:t>
            </w:r>
            <w:proofErr w:type="spellEnd"/>
            <w:r>
              <w:t>: método que no recibe parámetros y no tiene retorno, imprime en consola los códigos de las 4 celdas y el saldo actual de la máquina.</w:t>
            </w:r>
          </w:p>
          <w:p w14:paraId="1641EC6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buscarCelda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recibe un código de celda y retorna la Celda correspondiente a dicho código, si no existe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7A171104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cargarProducto</w:t>
            </w:r>
            <w:proofErr w:type="spellEnd"/>
            <w:r>
              <w:t xml:space="preserve">: recibe un atributo de tipo Producto, un código de celda y la cantidad de </w:t>
            </w:r>
            <w:proofErr w:type="spellStart"/>
            <w:r>
              <w:t>items</w:t>
            </w:r>
            <w:proofErr w:type="spellEnd"/>
            <w:r>
              <w:t xml:space="preserve"> a colocar inicialmente de dicho producto. Invoca al método </w:t>
            </w:r>
            <w:proofErr w:type="spellStart"/>
            <w:r>
              <w:rPr>
                <w:b/>
              </w:rPr>
              <w:t>buscarCelda</w:t>
            </w:r>
            <w:proofErr w:type="spellEnd"/>
            <w:r>
              <w:t xml:space="preserve">, guarda el retorno de este método en una variable </w:t>
            </w:r>
            <w:proofErr w:type="spellStart"/>
            <w:r>
              <w:rPr>
                <w:b/>
              </w:rPr>
              <w:t>celdaRecuperada</w:t>
            </w:r>
            <w:proofErr w:type="spellEnd"/>
            <w:r>
              <w:t xml:space="preserve"> de tipo celda. En la </w:t>
            </w:r>
            <w:proofErr w:type="spellStart"/>
            <w:r>
              <w:t>celdaRecuperada</w:t>
            </w:r>
            <w:proofErr w:type="spellEnd"/>
            <w:r>
              <w:rPr>
                <w:b/>
              </w:rPr>
              <w:t>,</w:t>
            </w:r>
            <w:r>
              <w:t xml:space="preserve"> agrega el producto y el stock inicial usando el método </w:t>
            </w:r>
            <w:proofErr w:type="spellStart"/>
            <w:r>
              <w:rPr>
                <w:b/>
              </w:rPr>
              <w:t>ingresarProducto</w:t>
            </w:r>
            <w:proofErr w:type="spellEnd"/>
            <w:r>
              <w:rPr>
                <w:b/>
              </w:rPr>
              <w:t xml:space="preserve"> </w:t>
            </w:r>
            <w:r>
              <w:t>de la celda. Este método no tiene retorno</w:t>
            </w:r>
          </w:p>
          <w:p w14:paraId="61F4D25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mostrarProductos</w:t>
            </w:r>
            <w:proofErr w:type="spellEnd"/>
            <w:r>
              <w:rPr>
                <w:b/>
              </w:rPr>
              <w:t xml:space="preserve">: </w:t>
            </w:r>
            <w:r>
              <w:t>Método que no recibe parámetros y no tiene retorno. imprime de cada celda: el código de la celda, el stock actual, el nombre y precio del Producto de la celda.</w:t>
            </w:r>
          </w:p>
          <w:p w14:paraId="0836589B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buscarProductoEnCelda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la celda y retorna el Producto guardado en esa celda, si no existe la celda,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27F1F599" w14:textId="77777777" w:rsidR="00C80349" w:rsidRDefault="004F749D">
            <w:pPr>
              <w:numPr>
                <w:ilvl w:val="0"/>
                <w:numId w:val="4"/>
              </w:numPr>
            </w:pPr>
            <w:r>
              <w:lastRenderedPageBreak/>
              <w:t xml:space="preserve">Método </w:t>
            </w:r>
            <w:proofErr w:type="spellStart"/>
            <w:proofErr w:type="gramStart"/>
            <w:r>
              <w:rPr>
                <w:b/>
              </w:rPr>
              <w:t>consultarPrecio:</w:t>
            </w:r>
            <w:r>
              <w:t>recibe</w:t>
            </w:r>
            <w:proofErr w:type="spellEnd"/>
            <w:proofErr w:type="gramEnd"/>
            <w:r>
              <w:t xml:space="preserve"> el código de la celda, retorna el precio del Producto guardado en dicha celda.</w:t>
            </w:r>
          </w:p>
          <w:p w14:paraId="0867A66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producto y retorna la celda que lo contiene, si no encuentra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0B67A3A0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incrementarProductos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del producto y la cantidad de </w:t>
            </w:r>
            <w:proofErr w:type="spellStart"/>
            <w:r>
              <w:t>items</w:t>
            </w:r>
            <w:proofErr w:type="spellEnd"/>
            <w:r>
              <w:t xml:space="preserve"> a incrementar, no retorna nada. Invoca al método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t xml:space="preserve"> usando el código del producto que recibe. Guarda el retorno de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t xml:space="preserve"> en una variable llamada </w:t>
            </w:r>
            <w:proofErr w:type="spellStart"/>
            <w:r>
              <w:rPr>
                <w:b/>
              </w:rPr>
              <w:t>celdaEncontrada</w:t>
            </w:r>
            <w:r>
              <w:t>.En</w:t>
            </w:r>
            <w:proofErr w:type="spellEnd"/>
            <w:r>
              <w:t xml:space="preserve"> la </w:t>
            </w:r>
            <w:proofErr w:type="spellStart"/>
            <w:r>
              <w:t>celdaEncontrada</w:t>
            </w:r>
            <w:proofErr w:type="spellEnd"/>
            <w:r>
              <w:t xml:space="preserve">, agrega el número de </w:t>
            </w:r>
            <w:proofErr w:type="spellStart"/>
            <w:r>
              <w:t>items</w:t>
            </w:r>
            <w:proofErr w:type="spellEnd"/>
            <w:r>
              <w:t xml:space="preserve"> al stock actual de productos en dicha celda.</w:t>
            </w:r>
          </w:p>
          <w:p w14:paraId="21FCDB50" w14:textId="77777777" w:rsidR="00C80349" w:rsidRDefault="004F749D">
            <w:pPr>
              <w:numPr>
                <w:ilvl w:val="0"/>
                <w:numId w:val="4"/>
              </w:numPr>
            </w:pPr>
            <w:r>
              <w:t>Método</w:t>
            </w:r>
            <w:r>
              <w:rPr>
                <w:b/>
              </w:rPr>
              <w:t xml:space="preserve"> vender: </w:t>
            </w:r>
            <w:r>
              <w:t xml:space="preserve">recibe el código de celda, no retorna nada. Busca la celda y disminuye en 1 el stock. Obtiene el precio del producto y sumar este valor al saldo actual de la máquina.  el método </w:t>
            </w:r>
            <w:proofErr w:type="spellStart"/>
            <w:r>
              <w:rPr>
                <w:b/>
              </w:rPr>
              <w:t>mostrarProductos</w:t>
            </w:r>
            <w:proofErr w:type="spellEnd"/>
            <w:r>
              <w:t xml:space="preserve"> para que también imprima el saldo de la máquina.</w:t>
            </w:r>
          </w:p>
          <w:p w14:paraId="7C7649A6" w14:textId="77777777" w:rsidR="00C80349" w:rsidRDefault="004F749D">
            <w:pPr>
              <w:numPr>
                <w:ilvl w:val="0"/>
                <w:numId w:val="4"/>
              </w:numPr>
              <w:spacing w:after="240"/>
            </w:pPr>
            <w:r>
              <w:t xml:space="preserve">Método </w:t>
            </w:r>
            <w:proofErr w:type="spellStart"/>
            <w:r>
              <w:rPr>
                <w:b/>
              </w:rPr>
              <w:t>venderConCambio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la celda y el valor ingresado por el cliente en la máquina, retorna el cambio que debe dar la máquina. Busca la celda, resta 1 al stock del producto, modifica el saldo, retorna el vuelto que le debe entregar al cliente.</w:t>
            </w:r>
          </w:p>
          <w:p w14:paraId="60F47158" w14:textId="77777777" w:rsidR="00C80349" w:rsidRDefault="00C80349">
            <w:pPr>
              <w:spacing w:before="240" w:after="240"/>
              <w:rPr>
                <w:b/>
              </w:rPr>
            </w:pPr>
          </w:p>
        </w:tc>
      </w:tr>
      <w:tr w:rsidR="00C80349" w14:paraId="5883B85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48A" w14:textId="77777777" w:rsidR="00C80349" w:rsidRDefault="004F749D">
            <w:pPr>
              <w:widowControl w:val="0"/>
              <w:spacing w:line="240" w:lineRule="auto"/>
            </w:pPr>
            <w:r>
              <w:lastRenderedPageBreak/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B111" w14:textId="77777777" w:rsidR="00C80349" w:rsidRDefault="004F749D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t>Constructor por defecto.</w:t>
            </w:r>
          </w:p>
        </w:tc>
      </w:tr>
    </w:tbl>
    <w:p w14:paraId="504388F1" w14:textId="77777777" w:rsidR="00C80349" w:rsidRDefault="00C80349">
      <w:pPr>
        <w:spacing w:before="240" w:after="240" w:line="240" w:lineRule="auto"/>
        <w:ind w:left="720"/>
      </w:pPr>
    </w:p>
    <w:p w14:paraId="49E96D40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proofErr w:type="gramStart"/>
      <w:r>
        <w:rPr>
          <w:b/>
        </w:rPr>
        <w:t>TestConfiguracion,</w:t>
      </w:r>
      <w:r>
        <w:t>que</w:t>
      </w:r>
      <w:proofErr w:type="spellEnd"/>
      <w:proofErr w:type="gramEnd"/>
      <w:r>
        <w:t xml:space="preserve">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 con el formato:</w:t>
      </w:r>
    </w:p>
    <w:p w14:paraId="1B111914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6DDF33BD" wp14:editId="26D0DA17">
            <wp:extent cx="1238250" cy="89535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CC29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proofErr w:type="gramStart"/>
      <w:r>
        <w:rPr>
          <w:b/>
        </w:rPr>
        <w:t>TestBusqueda,</w:t>
      </w:r>
      <w:r>
        <w:t>que</w:t>
      </w:r>
      <w:proofErr w:type="spellEnd"/>
      <w:proofErr w:type="gramEnd"/>
      <w:r>
        <w:t xml:space="preserve">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4BD42E11" w14:textId="77777777" w:rsidR="00C80349" w:rsidRDefault="004F749D">
      <w:pPr>
        <w:spacing w:before="240" w:after="240"/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354B64B8" wp14:editId="2863C1CF">
            <wp:extent cx="2238375" cy="4572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80EAE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TestCargarProducto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3857EE25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160EE94F" wp14:editId="55193DA3">
            <wp:extent cx="2820141" cy="26489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141" cy="264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7DF7B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6252395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45E6A0F" wp14:editId="7517A51A">
            <wp:extent cx="3019425" cy="63817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0A48" w14:textId="77777777" w:rsidR="00C80349" w:rsidRDefault="00C80349">
      <w:pPr>
        <w:spacing w:before="240" w:after="240"/>
        <w:ind w:left="720"/>
      </w:pPr>
    </w:p>
    <w:p w14:paraId="703E4F5C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TestBuscarProductoNull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Agregar un comentario en el código indicando la línea exacta en la clase que dio el </w:t>
      </w:r>
      <w:proofErr w:type="spellStart"/>
      <w:r>
        <w:t>NullPointerException</w:t>
      </w:r>
      <w:proofErr w:type="spellEnd"/>
      <w:r>
        <w:t xml:space="preserve"> y la variable que produjo el error.</w:t>
      </w:r>
    </w:p>
    <w:p w14:paraId="21776925" w14:textId="77777777" w:rsidR="00C80349" w:rsidRDefault="00C80349">
      <w:pPr>
        <w:spacing w:before="240" w:after="240"/>
      </w:pPr>
    </w:p>
    <w:p w14:paraId="7D09797E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TestConsultarPrecio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F86DACB" w14:textId="77777777" w:rsidR="00C80349" w:rsidRDefault="004F749D">
      <w:pPr>
        <w:spacing w:before="240" w:after="240"/>
        <w:ind w:left="700"/>
        <w:jc w:val="center"/>
      </w:pPr>
      <w:r>
        <w:rPr>
          <w:noProof/>
          <w:sz w:val="20"/>
          <w:szCs w:val="20"/>
        </w:rPr>
        <w:drawing>
          <wp:inline distT="114300" distB="114300" distL="114300" distR="114300" wp14:anchorId="2725C69D" wp14:editId="6F414BBA">
            <wp:extent cx="1876425" cy="314325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4A00C" w14:textId="77777777" w:rsidR="00C80349" w:rsidRDefault="00C80349">
      <w:pPr>
        <w:spacing w:before="240" w:after="240"/>
      </w:pPr>
    </w:p>
    <w:p w14:paraId="31FCC167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TestBuscarCeldaProducto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48946C7A" w14:textId="77777777" w:rsidR="00C80349" w:rsidRDefault="004F749D">
      <w:pPr>
        <w:spacing w:before="240" w:after="240"/>
      </w:pPr>
      <w:r>
        <w:t xml:space="preserve">                        </w:t>
      </w:r>
      <w:r>
        <w:tab/>
      </w:r>
      <w:r>
        <w:rPr>
          <w:noProof/>
        </w:rPr>
        <w:drawing>
          <wp:inline distT="114300" distB="114300" distL="114300" distR="114300" wp14:anchorId="3702FE7B" wp14:editId="08E97B58">
            <wp:extent cx="3648075" cy="51435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258EB" w14:textId="77777777" w:rsidR="00C80349" w:rsidRDefault="00C80349">
      <w:pPr>
        <w:spacing w:before="240" w:after="240"/>
      </w:pPr>
    </w:p>
    <w:p w14:paraId="37E9E59F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TestIncrementarProductos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231ACBB9" w14:textId="77777777" w:rsidR="00C80349" w:rsidRDefault="00C80349">
      <w:pPr>
        <w:spacing w:before="240" w:after="240"/>
        <w:ind w:firstLine="700"/>
      </w:pPr>
    </w:p>
    <w:p w14:paraId="560637AC" w14:textId="77777777" w:rsidR="00C80349" w:rsidRDefault="004F749D">
      <w:pPr>
        <w:spacing w:before="240" w:after="240"/>
      </w:pPr>
      <w:r>
        <w:t xml:space="preserve"> </w:t>
      </w:r>
      <w:r>
        <w:tab/>
      </w:r>
      <w:r>
        <w:rPr>
          <w:noProof/>
        </w:rPr>
        <w:drawing>
          <wp:inline distT="114300" distB="114300" distL="114300" distR="114300" wp14:anchorId="002D9D77" wp14:editId="70FE7E13">
            <wp:extent cx="4867275" cy="4714875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2958E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>colocar la clase</w:t>
      </w:r>
      <w:r>
        <w:rPr>
          <w:b/>
        </w:rPr>
        <w:t xml:space="preserve"> </w:t>
      </w:r>
      <w:proofErr w:type="spellStart"/>
      <w:r>
        <w:rPr>
          <w:b/>
        </w:rPr>
        <w:t>TestVender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5D803AC8" w14:textId="77777777" w:rsidR="00C80349" w:rsidRDefault="004F749D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6E37804F" wp14:editId="62424405">
            <wp:extent cx="2376488" cy="2652213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5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BEE77" w14:textId="77777777" w:rsidR="00C80349" w:rsidRDefault="004F749D">
      <w:pPr>
        <w:spacing w:before="240" w:after="240"/>
      </w:pPr>
      <w:r>
        <w:t xml:space="preserve"> </w:t>
      </w:r>
    </w:p>
    <w:p w14:paraId="30D7FC9C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</w:t>
      </w:r>
      <w:proofErr w:type="gramStart"/>
      <w:r>
        <w:t>clase</w:t>
      </w:r>
      <w:r>
        <w:rPr>
          <w:b/>
        </w:rPr>
        <w:t xml:space="preserve"> </w:t>
      </w:r>
      <w:r>
        <w:t xml:space="preserve"> </w:t>
      </w:r>
      <w:proofErr w:type="spellStart"/>
      <w:r>
        <w:rPr>
          <w:b/>
        </w:rPr>
        <w:t>TestVenderConCambio</w:t>
      </w:r>
      <w:proofErr w:type="spellEnd"/>
      <w:proofErr w:type="gram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902BB0B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0" distB="0" distL="0" distR="0" wp14:anchorId="23384E42" wp14:editId="421EF6AB">
            <wp:extent cx="3766325" cy="4107543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325" cy="410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E950D" w14:textId="77777777" w:rsidR="00C80349" w:rsidRDefault="00C80349">
      <w:pPr>
        <w:spacing w:before="240" w:after="240"/>
        <w:rPr>
          <w:b/>
        </w:rPr>
      </w:pPr>
    </w:p>
    <w:p w14:paraId="1838D776" w14:textId="77777777" w:rsidR="00C80349" w:rsidRDefault="00C80349">
      <w:pPr>
        <w:spacing w:before="240" w:after="240"/>
        <w:ind w:left="720"/>
        <w:rPr>
          <w:b/>
        </w:rPr>
      </w:pPr>
    </w:p>
    <w:p w14:paraId="57AE8522" w14:textId="77777777" w:rsidR="00C80349" w:rsidRDefault="00C80349">
      <w:pPr>
        <w:spacing w:before="240" w:after="240"/>
      </w:pPr>
    </w:p>
    <w:p w14:paraId="5D365D30" w14:textId="77777777" w:rsidR="00C80349" w:rsidRDefault="004F749D">
      <w:pPr>
        <w:spacing w:before="240" w:after="240"/>
      </w:pPr>
      <w:r>
        <w:t xml:space="preserve">         </w:t>
      </w:r>
    </w:p>
    <w:sectPr w:rsidR="00C80349">
      <w:headerReference w:type="default" r:id="rId20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57A44" w14:textId="77777777" w:rsidR="00E87DFD" w:rsidRDefault="00E87DFD">
      <w:pPr>
        <w:spacing w:line="240" w:lineRule="auto"/>
      </w:pPr>
      <w:r>
        <w:separator/>
      </w:r>
    </w:p>
  </w:endnote>
  <w:endnote w:type="continuationSeparator" w:id="0">
    <w:p w14:paraId="20D9B1EA" w14:textId="77777777" w:rsidR="00E87DFD" w:rsidRDefault="00E87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A6E50" w14:textId="77777777" w:rsidR="00E87DFD" w:rsidRDefault="00E87DFD">
      <w:pPr>
        <w:spacing w:line="240" w:lineRule="auto"/>
      </w:pPr>
      <w:r>
        <w:separator/>
      </w:r>
    </w:p>
  </w:footnote>
  <w:footnote w:type="continuationSeparator" w:id="0">
    <w:p w14:paraId="554F3051" w14:textId="77777777" w:rsidR="00E87DFD" w:rsidRDefault="00E87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1196" w14:textId="77777777" w:rsidR="00C80349" w:rsidRDefault="004F74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03F570" wp14:editId="06EBBC2F">
          <wp:simplePos x="0" y="0"/>
          <wp:positionH relativeFrom="column">
            <wp:posOffset>1724025</wp:posOffset>
          </wp:positionH>
          <wp:positionV relativeFrom="paragraph">
            <wp:posOffset>-342897</wp:posOffset>
          </wp:positionV>
          <wp:extent cx="2495550" cy="876300"/>
          <wp:effectExtent l="0" t="0" r="0" b="0"/>
          <wp:wrapTopAndBottom distT="114300" distB="114300"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6C3"/>
    <w:multiLevelType w:val="multilevel"/>
    <w:tmpl w:val="9B708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3459A"/>
    <w:multiLevelType w:val="multilevel"/>
    <w:tmpl w:val="D222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B4BBE"/>
    <w:multiLevelType w:val="multilevel"/>
    <w:tmpl w:val="D818D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CB4E84"/>
    <w:multiLevelType w:val="multilevel"/>
    <w:tmpl w:val="EC344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7345B8"/>
    <w:multiLevelType w:val="multilevel"/>
    <w:tmpl w:val="C5CA8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9A7532"/>
    <w:multiLevelType w:val="multilevel"/>
    <w:tmpl w:val="BC5A4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3298E"/>
    <w:multiLevelType w:val="multilevel"/>
    <w:tmpl w:val="D59A1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9673DF"/>
    <w:multiLevelType w:val="multilevel"/>
    <w:tmpl w:val="F9F24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0466281">
    <w:abstractNumId w:val="6"/>
  </w:num>
  <w:num w:numId="2" w16cid:durableId="920136266">
    <w:abstractNumId w:val="0"/>
  </w:num>
  <w:num w:numId="3" w16cid:durableId="229198292">
    <w:abstractNumId w:val="1"/>
  </w:num>
  <w:num w:numId="4" w16cid:durableId="1268082611">
    <w:abstractNumId w:val="4"/>
  </w:num>
  <w:num w:numId="5" w16cid:durableId="1079715267">
    <w:abstractNumId w:val="5"/>
  </w:num>
  <w:num w:numId="6" w16cid:durableId="1725250404">
    <w:abstractNumId w:val="2"/>
  </w:num>
  <w:num w:numId="7" w16cid:durableId="2092191554">
    <w:abstractNumId w:val="3"/>
  </w:num>
  <w:num w:numId="8" w16cid:durableId="1307319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49"/>
    <w:rsid w:val="004F749D"/>
    <w:rsid w:val="00592756"/>
    <w:rsid w:val="005C4390"/>
    <w:rsid w:val="006427CF"/>
    <w:rsid w:val="006B0CA3"/>
    <w:rsid w:val="00963B77"/>
    <w:rsid w:val="00BC4512"/>
    <w:rsid w:val="00C80349"/>
    <w:rsid w:val="00C918ED"/>
    <w:rsid w:val="00E20AB6"/>
    <w:rsid w:val="00E71200"/>
    <w:rsid w:val="00E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B2E7"/>
  <w15:docId w15:val="{9550B5D2-D524-48B9-99D3-3DF3EADA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2ETXfHqTLSIFXIS0TQAh27LqQ==">AMUW2mVYXKkyDPSxC8QKMyVnAWqBcGq0ncaGLMsPOfmEqAL2veZUW5LE5gIP6wF61A5lkWHZ/xQ/ak2jrCOFwcjZETjolrcu/v/Q84hgCq8QHSgCBJclAuU=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Bryann Umaña Gomez</cp:lastModifiedBy>
  <cp:revision>5</cp:revision>
  <dcterms:created xsi:type="dcterms:W3CDTF">2020-11-21T04:22:00Z</dcterms:created>
  <dcterms:modified xsi:type="dcterms:W3CDTF">2025-02-24T00:57:00Z</dcterms:modified>
</cp:coreProperties>
</file>