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3E8BB" w14:textId="4D919F07" w:rsidR="00010E0A" w:rsidRDefault="00010E0A">
      <w:pPr>
        <w:rPr>
          <w:noProof/>
        </w:rPr>
      </w:pPr>
    </w:p>
    <w:p w14:paraId="0A774307" w14:textId="28CA8326" w:rsidR="00BE4B7D" w:rsidRDefault="00010E0A">
      <w:r>
        <w:rPr>
          <w:noProof/>
        </w:rPr>
        <w:drawing>
          <wp:anchor distT="0" distB="0" distL="114300" distR="114300" simplePos="0" relativeHeight="251659264" behindDoc="0" locked="0" layoutInCell="1" allowOverlap="1" wp14:anchorId="46EE1CE2" wp14:editId="234E885F">
            <wp:simplePos x="0" y="0"/>
            <wp:positionH relativeFrom="page">
              <wp:align>center</wp:align>
            </wp:positionH>
            <wp:positionV relativeFrom="paragraph">
              <wp:posOffset>8824</wp:posOffset>
            </wp:positionV>
            <wp:extent cx="4433172" cy="1008993"/>
            <wp:effectExtent l="0" t="0" r="5715"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6082"/>
                    <a:stretch/>
                  </pic:blipFill>
                  <pic:spPr bwMode="auto">
                    <a:xfrm>
                      <a:off x="0" y="0"/>
                      <a:ext cx="4433172" cy="10089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1E194A" w14:textId="2B0C17F9" w:rsidR="00010E0A" w:rsidRDefault="00010E0A"/>
    <w:p w14:paraId="363E5174" w14:textId="14559D96" w:rsidR="00010E0A" w:rsidRDefault="00010E0A" w:rsidP="00010E0A">
      <w:pPr>
        <w:jc w:val="center"/>
        <w:rPr>
          <w:b/>
          <w:bCs/>
          <w:color w:val="2E5395"/>
          <w:sz w:val="26"/>
          <w:szCs w:val="26"/>
        </w:rPr>
      </w:pPr>
    </w:p>
    <w:p w14:paraId="338B438F" w14:textId="16D279DC" w:rsidR="00010E0A" w:rsidRDefault="00010E0A" w:rsidP="00010E0A">
      <w:pPr>
        <w:jc w:val="center"/>
        <w:rPr>
          <w:b/>
          <w:bCs/>
          <w:color w:val="2E5395"/>
          <w:sz w:val="26"/>
          <w:szCs w:val="26"/>
        </w:rPr>
      </w:pPr>
    </w:p>
    <w:p w14:paraId="23999C21" w14:textId="77777777" w:rsidR="004B3242" w:rsidRDefault="004B3242" w:rsidP="00010E0A">
      <w:pPr>
        <w:jc w:val="center"/>
        <w:rPr>
          <w:b/>
          <w:bCs/>
          <w:color w:val="2E5395"/>
          <w:sz w:val="26"/>
          <w:szCs w:val="26"/>
        </w:rPr>
      </w:pPr>
    </w:p>
    <w:p w14:paraId="13A1FF45" w14:textId="13FE0D6C" w:rsidR="00010E0A" w:rsidRPr="00010E0A" w:rsidRDefault="00010E0A" w:rsidP="00010E0A">
      <w:pPr>
        <w:jc w:val="center"/>
      </w:pPr>
      <w:r w:rsidRPr="00746259">
        <w:rPr>
          <w:rFonts w:ascii="Calibri" w:eastAsia="Calibri" w:hAnsi="Calibri" w:cs="Calibri"/>
          <w:b/>
          <w:bCs/>
          <w:sz w:val="26"/>
          <w:szCs w:val="26"/>
        </w:rPr>
        <w:t>DOCUMENTACIÓN TÉCNICA DE SOFTWARE</w:t>
      </w:r>
    </w:p>
    <w:p w14:paraId="514B3731" w14:textId="4D913209" w:rsidR="004B3242" w:rsidRDefault="00010E0A" w:rsidP="004B3242">
      <w:pPr>
        <w:spacing w:before="300"/>
        <w:jc w:val="center"/>
        <w:rPr>
          <w:rFonts w:ascii="Calibri" w:eastAsia="Calibri" w:hAnsi="Calibri" w:cs="Calibri"/>
          <w:b/>
          <w:bCs/>
          <w:sz w:val="64"/>
          <w:szCs w:val="64"/>
        </w:rPr>
      </w:pPr>
      <w:r w:rsidRPr="00746259">
        <w:rPr>
          <w:rFonts w:ascii="Calibri" w:eastAsia="Calibri" w:hAnsi="Calibri" w:cs="Calibri"/>
          <w:b/>
          <w:bCs/>
          <w:sz w:val="64"/>
          <w:szCs w:val="64"/>
        </w:rPr>
        <w:t>PokemonGame</w:t>
      </w:r>
    </w:p>
    <w:p w14:paraId="2CA758A0" w14:textId="160E9EBA" w:rsidR="00010E0A" w:rsidRDefault="00010E0A" w:rsidP="00010E0A">
      <w:pPr>
        <w:spacing w:before="300"/>
        <w:jc w:val="center"/>
        <w:rPr>
          <w:rFonts w:ascii="Calibri" w:eastAsia="Calibri" w:hAnsi="Calibri" w:cs="Calibri"/>
          <w:b/>
          <w:bCs/>
          <w:sz w:val="24"/>
          <w:szCs w:val="24"/>
        </w:rPr>
      </w:pPr>
      <w:r>
        <w:rPr>
          <w:rFonts w:ascii="Calibri" w:eastAsia="Calibri" w:hAnsi="Calibri" w:cs="Calibri"/>
          <w:b/>
          <w:bCs/>
          <w:sz w:val="24"/>
          <w:szCs w:val="24"/>
        </w:rPr>
        <w:t xml:space="preserve">Curso: </w:t>
      </w:r>
    </w:p>
    <w:p w14:paraId="49EBEFFB" w14:textId="48A6F58A" w:rsidR="00010E0A" w:rsidRPr="00010E0A" w:rsidRDefault="00010E0A" w:rsidP="00010E0A">
      <w:pPr>
        <w:spacing w:before="300"/>
        <w:jc w:val="center"/>
        <w:rPr>
          <w:rFonts w:ascii="Calibri" w:eastAsia="Calibri" w:hAnsi="Calibri" w:cs="Calibri"/>
          <w:sz w:val="24"/>
          <w:szCs w:val="24"/>
        </w:rPr>
      </w:pPr>
      <w:r w:rsidRPr="00010E0A">
        <w:rPr>
          <w:rFonts w:ascii="Calibri" w:eastAsia="Calibri" w:hAnsi="Calibri" w:cs="Calibri"/>
          <w:sz w:val="24"/>
          <w:szCs w:val="24"/>
        </w:rPr>
        <w:t>Diseño de Patrones</w:t>
      </w:r>
    </w:p>
    <w:p w14:paraId="48268B25" w14:textId="759FC9D8" w:rsidR="00010E0A" w:rsidRDefault="00010E0A" w:rsidP="00010E0A">
      <w:pPr>
        <w:spacing w:before="300"/>
        <w:jc w:val="center"/>
        <w:rPr>
          <w:rFonts w:ascii="Calibri" w:eastAsia="Calibri" w:hAnsi="Calibri" w:cs="Calibri"/>
          <w:b/>
          <w:bCs/>
          <w:sz w:val="24"/>
          <w:szCs w:val="24"/>
        </w:rPr>
      </w:pPr>
      <w:r>
        <w:rPr>
          <w:rFonts w:ascii="Calibri" w:eastAsia="Calibri" w:hAnsi="Calibri" w:cs="Calibri"/>
          <w:b/>
          <w:bCs/>
          <w:sz w:val="24"/>
          <w:szCs w:val="24"/>
        </w:rPr>
        <w:t>Grupo: 01</w:t>
      </w:r>
    </w:p>
    <w:p w14:paraId="1CF0BEC6" w14:textId="0E0F5104" w:rsidR="00010E0A" w:rsidRDefault="00010E0A" w:rsidP="00010E0A">
      <w:pPr>
        <w:spacing w:before="300"/>
        <w:jc w:val="center"/>
        <w:rPr>
          <w:rFonts w:ascii="Calibri" w:eastAsia="Calibri" w:hAnsi="Calibri" w:cs="Calibri"/>
          <w:b/>
          <w:bCs/>
          <w:sz w:val="24"/>
          <w:szCs w:val="24"/>
        </w:rPr>
      </w:pPr>
      <w:r>
        <w:rPr>
          <w:rFonts w:ascii="Calibri" w:eastAsia="Calibri" w:hAnsi="Calibri" w:cs="Calibri"/>
          <w:b/>
          <w:bCs/>
          <w:sz w:val="24"/>
          <w:szCs w:val="24"/>
        </w:rPr>
        <w:t xml:space="preserve">Docente: </w:t>
      </w:r>
    </w:p>
    <w:p w14:paraId="7CA3CF81" w14:textId="70E01528" w:rsidR="00010E0A" w:rsidRDefault="00010E0A" w:rsidP="00010E0A">
      <w:pPr>
        <w:spacing w:before="300"/>
        <w:jc w:val="center"/>
        <w:rPr>
          <w:rFonts w:ascii="Calibri" w:eastAsia="Calibri" w:hAnsi="Calibri" w:cs="Calibri"/>
          <w:sz w:val="24"/>
          <w:szCs w:val="24"/>
        </w:rPr>
      </w:pPr>
      <w:r w:rsidRPr="00010E0A">
        <w:rPr>
          <w:rFonts w:ascii="Calibri" w:eastAsia="Calibri" w:hAnsi="Calibri" w:cs="Calibri"/>
          <w:sz w:val="24"/>
          <w:szCs w:val="24"/>
        </w:rPr>
        <w:t xml:space="preserve">Condori </w:t>
      </w:r>
      <w:proofErr w:type="spellStart"/>
      <w:r w:rsidRPr="00010E0A">
        <w:rPr>
          <w:rFonts w:ascii="Calibri" w:eastAsia="Calibri" w:hAnsi="Calibri" w:cs="Calibri"/>
          <w:sz w:val="24"/>
          <w:szCs w:val="24"/>
        </w:rPr>
        <w:t>Bustincio</w:t>
      </w:r>
      <w:proofErr w:type="spellEnd"/>
      <w:r w:rsidRPr="00010E0A">
        <w:rPr>
          <w:rFonts w:ascii="Calibri" w:eastAsia="Calibri" w:hAnsi="Calibri" w:cs="Calibri"/>
          <w:sz w:val="24"/>
          <w:szCs w:val="24"/>
        </w:rPr>
        <w:t xml:space="preserve"> </w:t>
      </w:r>
      <w:proofErr w:type="spellStart"/>
      <w:r w:rsidRPr="00010E0A">
        <w:rPr>
          <w:rFonts w:ascii="Calibri" w:eastAsia="Calibri" w:hAnsi="Calibri" w:cs="Calibri"/>
          <w:sz w:val="24"/>
          <w:szCs w:val="24"/>
        </w:rPr>
        <w:t>Romulo</w:t>
      </w:r>
      <w:proofErr w:type="spellEnd"/>
      <w:r w:rsidRPr="00010E0A">
        <w:rPr>
          <w:rFonts w:ascii="Calibri" w:eastAsia="Calibri" w:hAnsi="Calibri" w:cs="Calibri"/>
          <w:sz w:val="24"/>
          <w:szCs w:val="24"/>
        </w:rPr>
        <w:t xml:space="preserve"> Walter</w:t>
      </w:r>
    </w:p>
    <w:p w14:paraId="5F98813C" w14:textId="77777777" w:rsidR="004B3242" w:rsidRDefault="004B3242" w:rsidP="00010E0A">
      <w:pPr>
        <w:spacing w:before="300"/>
        <w:jc w:val="center"/>
        <w:rPr>
          <w:rFonts w:ascii="Calibri" w:eastAsia="Calibri" w:hAnsi="Calibri" w:cs="Calibri"/>
          <w:sz w:val="24"/>
          <w:szCs w:val="24"/>
        </w:rPr>
      </w:pPr>
    </w:p>
    <w:p w14:paraId="3666C8F0" w14:textId="2F8449E4" w:rsidR="00010E0A" w:rsidRDefault="00010E0A" w:rsidP="00010E0A">
      <w:pPr>
        <w:spacing w:before="300"/>
        <w:jc w:val="center"/>
        <w:rPr>
          <w:rFonts w:ascii="Calibri" w:eastAsia="Calibri" w:hAnsi="Calibri" w:cs="Calibri"/>
          <w:b/>
          <w:bCs/>
          <w:sz w:val="24"/>
          <w:szCs w:val="24"/>
        </w:rPr>
      </w:pPr>
      <w:r>
        <w:rPr>
          <w:rFonts w:ascii="Calibri" w:eastAsia="Calibri" w:hAnsi="Calibri" w:cs="Calibri"/>
          <w:b/>
          <w:bCs/>
          <w:sz w:val="24"/>
          <w:szCs w:val="24"/>
        </w:rPr>
        <w:t>INTEGRANTES:</w:t>
      </w:r>
    </w:p>
    <w:p w14:paraId="5AA1D4E3" w14:textId="182805E1" w:rsidR="00010E0A" w:rsidRPr="00010E0A" w:rsidRDefault="00010E0A" w:rsidP="004B3242">
      <w:pPr>
        <w:pStyle w:val="Prrafodelista"/>
        <w:numPr>
          <w:ilvl w:val="0"/>
          <w:numId w:val="2"/>
        </w:numPr>
        <w:spacing w:before="300"/>
        <w:ind w:left="2694"/>
        <w:rPr>
          <w:rFonts w:ascii="Calibri" w:eastAsia="Calibri" w:hAnsi="Calibri" w:cs="Calibri"/>
          <w:b/>
          <w:bCs/>
          <w:sz w:val="24"/>
          <w:szCs w:val="24"/>
        </w:rPr>
      </w:pPr>
      <w:r w:rsidRPr="00010E0A">
        <w:rPr>
          <w:rFonts w:ascii="Calibri" w:eastAsia="Calibri" w:hAnsi="Calibri" w:cs="Calibri"/>
          <w:sz w:val="24"/>
          <w:szCs w:val="24"/>
        </w:rPr>
        <w:t>Chura Benavente Gerardo Gonzalo</w:t>
      </w:r>
    </w:p>
    <w:p w14:paraId="62961FC7" w14:textId="671CBB5B" w:rsidR="00010E0A" w:rsidRPr="00010E0A" w:rsidRDefault="00010E0A" w:rsidP="004B3242">
      <w:pPr>
        <w:pStyle w:val="Prrafodelista"/>
        <w:numPr>
          <w:ilvl w:val="0"/>
          <w:numId w:val="2"/>
        </w:numPr>
        <w:spacing w:before="300"/>
        <w:ind w:left="2694"/>
        <w:rPr>
          <w:rFonts w:ascii="Calibri" w:eastAsia="Calibri" w:hAnsi="Calibri" w:cs="Calibri"/>
          <w:b/>
          <w:bCs/>
          <w:sz w:val="24"/>
          <w:szCs w:val="24"/>
        </w:rPr>
      </w:pPr>
      <w:r w:rsidRPr="00010E0A">
        <w:rPr>
          <w:rFonts w:ascii="Calibri" w:eastAsia="Calibri" w:hAnsi="Calibri" w:cs="Calibri"/>
          <w:sz w:val="24"/>
          <w:szCs w:val="24"/>
        </w:rPr>
        <w:t>Guardia Quispe Luis Bryan</w:t>
      </w:r>
    </w:p>
    <w:p w14:paraId="28053D78" w14:textId="77777777" w:rsidR="00010E0A" w:rsidRPr="00010E0A" w:rsidRDefault="00010E0A" w:rsidP="004B3242">
      <w:pPr>
        <w:pStyle w:val="Prrafodelista"/>
        <w:numPr>
          <w:ilvl w:val="0"/>
          <w:numId w:val="2"/>
        </w:numPr>
        <w:spacing w:before="300"/>
        <w:ind w:left="2694"/>
        <w:rPr>
          <w:rFonts w:ascii="Calibri" w:eastAsia="Calibri" w:hAnsi="Calibri" w:cs="Calibri"/>
          <w:b/>
          <w:bCs/>
          <w:sz w:val="24"/>
          <w:szCs w:val="24"/>
        </w:rPr>
      </w:pPr>
      <w:r w:rsidRPr="00010E0A">
        <w:rPr>
          <w:rFonts w:ascii="Calibri" w:eastAsia="Calibri" w:hAnsi="Calibri" w:cs="Calibri"/>
          <w:sz w:val="24"/>
          <w:szCs w:val="24"/>
        </w:rPr>
        <w:t>Lopez Calderon Andrea del Rosario</w:t>
      </w:r>
    </w:p>
    <w:p w14:paraId="3018D041" w14:textId="01137298" w:rsidR="00010E0A" w:rsidRPr="00010E0A" w:rsidRDefault="00010E0A" w:rsidP="004B3242">
      <w:pPr>
        <w:pStyle w:val="Prrafodelista"/>
        <w:numPr>
          <w:ilvl w:val="0"/>
          <w:numId w:val="2"/>
        </w:numPr>
        <w:spacing w:before="300"/>
        <w:ind w:left="2694"/>
        <w:rPr>
          <w:rFonts w:ascii="Calibri" w:eastAsia="Calibri" w:hAnsi="Calibri" w:cs="Calibri"/>
          <w:b/>
          <w:bCs/>
          <w:sz w:val="24"/>
          <w:szCs w:val="24"/>
        </w:rPr>
      </w:pPr>
      <w:r w:rsidRPr="00010E0A">
        <w:rPr>
          <w:rFonts w:ascii="Calibri" w:eastAsia="Calibri" w:hAnsi="Calibri" w:cs="Calibri"/>
          <w:sz w:val="24"/>
          <w:szCs w:val="24"/>
        </w:rPr>
        <w:t>Paucar Choquehuanca Marco Antonio</w:t>
      </w:r>
    </w:p>
    <w:p w14:paraId="621FDEA0" w14:textId="7BAC7CCF" w:rsidR="00010E0A" w:rsidRDefault="00010E0A" w:rsidP="00010E0A">
      <w:pPr>
        <w:pStyle w:val="Prrafodelista"/>
        <w:spacing w:before="300"/>
        <w:ind w:left="3119"/>
        <w:rPr>
          <w:rFonts w:ascii="Calibri" w:eastAsia="Calibri" w:hAnsi="Calibri" w:cs="Calibri"/>
          <w:sz w:val="24"/>
          <w:szCs w:val="24"/>
        </w:rPr>
      </w:pPr>
    </w:p>
    <w:p w14:paraId="233D10F4" w14:textId="78C02EF0" w:rsidR="00010E0A" w:rsidRDefault="00010E0A" w:rsidP="00010E0A">
      <w:pPr>
        <w:pStyle w:val="Prrafodelista"/>
        <w:spacing w:before="300"/>
        <w:ind w:left="3119"/>
        <w:rPr>
          <w:rFonts w:ascii="Calibri" w:eastAsia="Calibri" w:hAnsi="Calibri" w:cs="Calibri"/>
          <w:sz w:val="24"/>
          <w:szCs w:val="24"/>
        </w:rPr>
      </w:pPr>
    </w:p>
    <w:p w14:paraId="7FD5A645" w14:textId="42589349" w:rsidR="00010E0A" w:rsidRDefault="00010E0A" w:rsidP="00010E0A">
      <w:pPr>
        <w:pStyle w:val="Prrafodelista"/>
        <w:spacing w:before="300"/>
        <w:ind w:left="3119"/>
        <w:rPr>
          <w:rFonts w:ascii="Calibri" w:eastAsia="Calibri" w:hAnsi="Calibri" w:cs="Calibri"/>
          <w:sz w:val="24"/>
          <w:szCs w:val="24"/>
        </w:rPr>
      </w:pPr>
    </w:p>
    <w:p w14:paraId="5B1738DA" w14:textId="24ECDB2A" w:rsidR="00010E0A" w:rsidRDefault="00010E0A" w:rsidP="00010E0A">
      <w:pPr>
        <w:pStyle w:val="Prrafodelista"/>
        <w:spacing w:before="300"/>
        <w:ind w:left="3119"/>
        <w:rPr>
          <w:rFonts w:ascii="Calibri" w:eastAsia="Calibri" w:hAnsi="Calibri" w:cs="Calibri"/>
          <w:sz w:val="24"/>
          <w:szCs w:val="24"/>
        </w:rPr>
      </w:pPr>
    </w:p>
    <w:p w14:paraId="2129236C" w14:textId="78A2D59A" w:rsidR="00010E0A" w:rsidRDefault="00010E0A" w:rsidP="00010E0A">
      <w:pPr>
        <w:pStyle w:val="Prrafodelista"/>
        <w:spacing w:before="300"/>
        <w:ind w:left="3119"/>
        <w:rPr>
          <w:rFonts w:ascii="Calibri" w:eastAsia="Calibri" w:hAnsi="Calibri" w:cs="Calibri"/>
          <w:sz w:val="24"/>
          <w:szCs w:val="24"/>
        </w:rPr>
      </w:pPr>
    </w:p>
    <w:p w14:paraId="19E969FC" w14:textId="77777777" w:rsidR="004B3242" w:rsidRDefault="004B3242" w:rsidP="00010E0A">
      <w:pPr>
        <w:pStyle w:val="Prrafodelista"/>
        <w:spacing w:before="300"/>
        <w:ind w:left="3119"/>
        <w:rPr>
          <w:rFonts w:ascii="Calibri" w:eastAsia="Calibri" w:hAnsi="Calibri" w:cs="Calibri"/>
          <w:sz w:val="24"/>
          <w:szCs w:val="24"/>
        </w:rPr>
      </w:pPr>
    </w:p>
    <w:p w14:paraId="43896A76" w14:textId="09C60CCF" w:rsidR="00010E0A" w:rsidRDefault="00010E0A" w:rsidP="00010E0A">
      <w:pPr>
        <w:pStyle w:val="Prrafodelista"/>
        <w:spacing w:before="300"/>
        <w:ind w:left="3119"/>
        <w:rPr>
          <w:rFonts w:ascii="Calibri" w:eastAsia="Calibri" w:hAnsi="Calibri" w:cs="Calibri"/>
          <w:sz w:val="24"/>
          <w:szCs w:val="24"/>
        </w:rPr>
      </w:pPr>
    </w:p>
    <w:p w14:paraId="0DE60FCF" w14:textId="4DF92AED" w:rsidR="00010E0A" w:rsidRDefault="00010E0A" w:rsidP="00010E0A">
      <w:pPr>
        <w:pStyle w:val="Prrafodelista"/>
        <w:spacing w:before="300"/>
        <w:ind w:left="3119"/>
        <w:rPr>
          <w:rFonts w:ascii="Calibri" w:eastAsia="Calibri" w:hAnsi="Calibri" w:cs="Calibri"/>
          <w:sz w:val="24"/>
          <w:szCs w:val="24"/>
        </w:rPr>
      </w:pPr>
    </w:p>
    <w:p w14:paraId="6AF09ECF" w14:textId="2C096DCD" w:rsidR="00010E0A" w:rsidRDefault="00010E0A" w:rsidP="00010E0A">
      <w:pPr>
        <w:pStyle w:val="Prrafodelista"/>
        <w:spacing w:before="300"/>
        <w:ind w:left="3119"/>
        <w:rPr>
          <w:rFonts w:ascii="Calibri" w:eastAsia="Calibri" w:hAnsi="Calibri" w:cs="Calibri"/>
          <w:sz w:val="24"/>
          <w:szCs w:val="24"/>
        </w:rPr>
      </w:pPr>
    </w:p>
    <w:p w14:paraId="00C61C08" w14:textId="4B2E081E" w:rsidR="00010E0A" w:rsidRDefault="00010E0A" w:rsidP="00010E0A">
      <w:pPr>
        <w:pStyle w:val="Prrafodelista"/>
        <w:spacing w:before="300"/>
        <w:ind w:left="3119"/>
        <w:rPr>
          <w:rFonts w:ascii="Calibri" w:eastAsia="Calibri" w:hAnsi="Calibri" w:cs="Calibri"/>
          <w:sz w:val="24"/>
          <w:szCs w:val="24"/>
        </w:rPr>
      </w:pPr>
    </w:p>
    <w:p w14:paraId="3FFA3CFE" w14:textId="77777777" w:rsidR="00010E0A" w:rsidRDefault="00010E0A" w:rsidP="00010E0A">
      <w:pPr>
        <w:pStyle w:val="Prrafodelista"/>
        <w:spacing w:before="300"/>
        <w:ind w:left="3119"/>
        <w:rPr>
          <w:rFonts w:ascii="Calibri" w:eastAsia="Calibri" w:hAnsi="Calibri" w:cs="Calibri"/>
          <w:sz w:val="24"/>
          <w:szCs w:val="24"/>
        </w:rPr>
      </w:pPr>
    </w:p>
    <w:p w14:paraId="7218A9AC" w14:textId="72C7629D" w:rsidR="00010E0A" w:rsidRPr="00010E0A" w:rsidRDefault="00010E0A" w:rsidP="00010E0A">
      <w:pPr>
        <w:spacing w:before="300"/>
        <w:jc w:val="center"/>
        <w:rPr>
          <w:rFonts w:ascii="Calibri" w:eastAsia="Calibri" w:hAnsi="Calibri" w:cs="Calibri"/>
          <w:b/>
          <w:bCs/>
          <w:sz w:val="24"/>
          <w:szCs w:val="24"/>
        </w:rPr>
      </w:pPr>
      <w:r w:rsidRPr="00010E0A">
        <w:rPr>
          <w:rFonts w:ascii="Calibri" w:eastAsia="Calibri" w:hAnsi="Calibri" w:cs="Calibri"/>
          <w:b/>
          <w:bCs/>
          <w:sz w:val="24"/>
          <w:szCs w:val="24"/>
        </w:rPr>
        <w:t>Arequipa-Peru</w:t>
      </w:r>
    </w:p>
    <w:p w14:paraId="2D0B8398" w14:textId="2A93B7E6" w:rsidR="00010E0A" w:rsidRPr="004B3242" w:rsidRDefault="00010E0A" w:rsidP="004B3242">
      <w:pPr>
        <w:spacing w:before="300"/>
        <w:jc w:val="center"/>
        <w:rPr>
          <w:rFonts w:ascii="Calibri" w:eastAsia="Calibri" w:hAnsi="Calibri" w:cs="Calibri"/>
          <w:b/>
          <w:bCs/>
          <w:sz w:val="24"/>
          <w:szCs w:val="24"/>
        </w:rPr>
      </w:pPr>
      <w:r w:rsidRPr="00010E0A">
        <w:rPr>
          <w:rFonts w:ascii="Calibri" w:eastAsia="Calibri" w:hAnsi="Calibri" w:cs="Calibri"/>
          <w:b/>
          <w:bCs/>
          <w:sz w:val="24"/>
          <w:szCs w:val="24"/>
        </w:rPr>
        <w:t>2026</w:t>
      </w:r>
    </w:p>
    <w:sdt>
      <w:sdtPr>
        <w:rPr>
          <w:rFonts w:asciiTheme="minorHAnsi" w:eastAsiaTheme="minorHAnsi" w:hAnsiTheme="minorHAnsi" w:cstheme="minorBidi"/>
          <w:color w:val="auto"/>
          <w:sz w:val="22"/>
          <w:szCs w:val="22"/>
          <w:lang w:val="es-ES" w:eastAsia="en-US"/>
        </w:rPr>
        <w:id w:val="-999965975"/>
        <w:docPartObj>
          <w:docPartGallery w:val="Table of Contents"/>
          <w:docPartUnique/>
        </w:docPartObj>
      </w:sdtPr>
      <w:sdtEndPr>
        <w:rPr>
          <w:b/>
          <w:bCs/>
        </w:rPr>
      </w:sdtEndPr>
      <w:sdtContent>
        <w:p w14:paraId="36CEEFDC" w14:textId="18E69D74" w:rsidR="004B3242" w:rsidRPr="004B3242" w:rsidRDefault="004B3242">
          <w:pPr>
            <w:pStyle w:val="TtuloTDC"/>
            <w:rPr>
              <w:b/>
              <w:bCs/>
              <w:color w:val="auto"/>
            </w:rPr>
          </w:pPr>
          <w:r w:rsidRPr="004B3242">
            <w:rPr>
              <w:b/>
              <w:bCs/>
              <w:color w:val="auto"/>
              <w:lang w:val="es-ES"/>
            </w:rPr>
            <w:t>Contenido</w:t>
          </w:r>
        </w:p>
        <w:p w14:paraId="3C7D6E3F" w14:textId="26185D8D" w:rsidR="00191EE2" w:rsidRDefault="004B3242">
          <w:pPr>
            <w:pStyle w:val="TDC1"/>
            <w:tabs>
              <w:tab w:val="right" w:leader="dot" w:pos="8640"/>
            </w:tabs>
            <w:rPr>
              <w:rFonts w:eastAsiaTheme="minorEastAsia"/>
              <w:noProof/>
              <w:lang w:eastAsia="es-PE"/>
            </w:rPr>
          </w:pPr>
          <w:r w:rsidRPr="004B3242">
            <w:fldChar w:fldCharType="begin"/>
          </w:r>
          <w:r w:rsidRPr="004B3242">
            <w:instrText xml:space="preserve"> TOC \o "1-3" \h \z \u </w:instrText>
          </w:r>
          <w:r w:rsidRPr="004B3242">
            <w:fldChar w:fldCharType="separate"/>
          </w:r>
          <w:hyperlink w:anchor="_Toc235308619" w:history="1">
            <w:r w:rsidR="00191EE2" w:rsidRPr="006A56F1">
              <w:rPr>
                <w:rStyle w:val="Hipervnculo"/>
                <w:b/>
                <w:bCs/>
                <w:noProof/>
              </w:rPr>
              <w:t>1. Introducción</w:t>
            </w:r>
            <w:r w:rsidR="00191EE2">
              <w:rPr>
                <w:noProof/>
                <w:webHidden/>
              </w:rPr>
              <w:tab/>
            </w:r>
            <w:r w:rsidR="00191EE2">
              <w:rPr>
                <w:noProof/>
                <w:webHidden/>
              </w:rPr>
              <w:fldChar w:fldCharType="begin"/>
            </w:r>
            <w:r w:rsidR="00191EE2">
              <w:rPr>
                <w:noProof/>
                <w:webHidden/>
              </w:rPr>
              <w:instrText xml:space="preserve"> PAGEREF _Toc235308619 \h </w:instrText>
            </w:r>
            <w:r w:rsidR="00191EE2">
              <w:rPr>
                <w:noProof/>
                <w:webHidden/>
              </w:rPr>
            </w:r>
            <w:r w:rsidR="00191EE2">
              <w:rPr>
                <w:noProof/>
                <w:webHidden/>
              </w:rPr>
              <w:fldChar w:fldCharType="separate"/>
            </w:r>
            <w:r w:rsidR="00191EE2">
              <w:rPr>
                <w:noProof/>
                <w:webHidden/>
              </w:rPr>
              <w:t>2</w:t>
            </w:r>
            <w:r w:rsidR="00191EE2">
              <w:rPr>
                <w:noProof/>
                <w:webHidden/>
              </w:rPr>
              <w:fldChar w:fldCharType="end"/>
            </w:r>
          </w:hyperlink>
        </w:p>
        <w:p w14:paraId="32FB32DD" w14:textId="1185FF24" w:rsidR="00191EE2" w:rsidRDefault="00000000">
          <w:pPr>
            <w:pStyle w:val="TDC1"/>
            <w:tabs>
              <w:tab w:val="right" w:leader="dot" w:pos="8640"/>
            </w:tabs>
            <w:rPr>
              <w:rFonts w:eastAsiaTheme="minorEastAsia"/>
              <w:noProof/>
              <w:lang w:eastAsia="es-PE"/>
            </w:rPr>
          </w:pPr>
          <w:hyperlink w:anchor="_Toc235308620" w:history="1">
            <w:r w:rsidR="00191EE2" w:rsidRPr="006A56F1">
              <w:rPr>
                <w:rStyle w:val="Hipervnculo"/>
                <w:b/>
                <w:bCs/>
                <w:noProof/>
              </w:rPr>
              <w:t>2. Arquitectura del sistema</w:t>
            </w:r>
            <w:r w:rsidR="00191EE2">
              <w:rPr>
                <w:noProof/>
                <w:webHidden/>
              </w:rPr>
              <w:tab/>
            </w:r>
            <w:r w:rsidR="00191EE2">
              <w:rPr>
                <w:noProof/>
                <w:webHidden/>
              </w:rPr>
              <w:fldChar w:fldCharType="begin"/>
            </w:r>
            <w:r w:rsidR="00191EE2">
              <w:rPr>
                <w:noProof/>
                <w:webHidden/>
              </w:rPr>
              <w:instrText xml:space="preserve"> PAGEREF _Toc235308620 \h </w:instrText>
            </w:r>
            <w:r w:rsidR="00191EE2">
              <w:rPr>
                <w:noProof/>
                <w:webHidden/>
              </w:rPr>
            </w:r>
            <w:r w:rsidR="00191EE2">
              <w:rPr>
                <w:noProof/>
                <w:webHidden/>
              </w:rPr>
              <w:fldChar w:fldCharType="separate"/>
            </w:r>
            <w:r w:rsidR="00191EE2">
              <w:rPr>
                <w:noProof/>
                <w:webHidden/>
              </w:rPr>
              <w:t>3</w:t>
            </w:r>
            <w:r w:rsidR="00191EE2">
              <w:rPr>
                <w:noProof/>
                <w:webHidden/>
              </w:rPr>
              <w:fldChar w:fldCharType="end"/>
            </w:r>
          </w:hyperlink>
        </w:p>
        <w:p w14:paraId="69DB292A" w14:textId="22CBD032" w:rsidR="00191EE2" w:rsidRDefault="00000000">
          <w:pPr>
            <w:pStyle w:val="TDC2"/>
            <w:tabs>
              <w:tab w:val="right" w:leader="dot" w:pos="8640"/>
            </w:tabs>
            <w:rPr>
              <w:rFonts w:eastAsiaTheme="minorEastAsia"/>
              <w:noProof/>
              <w:lang w:eastAsia="es-PE"/>
            </w:rPr>
          </w:pPr>
          <w:hyperlink w:anchor="_Toc235308621" w:history="1">
            <w:r w:rsidR="00191EE2" w:rsidRPr="006A56F1">
              <w:rPr>
                <w:rStyle w:val="Hipervnculo"/>
                <w:b/>
                <w:bCs/>
                <w:noProof/>
              </w:rPr>
              <w:t>2.1 Visión general</w:t>
            </w:r>
            <w:r w:rsidR="00191EE2">
              <w:rPr>
                <w:noProof/>
                <w:webHidden/>
              </w:rPr>
              <w:tab/>
            </w:r>
            <w:r w:rsidR="00191EE2">
              <w:rPr>
                <w:noProof/>
                <w:webHidden/>
              </w:rPr>
              <w:fldChar w:fldCharType="begin"/>
            </w:r>
            <w:r w:rsidR="00191EE2">
              <w:rPr>
                <w:noProof/>
                <w:webHidden/>
              </w:rPr>
              <w:instrText xml:space="preserve"> PAGEREF _Toc235308621 \h </w:instrText>
            </w:r>
            <w:r w:rsidR="00191EE2">
              <w:rPr>
                <w:noProof/>
                <w:webHidden/>
              </w:rPr>
            </w:r>
            <w:r w:rsidR="00191EE2">
              <w:rPr>
                <w:noProof/>
                <w:webHidden/>
              </w:rPr>
              <w:fldChar w:fldCharType="separate"/>
            </w:r>
            <w:r w:rsidR="00191EE2">
              <w:rPr>
                <w:noProof/>
                <w:webHidden/>
              </w:rPr>
              <w:t>3</w:t>
            </w:r>
            <w:r w:rsidR="00191EE2">
              <w:rPr>
                <w:noProof/>
                <w:webHidden/>
              </w:rPr>
              <w:fldChar w:fldCharType="end"/>
            </w:r>
          </w:hyperlink>
        </w:p>
        <w:p w14:paraId="17C72B25" w14:textId="4B35D65A" w:rsidR="00191EE2" w:rsidRDefault="00000000">
          <w:pPr>
            <w:pStyle w:val="TDC2"/>
            <w:tabs>
              <w:tab w:val="right" w:leader="dot" w:pos="8640"/>
            </w:tabs>
            <w:rPr>
              <w:rFonts w:eastAsiaTheme="minorEastAsia"/>
              <w:noProof/>
              <w:lang w:eastAsia="es-PE"/>
            </w:rPr>
          </w:pPr>
          <w:hyperlink w:anchor="_Toc235308622" w:history="1">
            <w:r w:rsidR="00191EE2" w:rsidRPr="006A56F1">
              <w:rPr>
                <w:rStyle w:val="Hipervnculo"/>
                <w:b/>
                <w:bCs/>
                <w:noProof/>
              </w:rPr>
              <w:t>2.2 Estructura de paquetes</w:t>
            </w:r>
            <w:r w:rsidR="00191EE2">
              <w:rPr>
                <w:noProof/>
                <w:webHidden/>
              </w:rPr>
              <w:tab/>
            </w:r>
            <w:r w:rsidR="00191EE2">
              <w:rPr>
                <w:noProof/>
                <w:webHidden/>
              </w:rPr>
              <w:fldChar w:fldCharType="begin"/>
            </w:r>
            <w:r w:rsidR="00191EE2">
              <w:rPr>
                <w:noProof/>
                <w:webHidden/>
              </w:rPr>
              <w:instrText xml:space="preserve"> PAGEREF _Toc235308622 \h </w:instrText>
            </w:r>
            <w:r w:rsidR="00191EE2">
              <w:rPr>
                <w:noProof/>
                <w:webHidden/>
              </w:rPr>
            </w:r>
            <w:r w:rsidR="00191EE2">
              <w:rPr>
                <w:noProof/>
                <w:webHidden/>
              </w:rPr>
              <w:fldChar w:fldCharType="separate"/>
            </w:r>
            <w:r w:rsidR="00191EE2">
              <w:rPr>
                <w:noProof/>
                <w:webHidden/>
              </w:rPr>
              <w:t>3</w:t>
            </w:r>
            <w:r w:rsidR="00191EE2">
              <w:rPr>
                <w:noProof/>
                <w:webHidden/>
              </w:rPr>
              <w:fldChar w:fldCharType="end"/>
            </w:r>
          </w:hyperlink>
        </w:p>
        <w:p w14:paraId="4ECED9B8" w14:textId="7E373994" w:rsidR="00191EE2" w:rsidRDefault="00000000">
          <w:pPr>
            <w:pStyle w:val="TDC2"/>
            <w:tabs>
              <w:tab w:val="right" w:leader="dot" w:pos="8640"/>
            </w:tabs>
            <w:rPr>
              <w:rFonts w:eastAsiaTheme="minorEastAsia"/>
              <w:noProof/>
              <w:lang w:eastAsia="es-PE"/>
            </w:rPr>
          </w:pPr>
          <w:hyperlink w:anchor="_Toc235308623" w:history="1">
            <w:r w:rsidR="00191EE2" w:rsidRPr="006A56F1">
              <w:rPr>
                <w:rStyle w:val="Hipervnculo"/>
                <w:b/>
                <w:bCs/>
                <w:noProof/>
              </w:rPr>
              <w:t>2.3 Flujo general de ejecución</w:t>
            </w:r>
            <w:r w:rsidR="00191EE2">
              <w:rPr>
                <w:noProof/>
                <w:webHidden/>
              </w:rPr>
              <w:tab/>
            </w:r>
            <w:r w:rsidR="00191EE2">
              <w:rPr>
                <w:noProof/>
                <w:webHidden/>
              </w:rPr>
              <w:fldChar w:fldCharType="begin"/>
            </w:r>
            <w:r w:rsidR="00191EE2">
              <w:rPr>
                <w:noProof/>
                <w:webHidden/>
              </w:rPr>
              <w:instrText xml:space="preserve"> PAGEREF _Toc235308623 \h </w:instrText>
            </w:r>
            <w:r w:rsidR="00191EE2">
              <w:rPr>
                <w:noProof/>
                <w:webHidden/>
              </w:rPr>
            </w:r>
            <w:r w:rsidR="00191EE2">
              <w:rPr>
                <w:noProof/>
                <w:webHidden/>
              </w:rPr>
              <w:fldChar w:fldCharType="separate"/>
            </w:r>
            <w:r w:rsidR="00191EE2">
              <w:rPr>
                <w:noProof/>
                <w:webHidden/>
              </w:rPr>
              <w:t>4</w:t>
            </w:r>
            <w:r w:rsidR="00191EE2">
              <w:rPr>
                <w:noProof/>
                <w:webHidden/>
              </w:rPr>
              <w:fldChar w:fldCharType="end"/>
            </w:r>
          </w:hyperlink>
        </w:p>
        <w:p w14:paraId="70835948" w14:textId="17BF3C2A" w:rsidR="00191EE2" w:rsidRDefault="00000000">
          <w:pPr>
            <w:pStyle w:val="TDC1"/>
            <w:tabs>
              <w:tab w:val="right" w:leader="dot" w:pos="8640"/>
            </w:tabs>
            <w:rPr>
              <w:rFonts w:eastAsiaTheme="minorEastAsia"/>
              <w:noProof/>
              <w:lang w:eastAsia="es-PE"/>
            </w:rPr>
          </w:pPr>
          <w:hyperlink w:anchor="_Toc235308624" w:history="1">
            <w:r w:rsidR="00191EE2" w:rsidRPr="006A56F1">
              <w:rPr>
                <w:rStyle w:val="Hipervnculo"/>
                <w:b/>
                <w:bCs/>
                <w:noProof/>
              </w:rPr>
              <w:t>3. Patrones de diseño (GoF) identificados</w:t>
            </w:r>
            <w:r w:rsidR="00191EE2">
              <w:rPr>
                <w:noProof/>
                <w:webHidden/>
              </w:rPr>
              <w:tab/>
            </w:r>
            <w:r w:rsidR="00191EE2">
              <w:rPr>
                <w:noProof/>
                <w:webHidden/>
              </w:rPr>
              <w:fldChar w:fldCharType="begin"/>
            </w:r>
            <w:r w:rsidR="00191EE2">
              <w:rPr>
                <w:noProof/>
                <w:webHidden/>
              </w:rPr>
              <w:instrText xml:space="preserve"> PAGEREF _Toc235308624 \h </w:instrText>
            </w:r>
            <w:r w:rsidR="00191EE2">
              <w:rPr>
                <w:noProof/>
                <w:webHidden/>
              </w:rPr>
            </w:r>
            <w:r w:rsidR="00191EE2">
              <w:rPr>
                <w:noProof/>
                <w:webHidden/>
              </w:rPr>
              <w:fldChar w:fldCharType="separate"/>
            </w:r>
            <w:r w:rsidR="00191EE2">
              <w:rPr>
                <w:noProof/>
                <w:webHidden/>
              </w:rPr>
              <w:t>5</w:t>
            </w:r>
            <w:r w:rsidR="00191EE2">
              <w:rPr>
                <w:noProof/>
                <w:webHidden/>
              </w:rPr>
              <w:fldChar w:fldCharType="end"/>
            </w:r>
          </w:hyperlink>
        </w:p>
        <w:p w14:paraId="7A051F81" w14:textId="6C9DB2C2" w:rsidR="00191EE2" w:rsidRDefault="00000000">
          <w:pPr>
            <w:pStyle w:val="TDC2"/>
            <w:tabs>
              <w:tab w:val="right" w:leader="dot" w:pos="8640"/>
            </w:tabs>
            <w:rPr>
              <w:rFonts w:eastAsiaTheme="minorEastAsia"/>
              <w:noProof/>
              <w:lang w:eastAsia="es-PE"/>
            </w:rPr>
          </w:pPr>
          <w:hyperlink w:anchor="_Toc235308625" w:history="1">
            <w:r w:rsidR="00191EE2" w:rsidRPr="006A56F1">
              <w:rPr>
                <w:rStyle w:val="Hipervnculo"/>
                <w:b/>
                <w:bCs/>
                <w:noProof/>
              </w:rPr>
              <w:t>3.1 Patrones creacionales</w:t>
            </w:r>
            <w:r w:rsidR="00191EE2">
              <w:rPr>
                <w:noProof/>
                <w:webHidden/>
              </w:rPr>
              <w:tab/>
            </w:r>
            <w:r w:rsidR="00191EE2">
              <w:rPr>
                <w:noProof/>
                <w:webHidden/>
              </w:rPr>
              <w:fldChar w:fldCharType="begin"/>
            </w:r>
            <w:r w:rsidR="00191EE2">
              <w:rPr>
                <w:noProof/>
                <w:webHidden/>
              </w:rPr>
              <w:instrText xml:space="preserve"> PAGEREF _Toc235308625 \h </w:instrText>
            </w:r>
            <w:r w:rsidR="00191EE2">
              <w:rPr>
                <w:noProof/>
                <w:webHidden/>
              </w:rPr>
            </w:r>
            <w:r w:rsidR="00191EE2">
              <w:rPr>
                <w:noProof/>
                <w:webHidden/>
              </w:rPr>
              <w:fldChar w:fldCharType="separate"/>
            </w:r>
            <w:r w:rsidR="00191EE2">
              <w:rPr>
                <w:noProof/>
                <w:webHidden/>
              </w:rPr>
              <w:t>5</w:t>
            </w:r>
            <w:r w:rsidR="00191EE2">
              <w:rPr>
                <w:noProof/>
                <w:webHidden/>
              </w:rPr>
              <w:fldChar w:fldCharType="end"/>
            </w:r>
          </w:hyperlink>
        </w:p>
        <w:p w14:paraId="31969DE9" w14:textId="6E8E4F21" w:rsidR="00191EE2" w:rsidRDefault="00000000">
          <w:pPr>
            <w:pStyle w:val="TDC3"/>
            <w:tabs>
              <w:tab w:val="right" w:leader="dot" w:pos="8640"/>
            </w:tabs>
            <w:rPr>
              <w:rFonts w:eastAsiaTheme="minorEastAsia"/>
              <w:noProof/>
              <w:lang w:eastAsia="es-PE"/>
            </w:rPr>
          </w:pPr>
          <w:hyperlink w:anchor="_Toc235308626" w:history="1">
            <w:r w:rsidR="00191EE2" w:rsidRPr="006A56F1">
              <w:rPr>
                <w:rStyle w:val="Hipervnculo"/>
                <w:b/>
                <w:bCs/>
                <w:noProof/>
              </w:rPr>
              <w:t>3.1.1 Builder</w:t>
            </w:r>
            <w:r w:rsidR="00191EE2">
              <w:rPr>
                <w:noProof/>
                <w:webHidden/>
              </w:rPr>
              <w:tab/>
            </w:r>
            <w:r w:rsidR="00191EE2">
              <w:rPr>
                <w:noProof/>
                <w:webHidden/>
              </w:rPr>
              <w:fldChar w:fldCharType="begin"/>
            </w:r>
            <w:r w:rsidR="00191EE2">
              <w:rPr>
                <w:noProof/>
                <w:webHidden/>
              </w:rPr>
              <w:instrText xml:space="preserve"> PAGEREF _Toc235308626 \h </w:instrText>
            </w:r>
            <w:r w:rsidR="00191EE2">
              <w:rPr>
                <w:noProof/>
                <w:webHidden/>
              </w:rPr>
            </w:r>
            <w:r w:rsidR="00191EE2">
              <w:rPr>
                <w:noProof/>
                <w:webHidden/>
              </w:rPr>
              <w:fldChar w:fldCharType="separate"/>
            </w:r>
            <w:r w:rsidR="00191EE2">
              <w:rPr>
                <w:noProof/>
                <w:webHidden/>
              </w:rPr>
              <w:t>5</w:t>
            </w:r>
            <w:r w:rsidR="00191EE2">
              <w:rPr>
                <w:noProof/>
                <w:webHidden/>
              </w:rPr>
              <w:fldChar w:fldCharType="end"/>
            </w:r>
          </w:hyperlink>
        </w:p>
        <w:p w14:paraId="7A34CBD5" w14:textId="18FE8FB7" w:rsidR="00191EE2" w:rsidRDefault="00000000">
          <w:pPr>
            <w:pStyle w:val="TDC3"/>
            <w:tabs>
              <w:tab w:val="right" w:leader="dot" w:pos="8640"/>
            </w:tabs>
            <w:rPr>
              <w:rFonts w:eastAsiaTheme="minorEastAsia"/>
              <w:noProof/>
              <w:lang w:eastAsia="es-PE"/>
            </w:rPr>
          </w:pPr>
          <w:hyperlink w:anchor="_Toc235308627" w:history="1">
            <w:r w:rsidR="00191EE2" w:rsidRPr="006A56F1">
              <w:rPr>
                <w:rStyle w:val="Hipervnculo"/>
                <w:b/>
                <w:bCs/>
                <w:noProof/>
              </w:rPr>
              <w:t>3.1.2 Singleton</w:t>
            </w:r>
            <w:r w:rsidR="00191EE2">
              <w:rPr>
                <w:noProof/>
                <w:webHidden/>
              </w:rPr>
              <w:tab/>
            </w:r>
            <w:r w:rsidR="00191EE2">
              <w:rPr>
                <w:noProof/>
                <w:webHidden/>
              </w:rPr>
              <w:fldChar w:fldCharType="begin"/>
            </w:r>
            <w:r w:rsidR="00191EE2">
              <w:rPr>
                <w:noProof/>
                <w:webHidden/>
              </w:rPr>
              <w:instrText xml:space="preserve"> PAGEREF _Toc235308627 \h </w:instrText>
            </w:r>
            <w:r w:rsidR="00191EE2">
              <w:rPr>
                <w:noProof/>
                <w:webHidden/>
              </w:rPr>
            </w:r>
            <w:r w:rsidR="00191EE2">
              <w:rPr>
                <w:noProof/>
                <w:webHidden/>
              </w:rPr>
              <w:fldChar w:fldCharType="separate"/>
            </w:r>
            <w:r w:rsidR="00191EE2">
              <w:rPr>
                <w:noProof/>
                <w:webHidden/>
              </w:rPr>
              <w:t>6</w:t>
            </w:r>
            <w:r w:rsidR="00191EE2">
              <w:rPr>
                <w:noProof/>
                <w:webHidden/>
              </w:rPr>
              <w:fldChar w:fldCharType="end"/>
            </w:r>
          </w:hyperlink>
        </w:p>
        <w:p w14:paraId="567CA290" w14:textId="378644AE" w:rsidR="00191EE2" w:rsidRDefault="00000000">
          <w:pPr>
            <w:pStyle w:val="TDC3"/>
            <w:tabs>
              <w:tab w:val="right" w:leader="dot" w:pos="8640"/>
            </w:tabs>
            <w:rPr>
              <w:rFonts w:eastAsiaTheme="minorEastAsia"/>
              <w:noProof/>
              <w:lang w:eastAsia="es-PE"/>
            </w:rPr>
          </w:pPr>
          <w:hyperlink w:anchor="_Toc235308628" w:history="1">
            <w:r w:rsidR="00191EE2" w:rsidRPr="006A56F1">
              <w:rPr>
                <w:rStyle w:val="Hipervnculo"/>
                <w:b/>
                <w:bCs/>
                <w:noProof/>
              </w:rPr>
              <w:t>3.1.3 Prototype</w:t>
            </w:r>
            <w:r w:rsidR="00191EE2">
              <w:rPr>
                <w:noProof/>
                <w:webHidden/>
              </w:rPr>
              <w:tab/>
            </w:r>
            <w:r w:rsidR="00191EE2">
              <w:rPr>
                <w:noProof/>
                <w:webHidden/>
              </w:rPr>
              <w:fldChar w:fldCharType="begin"/>
            </w:r>
            <w:r w:rsidR="00191EE2">
              <w:rPr>
                <w:noProof/>
                <w:webHidden/>
              </w:rPr>
              <w:instrText xml:space="preserve"> PAGEREF _Toc235308628 \h </w:instrText>
            </w:r>
            <w:r w:rsidR="00191EE2">
              <w:rPr>
                <w:noProof/>
                <w:webHidden/>
              </w:rPr>
            </w:r>
            <w:r w:rsidR="00191EE2">
              <w:rPr>
                <w:noProof/>
                <w:webHidden/>
              </w:rPr>
              <w:fldChar w:fldCharType="separate"/>
            </w:r>
            <w:r w:rsidR="00191EE2">
              <w:rPr>
                <w:noProof/>
                <w:webHidden/>
              </w:rPr>
              <w:t>6</w:t>
            </w:r>
            <w:r w:rsidR="00191EE2">
              <w:rPr>
                <w:noProof/>
                <w:webHidden/>
              </w:rPr>
              <w:fldChar w:fldCharType="end"/>
            </w:r>
          </w:hyperlink>
        </w:p>
        <w:p w14:paraId="067555A4" w14:textId="591F20D1" w:rsidR="00191EE2" w:rsidRDefault="00000000">
          <w:pPr>
            <w:pStyle w:val="TDC2"/>
            <w:tabs>
              <w:tab w:val="right" w:leader="dot" w:pos="8640"/>
            </w:tabs>
            <w:rPr>
              <w:rFonts w:eastAsiaTheme="minorEastAsia"/>
              <w:noProof/>
              <w:lang w:eastAsia="es-PE"/>
            </w:rPr>
          </w:pPr>
          <w:hyperlink w:anchor="_Toc235308629" w:history="1">
            <w:r w:rsidR="00191EE2" w:rsidRPr="006A56F1">
              <w:rPr>
                <w:rStyle w:val="Hipervnculo"/>
                <w:b/>
                <w:bCs/>
                <w:noProof/>
              </w:rPr>
              <w:t>3.2 Patrones estructurales</w:t>
            </w:r>
            <w:r w:rsidR="00191EE2">
              <w:rPr>
                <w:noProof/>
                <w:webHidden/>
              </w:rPr>
              <w:tab/>
            </w:r>
            <w:r w:rsidR="00191EE2">
              <w:rPr>
                <w:noProof/>
                <w:webHidden/>
              </w:rPr>
              <w:fldChar w:fldCharType="begin"/>
            </w:r>
            <w:r w:rsidR="00191EE2">
              <w:rPr>
                <w:noProof/>
                <w:webHidden/>
              </w:rPr>
              <w:instrText xml:space="preserve"> PAGEREF _Toc235308629 \h </w:instrText>
            </w:r>
            <w:r w:rsidR="00191EE2">
              <w:rPr>
                <w:noProof/>
                <w:webHidden/>
              </w:rPr>
            </w:r>
            <w:r w:rsidR="00191EE2">
              <w:rPr>
                <w:noProof/>
                <w:webHidden/>
              </w:rPr>
              <w:fldChar w:fldCharType="separate"/>
            </w:r>
            <w:r w:rsidR="00191EE2">
              <w:rPr>
                <w:noProof/>
                <w:webHidden/>
              </w:rPr>
              <w:t>7</w:t>
            </w:r>
            <w:r w:rsidR="00191EE2">
              <w:rPr>
                <w:noProof/>
                <w:webHidden/>
              </w:rPr>
              <w:fldChar w:fldCharType="end"/>
            </w:r>
          </w:hyperlink>
        </w:p>
        <w:p w14:paraId="5E633A8F" w14:textId="04D313CD" w:rsidR="00191EE2" w:rsidRDefault="00000000">
          <w:pPr>
            <w:pStyle w:val="TDC3"/>
            <w:tabs>
              <w:tab w:val="right" w:leader="dot" w:pos="8640"/>
            </w:tabs>
            <w:rPr>
              <w:rFonts w:eastAsiaTheme="minorEastAsia"/>
              <w:noProof/>
              <w:lang w:eastAsia="es-PE"/>
            </w:rPr>
          </w:pPr>
          <w:hyperlink w:anchor="_Toc235308630" w:history="1">
            <w:r w:rsidR="00191EE2" w:rsidRPr="006A56F1">
              <w:rPr>
                <w:rStyle w:val="Hipervnculo"/>
                <w:b/>
                <w:bCs/>
                <w:noProof/>
              </w:rPr>
              <w:t>3.2.1 Facade</w:t>
            </w:r>
            <w:r w:rsidR="00191EE2">
              <w:rPr>
                <w:noProof/>
                <w:webHidden/>
              </w:rPr>
              <w:tab/>
            </w:r>
            <w:r w:rsidR="00191EE2">
              <w:rPr>
                <w:noProof/>
                <w:webHidden/>
              </w:rPr>
              <w:fldChar w:fldCharType="begin"/>
            </w:r>
            <w:r w:rsidR="00191EE2">
              <w:rPr>
                <w:noProof/>
                <w:webHidden/>
              </w:rPr>
              <w:instrText xml:space="preserve"> PAGEREF _Toc235308630 \h </w:instrText>
            </w:r>
            <w:r w:rsidR="00191EE2">
              <w:rPr>
                <w:noProof/>
                <w:webHidden/>
              </w:rPr>
            </w:r>
            <w:r w:rsidR="00191EE2">
              <w:rPr>
                <w:noProof/>
                <w:webHidden/>
              </w:rPr>
              <w:fldChar w:fldCharType="separate"/>
            </w:r>
            <w:r w:rsidR="00191EE2">
              <w:rPr>
                <w:noProof/>
                <w:webHidden/>
              </w:rPr>
              <w:t>7</w:t>
            </w:r>
            <w:r w:rsidR="00191EE2">
              <w:rPr>
                <w:noProof/>
                <w:webHidden/>
              </w:rPr>
              <w:fldChar w:fldCharType="end"/>
            </w:r>
          </w:hyperlink>
        </w:p>
        <w:p w14:paraId="1FCA72D1" w14:textId="372F3EBE" w:rsidR="00191EE2" w:rsidRDefault="00000000">
          <w:pPr>
            <w:pStyle w:val="TDC3"/>
            <w:tabs>
              <w:tab w:val="right" w:leader="dot" w:pos="8640"/>
            </w:tabs>
            <w:rPr>
              <w:rFonts w:eastAsiaTheme="minorEastAsia"/>
              <w:noProof/>
              <w:lang w:eastAsia="es-PE"/>
            </w:rPr>
          </w:pPr>
          <w:hyperlink w:anchor="_Toc235308631" w:history="1">
            <w:r w:rsidR="00191EE2" w:rsidRPr="006A56F1">
              <w:rPr>
                <w:rStyle w:val="Hipervnculo"/>
                <w:b/>
                <w:bCs/>
                <w:noProof/>
              </w:rPr>
              <w:t>3.2.2 Composite</w:t>
            </w:r>
            <w:r w:rsidR="00191EE2">
              <w:rPr>
                <w:noProof/>
                <w:webHidden/>
              </w:rPr>
              <w:tab/>
            </w:r>
            <w:r w:rsidR="00191EE2">
              <w:rPr>
                <w:noProof/>
                <w:webHidden/>
              </w:rPr>
              <w:fldChar w:fldCharType="begin"/>
            </w:r>
            <w:r w:rsidR="00191EE2">
              <w:rPr>
                <w:noProof/>
                <w:webHidden/>
              </w:rPr>
              <w:instrText xml:space="preserve"> PAGEREF _Toc235308631 \h </w:instrText>
            </w:r>
            <w:r w:rsidR="00191EE2">
              <w:rPr>
                <w:noProof/>
                <w:webHidden/>
              </w:rPr>
            </w:r>
            <w:r w:rsidR="00191EE2">
              <w:rPr>
                <w:noProof/>
                <w:webHidden/>
              </w:rPr>
              <w:fldChar w:fldCharType="separate"/>
            </w:r>
            <w:r w:rsidR="00191EE2">
              <w:rPr>
                <w:noProof/>
                <w:webHidden/>
              </w:rPr>
              <w:t>7</w:t>
            </w:r>
            <w:r w:rsidR="00191EE2">
              <w:rPr>
                <w:noProof/>
                <w:webHidden/>
              </w:rPr>
              <w:fldChar w:fldCharType="end"/>
            </w:r>
          </w:hyperlink>
        </w:p>
        <w:p w14:paraId="34A380DC" w14:textId="6D0A07D1" w:rsidR="00191EE2" w:rsidRDefault="00000000">
          <w:pPr>
            <w:pStyle w:val="TDC2"/>
            <w:tabs>
              <w:tab w:val="right" w:leader="dot" w:pos="8640"/>
            </w:tabs>
            <w:rPr>
              <w:rFonts w:eastAsiaTheme="minorEastAsia"/>
              <w:noProof/>
              <w:lang w:eastAsia="es-PE"/>
            </w:rPr>
          </w:pPr>
          <w:hyperlink w:anchor="_Toc235308632" w:history="1">
            <w:r w:rsidR="00191EE2" w:rsidRPr="006A56F1">
              <w:rPr>
                <w:rStyle w:val="Hipervnculo"/>
                <w:b/>
                <w:bCs/>
                <w:noProof/>
              </w:rPr>
              <w:t>3.3 Patrones de comportamiento</w:t>
            </w:r>
            <w:r w:rsidR="00191EE2">
              <w:rPr>
                <w:noProof/>
                <w:webHidden/>
              </w:rPr>
              <w:tab/>
            </w:r>
            <w:r w:rsidR="00191EE2">
              <w:rPr>
                <w:noProof/>
                <w:webHidden/>
              </w:rPr>
              <w:fldChar w:fldCharType="begin"/>
            </w:r>
            <w:r w:rsidR="00191EE2">
              <w:rPr>
                <w:noProof/>
                <w:webHidden/>
              </w:rPr>
              <w:instrText xml:space="preserve"> PAGEREF _Toc235308632 \h </w:instrText>
            </w:r>
            <w:r w:rsidR="00191EE2">
              <w:rPr>
                <w:noProof/>
                <w:webHidden/>
              </w:rPr>
            </w:r>
            <w:r w:rsidR="00191EE2">
              <w:rPr>
                <w:noProof/>
                <w:webHidden/>
              </w:rPr>
              <w:fldChar w:fldCharType="separate"/>
            </w:r>
            <w:r w:rsidR="00191EE2">
              <w:rPr>
                <w:noProof/>
                <w:webHidden/>
              </w:rPr>
              <w:t>8</w:t>
            </w:r>
            <w:r w:rsidR="00191EE2">
              <w:rPr>
                <w:noProof/>
                <w:webHidden/>
              </w:rPr>
              <w:fldChar w:fldCharType="end"/>
            </w:r>
          </w:hyperlink>
        </w:p>
        <w:p w14:paraId="7F9355F4" w14:textId="5F0E30C5" w:rsidR="00191EE2" w:rsidRDefault="00000000">
          <w:pPr>
            <w:pStyle w:val="TDC3"/>
            <w:tabs>
              <w:tab w:val="right" w:leader="dot" w:pos="8640"/>
            </w:tabs>
            <w:rPr>
              <w:rFonts w:eastAsiaTheme="minorEastAsia"/>
              <w:noProof/>
              <w:lang w:eastAsia="es-PE"/>
            </w:rPr>
          </w:pPr>
          <w:hyperlink w:anchor="_Toc235308633" w:history="1">
            <w:r w:rsidR="00191EE2" w:rsidRPr="006A56F1">
              <w:rPr>
                <w:rStyle w:val="Hipervnculo"/>
                <w:b/>
                <w:bCs/>
                <w:noProof/>
              </w:rPr>
              <w:t>3.3.1 State</w:t>
            </w:r>
            <w:r w:rsidR="00191EE2">
              <w:rPr>
                <w:noProof/>
                <w:webHidden/>
              </w:rPr>
              <w:tab/>
            </w:r>
            <w:r w:rsidR="00191EE2">
              <w:rPr>
                <w:noProof/>
                <w:webHidden/>
              </w:rPr>
              <w:fldChar w:fldCharType="begin"/>
            </w:r>
            <w:r w:rsidR="00191EE2">
              <w:rPr>
                <w:noProof/>
                <w:webHidden/>
              </w:rPr>
              <w:instrText xml:space="preserve"> PAGEREF _Toc235308633 \h </w:instrText>
            </w:r>
            <w:r w:rsidR="00191EE2">
              <w:rPr>
                <w:noProof/>
                <w:webHidden/>
              </w:rPr>
            </w:r>
            <w:r w:rsidR="00191EE2">
              <w:rPr>
                <w:noProof/>
                <w:webHidden/>
              </w:rPr>
              <w:fldChar w:fldCharType="separate"/>
            </w:r>
            <w:r w:rsidR="00191EE2">
              <w:rPr>
                <w:noProof/>
                <w:webHidden/>
              </w:rPr>
              <w:t>8</w:t>
            </w:r>
            <w:r w:rsidR="00191EE2">
              <w:rPr>
                <w:noProof/>
                <w:webHidden/>
              </w:rPr>
              <w:fldChar w:fldCharType="end"/>
            </w:r>
          </w:hyperlink>
        </w:p>
        <w:p w14:paraId="52557045" w14:textId="070DD554" w:rsidR="00191EE2" w:rsidRDefault="00000000">
          <w:pPr>
            <w:pStyle w:val="TDC3"/>
            <w:tabs>
              <w:tab w:val="right" w:leader="dot" w:pos="8640"/>
            </w:tabs>
            <w:rPr>
              <w:rFonts w:eastAsiaTheme="minorEastAsia"/>
              <w:noProof/>
              <w:lang w:eastAsia="es-PE"/>
            </w:rPr>
          </w:pPr>
          <w:hyperlink w:anchor="_Toc235308634" w:history="1">
            <w:r w:rsidR="00191EE2" w:rsidRPr="006A56F1">
              <w:rPr>
                <w:rStyle w:val="Hipervnculo"/>
                <w:b/>
                <w:bCs/>
                <w:noProof/>
              </w:rPr>
              <w:t>3.3.2 Observer</w:t>
            </w:r>
            <w:r w:rsidR="00191EE2">
              <w:rPr>
                <w:noProof/>
                <w:webHidden/>
              </w:rPr>
              <w:tab/>
            </w:r>
            <w:r w:rsidR="00191EE2">
              <w:rPr>
                <w:noProof/>
                <w:webHidden/>
              </w:rPr>
              <w:fldChar w:fldCharType="begin"/>
            </w:r>
            <w:r w:rsidR="00191EE2">
              <w:rPr>
                <w:noProof/>
                <w:webHidden/>
              </w:rPr>
              <w:instrText xml:space="preserve"> PAGEREF _Toc235308634 \h </w:instrText>
            </w:r>
            <w:r w:rsidR="00191EE2">
              <w:rPr>
                <w:noProof/>
                <w:webHidden/>
              </w:rPr>
            </w:r>
            <w:r w:rsidR="00191EE2">
              <w:rPr>
                <w:noProof/>
                <w:webHidden/>
              </w:rPr>
              <w:fldChar w:fldCharType="separate"/>
            </w:r>
            <w:r w:rsidR="00191EE2">
              <w:rPr>
                <w:noProof/>
                <w:webHidden/>
              </w:rPr>
              <w:t>9</w:t>
            </w:r>
            <w:r w:rsidR="00191EE2">
              <w:rPr>
                <w:noProof/>
                <w:webHidden/>
              </w:rPr>
              <w:fldChar w:fldCharType="end"/>
            </w:r>
          </w:hyperlink>
        </w:p>
        <w:p w14:paraId="32C0E002" w14:textId="36825326" w:rsidR="00191EE2" w:rsidRDefault="00000000">
          <w:pPr>
            <w:pStyle w:val="TDC3"/>
            <w:tabs>
              <w:tab w:val="right" w:leader="dot" w:pos="8640"/>
            </w:tabs>
            <w:rPr>
              <w:rFonts w:eastAsiaTheme="minorEastAsia"/>
              <w:noProof/>
              <w:lang w:eastAsia="es-PE"/>
            </w:rPr>
          </w:pPr>
          <w:hyperlink w:anchor="_Toc235308635" w:history="1">
            <w:r w:rsidR="00191EE2" w:rsidRPr="006A56F1">
              <w:rPr>
                <w:rStyle w:val="Hipervnculo"/>
                <w:b/>
                <w:bCs/>
                <w:noProof/>
              </w:rPr>
              <w:t>3.3.3 Command</w:t>
            </w:r>
            <w:r w:rsidR="00191EE2">
              <w:rPr>
                <w:noProof/>
                <w:webHidden/>
              </w:rPr>
              <w:tab/>
            </w:r>
            <w:r w:rsidR="00191EE2">
              <w:rPr>
                <w:noProof/>
                <w:webHidden/>
              </w:rPr>
              <w:fldChar w:fldCharType="begin"/>
            </w:r>
            <w:r w:rsidR="00191EE2">
              <w:rPr>
                <w:noProof/>
                <w:webHidden/>
              </w:rPr>
              <w:instrText xml:space="preserve"> PAGEREF _Toc235308635 \h </w:instrText>
            </w:r>
            <w:r w:rsidR="00191EE2">
              <w:rPr>
                <w:noProof/>
                <w:webHidden/>
              </w:rPr>
            </w:r>
            <w:r w:rsidR="00191EE2">
              <w:rPr>
                <w:noProof/>
                <w:webHidden/>
              </w:rPr>
              <w:fldChar w:fldCharType="separate"/>
            </w:r>
            <w:r w:rsidR="00191EE2">
              <w:rPr>
                <w:noProof/>
                <w:webHidden/>
              </w:rPr>
              <w:t>10</w:t>
            </w:r>
            <w:r w:rsidR="00191EE2">
              <w:rPr>
                <w:noProof/>
                <w:webHidden/>
              </w:rPr>
              <w:fldChar w:fldCharType="end"/>
            </w:r>
          </w:hyperlink>
        </w:p>
        <w:p w14:paraId="2C5E7782" w14:textId="02BDC600" w:rsidR="00191EE2" w:rsidRDefault="00000000">
          <w:pPr>
            <w:pStyle w:val="TDC3"/>
            <w:tabs>
              <w:tab w:val="right" w:leader="dot" w:pos="8640"/>
            </w:tabs>
            <w:rPr>
              <w:rFonts w:eastAsiaTheme="minorEastAsia"/>
              <w:noProof/>
              <w:lang w:eastAsia="es-PE"/>
            </w:rPr>
          </w:pPr>
          <w:hyperlink w:anchor="_Toc235308636" w:history="1">
            <w:r w:rsidR="00191EE2" w:rsidRPr="006A56F1">
              <w:rPr>
                <w:rStyle w:val="Hipervnculo"/>
                <w:b/>
                <w:bCs/>
                <w:noProof/>
              </w:rPr>
              <w:t>3.3.4 Memento</w:t>
            </w:r>
            <w:r w:rsidR="00191EE2">
              <w:rPr>
                <w:noProof/>
                <w:webHidden/>
              </w:rPr>
              <w:tab/>
            </w:r>
            <w:r w:rsidR="00191EE2">
              <w:rPr>
                <w:noProof/>
                <w:webHidden/>
              </w:rPr>
              <w:fldChar w:fldCharType="begin"/>
            </w:r>
            <w:r w:rsidR="00191EE2">
              <w:rPr>
                <w:noProof/>
                <w:webHidden/>
              </w:rPr>
              <w:instrText xml:space="preserve"> PAGEREF _Toc235308636 \h </w:instrText>
            </w:r>
            <w:r w:rsidR="00191EE2">
              <w:rPr>
                <w:noProof/>
                <w:webHidden/>
              </w:rPr>
            </w:r>
            <w:r w:rsidR="00191EE2">
              <w:rPr>
                <w:noProof/>
                <w:webHidden/>
              </w:rPr>
              <w:fldChar w:fldCharType="separate"/>
            </w:r>
            <w:r w:rsidR="00191EE2">
              <w:rPr>
                <w:noProof/>
                <w:webHidden/>
              </w:rPr>
              <w:t>10</w:t>
            </w:r>
            <w:r w:rsidR="00191EE2">
              <w:rPr>
                <w:noProof/>
                <w:webHidden/>
              </w:rPr>
              <w:fldChar w:fldCharType="end"/>
            </w:r>
          </w:hyperlink>
        </w:p>
        <w:p w14:paraId="3F1B7458" w14:textId="39D18E3C" w:rsidR="00191EE2" w:rsidRDefault="00000000">
          <w:pPr>
            <w:pStyle w:val="TDC3"/>
            <w:tabs>
              <w:tab w:val="right" w:leader="dot" w:pos="8640"/>
            </w:tabs>
            <w:rPr>
              <w:rFonts w:eastAsiaTheme="minorEastAsia"/>
              <w:noProof/>
              <w:lang w:eastAsia="es-PE"/>
            </w:rPr>
          </w:pPr>
          <w:hyperlink w:anchor="_Toc235308637" w:history="1">
            <w:r w:rsidR="00191EE2" w:rsidRPr="006A56F1">
              <w:rPr>
                <w:rStyle w:val="Hipervnculo"/>
                <w:b/>
                <w:bCs/>
                <w:noProof/>
              </w:rPr>
              <w:t>3.3.5 Strategy</w:t>
            </w:r>
            <w:r w:rsidR="00191EE2">
              <w:rPr>
                <w:noProof/>
                <w:webHidden/>
              </w:rPr>
              <w:tab/>
            </w:r>
            <w:r w:rsidR="00191EE2">
              <w:rPr>
                <w:noProof/>
                <w:webHidden/>
              </w:rPr>
              <w:fldChar w:fldCharType="begin"/>
            </w:r>
            <w:r w:rsidR="00191EE2">
              <w:rPr>
                <w:noProof/>
                <w:webHidden/>
              </w:rPr>
              <w:instrText xml:space="preserve"> PAGEREF _Toc235308637 \h </w:instrText>
            </w:r>
            <w:r w:rsidR="00191EE2">
              <w:rPr>
                <w:noProof/>
                <w:webHidden/>
              </w:rPr>
            </w:r>
            <w:r w:rsidR="00191EE2">
              <w:rPr>
                <w:noProof/>
                <w:webHidden/>
              </w:rPr>
              <w:fldChar w:fldCharType="separate"/>
            </w:r>
            <w:r w:rsidR="00191EE2">
              <w:rPr>
                <w:noProof/>
                <w:webHidden/>
              </w:rPr>
              <w:t>11</w:t>
            </w:r>
            <w:r w:rsidR="00191EE2">
              <w:rPr>
                <w:noProof/>
                <w:webHidden/>
              </w:rPr>
              <w:fldChar w:fldCharType="end"/>
            </w:r>
          </w:hyperlink>
        </w:p>
        <w:p w14:paraId="1B4B1DB3" w14:textId="2C9713C5" w:rsidR="00191EE2" w:rsidRDefault="00000000">
          <w:pPr>
            <w:pStyle w:val="TDC1"/>
            <w:tabs>
              <w:tab w:val="right" w:leader="dot" w:pos="8640"/>
            </w:tabs>
            <w:rPr>
              <w:rFonts w:eastAsiaTheme="minorEastAsia"/>
              <w:noProof/>
              <w:lang w:eastAsia="es-PE"/>
            </w:rPr>
          </w:pPr>
          <w:hyperlink w:anchor="_Toc235308638" w:history="1">
            <w:r w:rsidR="00191EE2" w:rsidRPr="006A56F1">
              <w:rPr>
                <w:rStyle w:val="Hipervnculo"/>
                <w:b/>
                <w:bCs/>
                <w:noProof/>
              </w:rPr>
              <w:t>4. Principios SOLID — evidencias en el código</w:t>
            </w:r>
            <w:r w:rsidR="00191EE2">
              <w:rPr>
                <w:noProof/>
                <w:webHidden/>
              </w:rPr>
              <w:tab/>
            </w:r>
            <w:r w:rsidR="00191EE2">
              <w:rPr>
                <w:noProof/>
                <w:webHidden/>
              </w:rPr>
              <w:fldChar w:fldCharType="begin"/>
            </w:r>
            <w:r w:rsidR="00191EE2">
              <w:rPr>
                <w:noProof/>
                <w:webHidden/>
              </w:rPr>
              <w:instrText xml:space="preserve"> PAGEREF _Toc235308638 \h </w:instrText>
            </w:r>
            <w:r w:rsidR="00191EE2">
              <w:rPr>
                <w:noProof/>
                <w:webHidden/>
              </w:rPr>
            </w:r>
            <w:r w:rsidR="00191EE2">
              <w:rPr>
                <w:noProof/>
                <w:webHidden/>
              </w:rPr>
              <w:fldChar w:fldCharType="separate"/>
            </w:r>
            <w:r w:rsidR="00191EE2">
              <w:rPr>
                <w:noProof/>
                <w:webHidden/>
              </w:rPr>
              <w:t>12</w:t>
            </w:r>
            <w:r w:rsidR="00191EE2">
              <w:rPr>
                <w:noProof/>
                <w:webHidden/>
              </w:rPr>
              <w:fldChar w:fldCharType="end"/>
            </w:r>
          </w:hyperlink>
        </w:p>
        <w:p w14:paraId="2BBF2BAD" w14:textId="6844284F" w:rsidR="00191EE2" w:rsidRDefault="00000000">
          <w:pPr>
            <w:pStyle w:val="TDC2"/>
            <w:tabs>
              <w:tab w:val="right" w:leader="dot" w:pos="8640"/>
            </w:tabs>
            <w:rPr>
              <w:rFonts w:eastAsiaTheme="minorEastAsia"/>
              <w:noProof/>
              <w:lang w:eastAsia="es-PE"/>
            </w:rPr>
          </w:pPr>
          <w:hyperlink w:anchor="_Toc235308639" w:history="1">
            <w:r w:rsidR="00191EE2" w:rsidRPr="006A56F1">
              <w:rPr>
                <w:rStyle w:val="Hipervnculo"/>
                <w:b/>
                <w:bCs/>
                <w:noProof/>
              </w:rPr>
              <w:t>4.1 SRP — Principio de Responsabilidad Única</w:t>
            </w:r>
            <w:r w:rsidR="00191EE2">
              <w:rPr>
                <w:noProof/>
                <w:webHidden/>
              </w:rPr>
              <w:tab/>
            </w:r>
            <w:r w:rsidR="00191EE2">
              <w:rPr>
                <w:noProof/>
                <w:webHidden/>
              </w:rPr>
              <w:fldChar w:fldCharType="begin"/>
            </w:r>
            <w:r w:rsidR="00191EE2">
              <w:rPr>
                <w:noProof/>
                <w:webHidden/>
              </w:rPr>
              <w:instrText xml:space="preserve"> PAGEREF _Toc235308639 \h </w:instrText>
            </w:r>
            <w:r w:rsidR="00191EE2">
              <w:rPr>
                <w:noProof/>
                <w:webHidden/>
              </w:rPr>
            </w:r>
            <w:r w:rsidR="00191EE2">
              <w:rPr>
                <w:noProof/>
                <w:webHidden/>
              </w:rPr>
              <w:fldChar w:fldCharType="separate"/>
            </w:r>
            <w:r w:rsidR="00191EE2">
              <w:rPr>
                <w:noProof/>
                <w:webHidden/>
              </w:rPr>
              <w:t>12</w:t>
            </w:r>
            <w:r w:rsidR="00191EE2">
              <w:rPr>
                <w:noProof/>
                <w:webHidden/>
              </w:rPr>
              <w:fldChar w:fldCharType="end"/>
            </w:r>
          </w:hyperlink>
        </w:p>
        <w:p w14:paraId="5FFB68E8" w14:textId="40BF6B89" w:rsidR="00191EE2" w:rsidRDefault="00000000">
          <w:pPr>
            <w:pStyle w:val="TDC2"/>
            <w:tabs>
              <w:tab w:val="right" w:leader="dot" w:pos="8640"/>
            </w:tabs>
            <w:rPr>
              <w:rFonts w:eastAsiaTheme="minorEastAsia"/>
              <w:noProof/>
              <w:lang w:eastAsia="es-PE"/>
            </w:rPr>
          </w:pPr>
          <w:hyperlink w:anchor="_Toc235308640" w:history="1">
            <w:r w:rsidR="00191EE2" w:rsidRPr="006A56F1">
              <w:rPr>
                <w:rStyle w:val="Hipervnculo"/>
                <w:b/>
                <w:bCs/>
                <w:noProof/>
              </w:rPr>
              <w:t>4.2 OCP — Principio de Abierto/Cerrado</w:t>
            </w:r>
            <w:r w:rsidR="00191EE2">
              <w:rPr>
                <w:noProof/>
                <w:webHidden/>
              </w:rPr>
              <w:tab/>
            </w:r>
            <w:r w:rsidR="00191EE2">
              <w:rPr>
                <w:noProof/>
                <w:webHidden/>
              </w:rPr>
              <w:fldChar w:fldCharType="begin"/>
            </w:r>
            <w:r w:rsidR="00191EE2">
              <w:rPr>
                <w:noProof/>
                <w:webHidden/>
              </w:rPr>
              <w:instrText xml:space="preserve"> PAGEREF _Toc235308640 \h </w:instrText>
            </w:r>
            <w:r w:rsidR="00191EE2">
              <w:rPr>
                <w:noProof/>
                <w:webHidden/>
              </w:rPr>
            </w:r>
            <w:r w:rsidR="00191EE2">
              <w:rPr>
                <w:noProof/>
                <w:webHidden/>
              </w:rPr>
              <w:fldChar w:fldCharType="separate"/>
            </w:r>
            <w:r w:rsidR="00191EE2">
              <w:rPr>
                <w:noProof/>
                <w:webHidden/>
              </w:rPr>
              <w:t>12</w:t>
            </w:r>
            <w:r w:rsidR="00191EE2">
              <w:rPr>
                <w:noProof/>
                <w:webHidden/>
              </w:rPr>
              <w:fldChar w:fldCharType="end"/>
            </w:r>
          </w:hyperlink>
        </w:p>
        <w:p w14:paraId="4AF47D0C" w14:textId="62CD53AE" w:rsidR="00191EE2" w:rsidRDefault="00000000">
          <w:pPr>
            <w:pStyle w:val="TDC2"/>
            <w:tabs>
              <w:tab w:val="right" w:leader="dot" w:pos="8640"/>
            </w:tabs>
            <w:rPr>
              <w:rFonts w:eastAsiaTheme="minorEastAsia"/>
              <w:noProof/>
              <w:lang w:eastAsia="es-PE"/>
            </w:rPr>
          </w:pPr>
          <w:hyperlink w:anchor="_Toc235308641" w:history="1">
            <w:r w:rsidR="00191EE2" w:rsidRPr="006A56F1">
              <w:rPr>
                <w:rStyle w:val="Hipervnculo"/>
                <w:b/>
                <w:bCs/>
                <w:noProof/>
              </w:rPr>
              <w:t>4.3 LSP — Principio de Sustitución de Liskov</w:t>
            </w:r>
            <w:r w:rsidR="00191EE2">
              <w:rPr>
                <w:noProof/>
                <w:webHidden/>
              </w:rPr>
              <w:tab/>
            </w:r>
            <w:r w:rsidR="00191EE2">
              <w:rPr>
                <w:noProof/>
                <w:webHidden/>
              </w:rPr>
              <w:fldChar w:fldCharType="begin"/>
            </w:r>
            <w:r w:rsidR="00191EE2">
              <w:rPr>
                <w:noProof/>
                <w:webHidden/>
              </w:rPr>
              <w:instrText xml:space="preserve"> PAGEREF _Toc235308641 \h </w:instrText>
            </w:r>
            <w:r w:rsidR="00191EE2">
              <w:rPr>
                <w:noProof/>
                <w:webHidden/>
              </w:rPr>
            </w:r>
            <w:r w:rsidR="00191EE2">
              <w:rPr>
                <w:noProof/>
                <w:webHidden/>
              </w:rPr>
              <w:fldChar w:fldCharType="separate"/>
            </w:r>
            <w:r w:rsidR="00191EE2">
              <w:rPr>
                <w:noProof/>
                <w:webHidden/>
              </w:rPr>
              <w:t>13</w:t>
            </w:r>
            <w:r w:rsidR="00191EE2">
              <w:rPr>
                <w:noProof/>
                <w:webHidden/>
              </w:rPr>
              <w:fldChar w:fldCharType="end"/>
            </w:r>
          </w:hyperlink>
        </w:p>
        <w:p w14:paraId="206E1D5D" w14:textId="0822D94D" w:rsidR="00191EE2" w:rsidRDefault="00000000">
          <w:pPr>
            <w:pStyle w:val="TDC2"/>
            <w:tabs>
              <w:tab w:val="right" w:leader="dot" w:pos="8640"/>
            </w:tabs>
            <w:rPr>
              <w:rFonts w:eastAsiaTheme="minorEastAsia"/>
              <w:noProof/>
              <w:lang w:eastAsia="es-PE"/>
            </w:rPr>
          </w:pPr>
          <w:hyperlink w:anchor="_Toc235308642" w:history="1">
            <w:r w:rsidR="00191EE2" w:rsidRPr="006A56F1">
              <w:rPr>
                <w:rStyle w:val="Hipervnculo"/>
                <w:b/>
                <w:bCs/>
                <w:noProof/>
              </w:rPr>
              <w:t>4.4 ISP — Principio de Segregación de Interfaces</w:t>
            </w:r>
            <w:r w:rsidR="00191EE2">
              <w:rPr>
                <w:noProof/>
                <w:webHidden/>
              </w:rPr>
              <w:tab/>
            </w:r>
            <w:r w:rsidR="00191EE2">
              <w:rPr>
                <w:noProof/>
                <w:webHidden/>
              </w:rPr>
              <w:fldChar w:fldCharType="begin"/>
            </w:r>
            <w:r w:rsidR="00191EE2">
              <w:rPr>
                <w:noProof/>
                <w:webHidden/>
              </w:rPr>
              <w:instrText xml:space="preserve"> PAGEREF _Toc235308642 \h </w:instrText>
            </w:r>
            <w:r w:rsidR="00191EE2">
              <w:rPr>
                <w:noProof/>
                <w:webHidden/>
              </w:rPr>
            </w:r>
            <w:r w:rsidR="00191EE2">
              <w:rPr>
                <w:noProof/>
                <w:webHidden/>
              </w:rPr>
              <w:fldChar w:fldCharType="separate"/>
            </w:r>
            <w:r w:rsidR="00191EE2">
              <w:rPr>
                <w:noProof/>
                <w:webHidden/>
              </w:rPr>
              <w:t>13</w:t>
            </w:r>
            <w:r w:rsidR="00191EE2">
              <w:rPr>
                <w:noProof/>
                <w:webHidden/>
              </w:rPr>
              <w:fldChar w:fldCharType="end"/>
            </w:r>
          </w:hyperlink>
        </w:p>
        <w:p w14:paraId="3B6930C2" w14:textId="222F3141" w:rsidR="00191EE2" w:rsidRDefault="00000000">
          <w:pPr>
            <w:pStyle w:val="TDC2"/>
            <w:tabs>
              <w:tab w:val="right" w:leader="dot" w:pos="8640"/>
            </w:tabs>
            <w:rPr>
              <w:rFonts w:eastAsiaTheme="minorEastAsia"/>
              <w:noProof/>
              <w:lang w:eastAsia="es-PE"/>
            </w:rPr>
          </w:pPr>
          <w:hyperlink w:anchor="_Toc235308643" w:history="1">
            <w:r w:rsidR="00191EE2" w:rsidRPr="006A56F1">
              <w:rPr>
                <w:rStyle w:val="Hipervnculo"/>
                <w:b/>
                <w:bCs/>
                <w:noProof/>
              </w:rPr>
              <w:t>4.5 DIP — Principio de Inversión de Dependencias</w:t>
            </w:r>
            <w:r w:rsidR="00191EE2">
              <w:rPr>
                <w:noProof/>
                <w:webHidden/>
              </w:rPr>
              <w:tab/>
            </w:r>
            <w:r w:rsidR="00191EE2">
              <w:rPr>
                <w:noProof/>
                <w:webHidden/>
              </w:rPr>
              <w:fldChar w:fldCharType="begin"/>
            </w:r>
            <w:r w:rsidR="00191EE2">
              <w:rPr>
                <w:noProof/>
                <w:webHidden/>
              </w:rPr>
              <w:instrText xml:space="preserve"> PAGEREF _Toc235308643 \h </w:instrText>
            </w:r>
            <w:r w:rsidR="00191EE2">
              <w:rPr>
                <w:noProof/>
                <w:webHidden/>
              </w:rPr>
            </w:r>
            <w:r w:rsidR="00191EE2">
              <w:rPr>
                <w:noProof/>
                <w:webHidden/>
              </w:rPr>
              <w:fldChar w:fldCharType="separate"/>
            </w:r>
            <w:r w:rsidR="00191EE2">
              <w:rPr>
                <w:noProof/>
                <w:webHidden/>
              </w:rPr>
              <w:t>14</w:t>
            </w:r>
            <w:r w:rsidR="00191EE2">
              <w:rPr>
                <w:noProof/>
                <w:webHidden/>
              </w:rPr>
              <w:fldChar w:fldCharType="end"/>
            </w:r>
          </w:hyperlink>
        </w:p>
        <w:p w14:paraId="4D805040" w14:textId="20124945" w:rsidR="00191EE2" w:rsidRDefault="00000000">
          <w:pPr>
            <w:pStyle w:val="TDC1"/>
            <w:tabs>
              <w:tab w:val="right" w:leader="dot" w:pos="8640"/>
            </w:tabs>
            <w:rPr>
              <w:rFonts w:eastAsiaTheme="minorEastAsia"/>
              <w:noProof/>
              <w:lang w:eastAsia="es-PE"/>
            </w:rPr>
          </w:pPr>
          <w:hyperlink w:anchor="_Toc235308644" w:history="1">
            <w:r w:rsidR="00191EE2" w:rsidRPr="006A56F1">
              <w:rPr>
                <w:rStyle w:val="Hipervnculo"/>
                <w:b/>
                <w:bCs/>
                <w:noProof/>
              </w:rPr>
              <w:t>5. Principios GRASP — evidencias en el código</w:t>
            </w:r>
            <w:r w:rsidR="00191EE2">
              <w:rPr>
                <w:noProof/>
                <w:webHidden/>
              </w:rPr>
              <w:tab/>
            </w:r>
            <w:r w:rsidR="00191EE2">
              <w:rPr>
                <w:noProof/>
                <w:webHidden/>
              </w:rPr>
              <w:fldChar w:fldCharType="begin"/>
            </w:r>
            <w:r w:rsidR="00191EE2">
              <w:rPr>
                <w:noProof/>
                <w:webHidden/>
              </w:rPr>
              <w:instrText xml:space="preserve"> PAGEREF _Toc235308644 \h </w:instrText>
            </w:r>
            <w:r w:rsidR="00191EE2">
              <w:rPr>
                <w:noProof/>
                <w:webHidden/>
              </w:rPr>
            </w:r>
            <w:r w:rsidR="00191EE2">
              <w:rPr>
                <w:noProof/>
                <w:webHidden/>
              </w:rPr>
              <w:fldChar w:fldCharType="separate"/>
            </w:r>
            <w:r w:rsidR="00191EE2">
              <w:rPr>
                <w:noProof/>
                <w:webHidden/>
              </w:rPr>
              <w:t>15</w:t>
            </w:r>
            <w:r w:rsidR="00191EE2">
              <w:rPr>
                <w:noProof/>
                <w:webHidden/>
              </w:rPr>
              <w:fldChar w:fldCharType="end"/>
            </w:r>
          </w:hyperlink>
        </w:p>
        <w:p w14:paraId="4E9395EB" w14:textId="4DA6967D" w:rsidR="00191EE2" w:rsidRDefault="00000000">
          <w:pPr>
            <w:pStyle w:val="TDC2"/>
            <w:tabs>
              <w:tab w:val="right" w:leader="dot" w:pos="8640"/>
            </w:tabs>
            <w:rPr>
              <w:rFonts w:eastAsiaTheme="minorEastAsia"/>
              <w:noProof/>
              <w:lang w:eastAsia="es-PE"/>
            </w:rPr>
          </w:pPr>
          <w:hyperlink w:anchor="_Toc235308645" w:history="1">
            <w:r w:rsidR="00191EE2" w:rsidRPr="006A56F1">
              <w:rPr>
                <w:rStyle w:val="Hipervnculo"/>
                <w:b/>
                <w:bCs/>
                <w:noProof/>
              </w:rPr>
              <w:t>5.1 Experto en información (Information Expert)</w:t>
            </w:r>
            <w:r w:rsidR="00191EE2">
              <w:rPr>
                <w:noProof/>
                <w:webHidden/>
              </w:rPr>
              <w:tab/>
            </w:r>
            <w:r w:rsidR="00191EE2">
              <w:rPr>
                <w:noProof/>
                <w:webHidden/>
              </w:rPr>
              <w:fldChar w:fldCharType="begin"/>
            </w:r>
            <w:r w:rsidR="00191EE2">
              <w:rPr>
                <w:noProof/>
                <w:webHidden/>
              </w:rPr>
              <w:instrText xml:space="preserve"> PAGEREF _Toc235308645 \h </w:instrText>
            </w:r>
            <w:r w:rsidR="00191EE2">
              <w:rPr>
                <w:noProof/>
                <w:webHidden/>
              </w:rPr>
            </w:r>
            <w:r w:rsidR="00191EE2">
              <w:rPr>
                <w:noProof/>
                <w:webHidden/>
              </w:rPr>
              <w:fldChar w:fldCharType="separate"/>
            </w:r>
            <w:r w:rsidR="00191EE2">
              <w:rPr>
                <w:noProof/>
                <w:webHidden/>
              </w:rPr>
              <w:t>15</w:t>
            </w:r>
            <w:r w:rsidR="00191EE2">
              <w:rPr>
                <w:noProof/>
                <w:webHidden/>
              </w:rPr>
              <w:fldChar w:fldCharType="end"/>
            </w:r>
          </w:hyperlink>
        </w:p>
        <w:p w14:paraId="0EEB3D14" w14:textId="7A6F9A50" w:rsidR="00191EE2" w:rsidRDefault="00000000">
          <w:pPr>
            <w:pStyle w:val="TDC2"/>
            <w:tabs>
              <w:tab w:val="right" w:leader="dot" w:pos="8640"/>
            </w:tabs>
            <w:rPr>
              <w:rFonts w:eastAsiaTheme="minorEastAsia"/>
              <w:noProof/>
              <w:lang w:eastAsia="es-PE"/>
            </w:rPr>
          </w:pPr>
          <w:hyperlink w:anchor="_Toc235308646" w:history="1">
            <w:r w:rsidR="00191EE2" w:rsidRPr="006A56F1">
              <w:rPr>
                <w:rStyle w:val="Hipervnculo"/>
                <w:b/>
                <w:bCs/>
                <w:noProof/>
              </w:rPr>
              <w:t>5.2 Creador (Creator)</w:t>
            </w:r>
            <w:r w:rsidR="00191EE2">
              <w:rPr>
                <w:noProof/>
                <w:webHidden/>
              </w:rPr>
              <w:tab/>
            </w:r>
            <w:r w:rsidR="00191EE2">
              <w:rPr>
                <w:noProof/>
                <w:webHidden/>
              </w:rPr>
              <w:fldChar w:fldCharType="begin"/>
            </w:r>
            <w:r w:rsidR="00191EE2">
              <w:rPr>
                <w:noProof/>
                <w:webHidden/>
              </w:rPr>
              <w:instrText xml:space="preserve"> PAGEREF _Toc235308646 \h </w:instrText>
            </w:r>
            <w:r w:rsidR="00191EE2">
              <w:rPr>
                <w:noProof/>
                <w:webHidden/>
              </w:rPr>
            </w:r>
            <w:r w:rsidR="00191EE2">
              <w:rPr>
                <w:noProof/>
                <w:webHidden/>
              </w:rPr>
              <w:fldChar w:fldCharType="separate"/>
            </w:r>
            <w:r w:rsidR="00191EE2">
              <w:rPr>
                <w:noProof/>
                <w:webHidden/>
              </w:rPr>
              <w:t>15</w:t>
            </w:r>
            <w:r w:rsidR="00191EE2">
              <w:rPr>
                <w:noProof/>
                <w:webHidden/>
              </w:rPr>
              <w:fldChar w:fldCharType="end"/>
            </w:r>
          </w:hyperlink>
        </w:p>
        <w:p w14:paraId="7192E089" w14:textId="70BF9CB7" w:rsidR="00191EE2" w:rsidRDefault="00000000">
          <w:pPr>
            <w:pStyle w:val="TDC2"/>
            <w:tabs>
              <w:tab w:val="right" w:leader="dot" w:pos="8640"/>
            </w:tabs>
            <w:rPr>
              <w:rFonts w:eastAsiaTheme="minorEastAsia"/>
              <w:noProof/>
              <w:lang w:eastAsia="es-PE"/>
            </w:rPr>
          </w:pPr>
          <w:hyperlink w:anchor="_Toc235308647" w:history="1">
            <w:r w:rsidR="00191EE2" w:rsidRPr="006A56F1">
              <w:rPr>
                <w:rStyle w:val="Hipervnculo"/>
                <w:b/>
                <w:bCs/>
                <w:noProof/>
              </w:rPr>
              <w:t>5.3 Bajo acoplamiento (Low Coupling) y Alta cohesión (High Cohesion)</w:t>
            </w:r>
            <w:r w:rsidR="00191EE2">
              <w:rPr>
                <w:noProof/>
                <w:webHidden/>
              </w:rPr>
              <w:tab/>
            </w:r>
            <w:r w:rsidR="00191EE2">
              <w:rPr>
                <w:noProof/>
                <w:webHidden/>
              </w:rPr>
              <w:fldChar w:fldCharType="begin"/>
            </w:r>
            <w:r w:rsidR="00191EE2">
              <w:rPr>
                <w:noProof/>
                <w:webHidden/>
              </w:rPr>
              <w:instrText xml:space="preserve"> PAGEREF _Toc235308647 \h </w:instrText>
            </w:r>
            <w:r w:rsidR="00191EE2">
              <w:rPr>
                <w:noProof/>
                <w:webHidden/>
              </w:rPr>
            </w:r>
            <w:r w:rsidR="00191EE2">
              <w:rPr>
                <w:noProof/>
                <w:webHidden/>
              </w:rPr>
              <w:fldChar w:fldCharType="separate"/>
            </w:r>
            <w:r w:rsidR="00191EE2">
              <w:rPr>
                <w:noProof/>
                <w:webHidden/>
              </w:rPr>
              <w:t>16</w:t>
            </w:r>
            <w:r w:rsidR="00191EE2">
              <w:rPr>
                <w:noProof/>
                <w:webHidden/>
              </w:rPr>
              <w:fldChar w:fldCharType="end"/>
            </w:r>
          </w:hyperlink>
        </w:p>
        <w:p w14:paraId="2ABCD16C" w14:textId="2917F4E9" w:rsidR="00191EE2" w:rsidRDefault="00000000">
          <w:pPr>
            <w:pStyle w:val="TDC2"/>
            <w:tabs>
              <w:tab w:val="right" w:leader="dot" w:pos="8640"/>
            </w:tabs>
            <w:rPr>
              <w:rFonts w:eastAsiaTheme="minorEastAsia"/>
              <w:noProof/>
              <w:lang w:eastAsia="es-PE"/>
            </w:rPr>
          </w:pPr>
          <w:hyperlink w:anchor="_Toc235308648" w:history="1">
            <w:r w:rsidR="00191EE2" w:rsidRPr="006A56F1">
              <w:rPr>
                <w:rStyle w:val="Hipervnculo"/>
                <w:b/>
                <w:bCs/>
                <w:noProof/>
              </w:rPr>
              <w:t>5.4 Controlador (Controller)</w:t>
            </w:r>
            <w:r w:rsidR="00191EE2">
              <w:rPr>
                <w:noProof/>
                <w:webHidden/>
              </w:rPr>
              <w:tab/>
            </w:r>
            <w:r w:rsidR="00191EE2">
              <w:rPr>
                <w:noProof/>
                <w:webHidden/>
              </w:rPr>
              <w:fldChar w:fldCharType="begin"/>
            </w:r>
            <w:r w:rsidR="00191EE2">
              <w:rPr>
                <w:noProof/>
                <w:webHidden/>
              </w:rPr>
              <w:instrText xml:space="preserve"> PAGEREF _Toc235308648 \h </w:instrText>
            </w:r>
            <w:r w:rsidR="00191EE2">
              <w:rPr>
                <w:noProof/>
                <w:webHidden/>
              </w:rPr>
            </w:r>
            <w:r w:rsidR="00191EE2">
              <w:rPr>
                <w:noProof/>
                <w:webHidden/>
              </w:rPr>
              <w:fldChar w:fldCharType="separate"/>
            </w:r>
            <w:r w:rsidR="00191EE2">
              <w:rPr>
                <w:noProof/>
                <w:webHidden/>
              </w:rPr>
              <w:t>16</w:t>
            </w:r>
            <w:r w:rsidR="00191EE2">
              <w:rPr>
                <w:noProof/>
                <w:webHidden/>
              </w:rPr>
              <w:fldChar w:fldCharType="end"/>
            </w:r>
          </w:hyperlink>
        </w:p>
        <w:p w14:paraId="28BAD435" w14:textId="6B08E824" w:rsidR="00191EE2" w:rsidRDefault="00000000">
          <w:pPr>
            <w:pStyle w:val="TDC2"/>
            <w:tabs>
              <w:tab w:val="right" w:leader="dot" w:pos="8640"/>
            </w:tabs>
            <w:rPr>
              <w:rFonts w:eastAsiaTheme="minorEastAsia"/>
              <w:noProof/>
              <w:lang w:eastAsia="es-PE"/>
            </w:rPr>
          </w:pPr>
          <w:hyperlink w:anchor="_Toc235308649" w:history="1">
            <w:r w:rsidR="00191EE2" w:rsidRPr="006A56F1">
              <w:rPr>
                <w:rStyle w:val="Hipervnculo"/>
                <w:b/>
                <w:bCs/>
                <w:noProof/>
              </w:rPr>
              <w:t>5.5 Polimorfismo (Polymorphism)</w:t>
            </w:r>
            <w:r w:rsidR="00191EE2">
              <w:rPr>
                <w:noProof/>
                <w:webHidden/>
              </w:rPr>
              <w:tab/>
            </w:r>
            <w:r w:rsidR="00191EE2">
              <w:rPr>
                <w:noProof/>
                <w:webHidden/>
              </w:rPr>
              <w:fldChar w:fldCharType="begin"/>
            </w:r>
            <w:r w:rsidR="00191EE2">
              <w:rPr>
                <w:noProof/>
                <w:webHidden/>
              </w:rPr>
              <w:instrText xml:space="preserve"> PAGEREF _Toc235308649 \h </w:instrText>
            </w:r>
            <w:r w:rsidR="00191EE2">
              <w:rPr>
                <w:noProof/>
                <w:webHidden/>
              </w:rPr>
            </w:r>
            <w:r w:rsidR="00191EE2">
              <w:rPr>
                <w:noProof/>
                <w:webHidden/>
              </w:rPr>
              <w:fldChar w:fldCharType="separate"/>
            </w:r>
            <w:r w:rsidR="00191EE2">
              <w:rPr>
                <w:noProof/>
                <w:webHidden/>
              </w:rPr>
              <w:t>16</w:t>
            </w:r>
            <w:r w:rsidR="00191EE2">
              <w:rPr>
                <w:noProof/>
                <w:webHidden/>
              </w:rPr>
              <w:fldChar w:fldCharType="end"/>
            </w:r>
          </w:hyperlink>
        </w:p>
        <w:p w14:paraId="226BC308" w14:textId="2D80AAAE" w:rsidR="00191EE2" w:rsidRDefault="00000000">
          <w:pPr>
            <w:pStyle w:val="TDC2"/>
            <w:tabs>
              <w:tab w:val="right" w:leader="dot" w:pos="8640"/>
            </w:tabs>
            <w:rPr>
              <w:rFonts w:eastAsiaTheme="minorEastAsia"/>
              <w:noProof/>
              <w:lang w:eastAsia="es-PE"/>
            </w:rPr>
          </w:pPr>
          <w:hyperlink w:anchor="_Toc235308650" w:history="1">
            <w:r w:rsidR="00191EE2" w:rsidRPr="006A56F1">
              <w:rPr>
                <w:rStyle w:val="Hipervnculo"/>
                <w:b/>
                <w:bCs/>
                <w:noProof/>
              </w:rPr>
              <w:t>5.6 Fabricación pura (Pure Fabrication)</w:t>
            </w:r>
            <w:r w:rsidR="00191EE2">
              <w:rPr>
                <w:noProof/>
                <w:webHidden/>
              </w:rPr>
              <w:tab/>
            </w:r>
            <w:r w:rsidR="00191EE2">
              <w:rPr>
                <w:noProof/>
                <w:webHidden/>
              </w:rPr>
              <w:fldChar w:fldCharType="begin"/>
            </w:r>
            <w:r w:rsidR="00191EE2">
              <w:rPr>
                <w:noProof/>
                <w:webHidden/>
              </w:rPr>
              <w:instrText xml:space="preserve"> PAGEREF _Toc235308650 \h </w:instrText>
            </w:r>
            <w:r w:rsidR="00191EE2">
              <w:rPr>
                <w:noProof/>
                <w:webHidden/>
              </w:rPr>
            </w:r>
            <w:r w:rsidR="00191EE2">
              <w:rPr>
                <w:noProof/>
                <w:webHidden/>
              </w:rPr>
              <w:fldChar w:fldCharType="separate"/>
            </w:r>
            <w:r w:rsidR="00191EE2">
              <w:rPr>
                <w:noProof/>
                <w:webHidden/>
              </w:rPr>
              <w:t>16</w:t>
            </w:r>
            <w:r w:rsidR="00191EE2">
              <w:rPr>
                <w:noProof/>
                <w:webHidden/>
              </w:rPr>
              <w:fldChar w:fldCharType="end"/>
            </w:r>
          </w:hyperlink>
        </w:p>
        <w:p w14:paraId="1B25D237" w14:textId="64FA24CD" w:rsidR="00191EE2" w:rsidRDefault="00000000">
          <w:pPr>
            <w:pStyle w:val="TDC2"/>
            <w:tabs>
              <w:tab w:val="right" w:leader="dot" w:pos="8640"/>
            </w:tabs>
            <w:rPr>
              <w:rFonts w:eastAsiaTheme="minorEastAsia"/>
              <w:noProof/>
              <w:lang w:eastAsia="es-PE"/>
            </w:rPr>
          </w:pPr>
          <w:hyperlink w:anchor="_Toc235308651" w:history="1">
            <w:r w:rsidR="00191EE2" w:rsidRPr="006A56F1">
              <w:rPr>
                <w:rStyle w:val="Hipervnculo"/>
                <w:b/>
                <w:bCs/>
                <w:noProof/>
              </w:rPr>
              <w:t>5.7 Variación protegida (Protected Variation)</w:t>
            </w:r>
            <w:r w:rsidR="00191EE2">
              <w:rPr>
                <w:noProof/>
                <w:webHidden/>
              </w:rPr>
              <w:tab/>
            </w:r>
            <w:r w:rsidR="00191EE2">
              <w:rPr>
                <w:noProof/>
                <w:webHidden/>
              </w:rPr>
              <w:fldChar w:fldCharType="begin"/>
            </w:r>
            <w:r w:rsidR="00191EE2">
              <w:rPr>
                <w:noProof/>
                <w:webHidden/>
              </w:rPr>
              <w:instrText xml:space="preserve"> PAGEREF _Toc235308651 \h </w:instrText>
            </w:r>
            <w:r w:rsidR="00191EE2">
              <w:rPr>
                <w:noProof/>
                <w:webHidden/>
              </w:rPr>
            </w:r>
            <w:r w:rsidR="00191EE2">
              <w:rPr>
                <w:noProof/>
                <w:webHidden/>
              </w:rPr>
              <w:fldChar w:fldCharType="separate"/>
            </w:r>
            <w:r w:rsidR="00191EE2">
              <w:rPr>
                <w:noProof/>
                <w:webHidden/>
              </w:rPr>
              <w:t>17</w:t>
            </w:r>
            <w:r w:rsidR="00191EE2">
              <w:rPr>
                <w:noProof/>
                <w:webHidden/>
              </w:rPr>
              <w:fldChar w:fldCharType="end"/>
            </w:r>
          </w:hyperlink>
        </w:p>
        <w:p w14:paraId="14FE4653" w14:textId="138BC215" w:rsidR="00191EE2" w:rsidRDefault="00000000">
          <w:pPr>
            <w:pStyle w:val="TDC1"/>
            <w:tabs>
              <w:tab w:val="right" w:leader="dot" w:pos="8640"/>
            </w:tabs>
            <w:rPr>
              <w:rFonts w:eastAsiaTheme="minorEastAsia"/>
              <w:noProof/>
              <w:lang w:eastAsia="es-PE"/>
            </w:rPr>
          </w:pPr>
          <w:hyperlink w:anchor="_Toc235308652" w:history="1">
            <w:r w:rsidR="00191EE2" w:rsidRPr="006A56F1">
              <w:rPr>
                <w:rStyle w:val="Hipervnculo"/>
                <w:b/>
                <w:bCs/>
                <w:noProof/>
              </w:rPr>
              <w:t>7. Conclusiones</w:t>
            </w:r>
            <w:r w:rsidR="00191EE2">
              <w:rPr>
                <w:noProof/>
                <w:webHidden/>
              </w:rPr>
              <w:tab/>
            </w:r>
            <w:r w:rsidR="00191EE2">
              <w:rPr>
                <w:noProof/>
                <w:webHidden/>
              </w:rPr>
              <w:fldChar w:fldCharType="begin"/>
            </w:r>
            <w:r w:rsidR="00191EE2">
              <w:rPr>
                <w:noProof/>
                <w:webHidden/>
              </w:rPr>
              <w:instrText xml:space="preserve"> PAGEREF _Toc235308652 \h </w:instrText>
            </w:r>
            <w:r w:rsidR="00191EE2">
              <w:rPr>
                <w:noProof/>
                <w:webHidden/>
              </w:rPr>
            </w:r>
            <w:r w:rsidR="00191EE2">
              <w:rPr>
                <w:noProof/>
                <w:webHidden/>
              </w:rPr>
              <w:fldChar w:fldCharType="separate"/>
            </w:r>
            <w:r w:rsidR="00191EE2">
              <w:rPr>
                <w:noProof/>
                <w:webHidden/>
              </w:rPr>
              <w:t>18</w:t>
            </w:r>
            <w:r w:rsidR="00191EE2">
              <w:rPr>
                <w:noProof/>
                <w:webHidden/>
              </w:rPr>
              <w:fldChar w:fldCharType="end"/>
            </w:r>
          </w:hyperlink>
        </w:p>
        <w:p w14:paraId="4B9DFF3F" w14:textId="79DC966C" w:rsidR="00010E0A" w:rsidRPr="004B3242" w:rsidRDefault="004B3242" w:rsidP="004B3242">
          <w:r w:rsidRPr="004B3242">
            <w:rPr>
              <w:lang w:val="es-ES"/>
            </w:rPr>
            <w:fldChar w:fldCharType="end"/>
          </w:r>
        </w:p>
      </w:sdtContent>
    </w:sdt>
    <w:p w14:paraId="714560B7" w14:textId="22C8F40D" w:rsidR="00010E0A" w:rsidRDefault="00010E0A" w:rsidP="00010E0A">
      <w:pPr>
        <w:pStyle w:val="Ttulo1"/>
        <w:pBdr>
          <w:bottom w:val="single" w:sz="6" w:space="4" w:color="1F3864"/>
        </w:pBdr>
        <w:spacing w:before="400" w:after="200"/>
      </w:pPr>
      <w:bookmarkStart w:id="0" w:name="_Toc235308619"/>
      <w:r>
        <w:rPr>
          <w:b/>
          <w:bCs/>
          <w:color w:val="1F3864"/>
        </w:rPr>
        <w:t>1. Introducción</w:t>
      </w:r>
      <w:bookmarkEnd w:id="0"/>
    </w:p>
    <w:p w14:paraId="0D9C4D5C" w14:textId="77777777" w:rsidR="00010E0A" w:rsidRDefault="00010E0A" w:rsidP="00010E0A">
      <w:pPr>
        <w:spacing w:line="276" w:lineRule="auto"/>
        <w:jc w:val="both"/>
      </w:pPr>
      <w:r>
        <w:rPr>
          <w:rFonts w:ascii="Calibri" w:eastAsia="Calibri" w:hAnsi="Calibri" w:cs="Calibri"/>
          <w:sz w:val="21"/>
          <w:szCs w:val="21"/>
        </w:rPr>
        <w:t>El presente documento describe la arquitectura técnica del proyecto PokemonGame, una aplicación de escritorio desarrollada en Java (Swing) que simula combates por turnos entre entrenadores Pokémon, con persistencia de datos en PostgreSQL. El objetivo de este informe es analizar el código fuente del proyecto para identificar de forma objetiva los patrones de diseño de la Banda de los Cuatro (</w:t>
      </w:r>
      <w:proofErr w:type="spellStart"/>
      <w:r>
        <w:rPr>
          <w:rFonts w:ascii="Calibri" w:eastAsia="Calibri" w:hAnsi="Calibri" w:cs="Calibri"/>
          <w:sz w:val="21"/>
          <w:szCs w:val="21"/>
        </w:rPr>
        <w:t>GoF</w:t>
      </w:r>
      <w:proofErr w:type="spellEnd"/>
      <w:r>
        <w:rPr>
          <w:rFonts w:ascii="Calibri" w:eastAsia="Calibri" w:hAnsi="Calibri" w:cs="Calibri"/>
          <w:sz w:val="21"/>
          <w:szCs w:val="21"/>
        </w:rPr>
        <w:t>) efectivamente implementados, así como recopilar evidencias concretas de la aplicación de los principios SOLID y GRASP, tomando como base directa las clases del código y no una descripción teórica genérica.</w:t>
      </w:r>
    </w:p>
    <w:p w14:paraId="3C0F44D8" w14:textId="6F928698" w:rsidR="00010E0A" w:rsidRDefault="00010E0A" w:rsidP="00010E0A">
      <w:pPr>
        <w:pStyle w:val="Ttulo1"/>
        <w:pBdr>
          <w:bottom w:val="single" w:sz="6" w:space="4" w:color="1F3864"/>
        </w:pBdr>
        <w:spacing w:before="400" w:after="200"/>
      </w:pPr>
      <w:bookmarkStart w:id="1" w:name="_Toc235308620"/>
      <w:r>
        <w:rPr>
          <w:b/>
          <w:bCs/>
          <w:color w:val="1F3864"/>
        </w:rPr>
        <w:t>2. Arquitectura del sistema</w:t>
      </w:r>
      <w:bookmarkEnd w:id="1"/>
    </w:p>
    <w:p w14:paraId="30D0E4F7" w14:textId="0C756A7C" w:rsidR="00010E0A" w:rsidRDefault="00010E0A" w:rsidP="00010E0A">
      <w:pPr>
        <w:pStyle w:val="Ttulo2"/>
        <w:spacing w:before="300" w:after="150"/>
      </w:pPr>
      <w:bookmarkStart w:id="2" w:name="_Toc235308621"/>
      <w:r>
        <w:rPr>
          <w:b/>
          <w:bCs/>
          <w:color w:val="2E5395"/>
        </w:rPr>
        <w:t>2.1 Visión general</w:t>
      </w:r>
      <w:bookmarkEnd w:id="2"/>
    </w:p>
    <w:p w14:paraId="58ECB10B" w14:textId="77777777" w:rsidR="00010E0A" w:rsidRDefault="00010E0A" w:rsidP="00010E0A">
      <w:pPr>
        <w:spacing w:line="276" w:lineRule="auto"/>
        <w:jc w:val="both"/>
      </w:pPr>
      <w:r>
        <w:rPr>
          <w:rFonts w:ascii="Calibri" w:eastAsia="Calibri" w:hAnsi="Calibri" w:cs="Calibri"/>
          <w:sz w:val="21"/>
          <w:szCs w:val="21"/>
        </w:rPr>
        <w:t>PokemonGame es una aplicación monolítica de escritorio construida con Maven (pom.xml) que sigue una separación por capas dentro de un único módulo. La capa de presentación (Swing) nunca accede directamente al modelo de datos ni a la base de datos: toda comunicación pasa por una fachada (</w:t>
      </w:r>
      <w:proofErr w:type="spellStart"/>
      <w:r>
        <w:rPr>
          <w:rFonts w:ascii="Calibri" w:eastAsia="Calibri" w:hAnsi="Calibri" w:cs="Calibri"/>
          <w:sz w:val="21"/>
          <w:szCs w:val="21"/>
        </w:rPr>
        <w:t>PokemonGameFacade</w:t>
      </w:r>
      <w:proofErr w:type="spellEnd"/>
      <w:r>
        <w:rPr>
          <w:rFonts w:ascii="Calibri" w:eastAsia="Calibri" w:hAnsi="Calibri" w:cs="Calibri"/>
          <w:sz w:val="21"/>
          <w:szCs w:val="21"/>
        </w:rPr>
        <w:t xml:space="preserve">) o por objetos de dominio expuestos explícitamente (Entrenador, Combate). La capa de persistencia se aísla en el paquete </w:t>
      </w:r>
      <w:proofErr w:type="spellStart"/>
      <w:r>
        <w:rPr>
          <w:rFonts w:ascii="Calibri" w:eastAsia="Calibri" w:hAnsi="Calibri" w:cs="Calibri"/>
          <w:sz w:val="21"/>
          <w:szCs w:val="21"/>
        </w:rPr>
        <w:t>SQL_Conexion</w:t>
      </w:r>
      <w:proofErr w:type="spellEnd"/>
      <w:r>
        <w:rPr>
          <w:rFonts w:ascii="Calibri" w:eastAsia="Calibri" w:hAnsi="Calibri" w:cs="Calibri"/>
          <w:sz w:val="21"/>
          <w:szCs w:val="21"/>
        </w:rPr>
        <w:t xml:space="preserve">, y la lógica de negocio de combate se concentra en </w:t>
      </w:r>
      <w:proofErr w:type="spellStart"/>
      <w:r>
        <w:rPr>
          <w:rFonts w:ascii="Calibri" w:eastAsia="Calibri" w:hAnsi="Calibri" w:cs="Calibri"/>
          <w:sz w:val="21"/>
          <w:szCs w:val="21"/>
        </w:rPr>
        <w:t>Combate.Atk</w:t>
      </w:r>
      <w:proofErr w:type="spellEnd"/>
      <w:r>
        <w:rPr>
          <w:rFonts w:ascii="Calibri" w:eastAsia="Calibri" w:hAnsi="Calibri" w:cs="Calibri"/>
          <w:sz w:val="21"/>
          <w:szCs w:val="21"/>
        </w:rPr>
        <w:t>.</w:t>
      </w:r>
    </w:p>
    <w:p w14:paraId="0B50E09F" w14:textId="5E31E5E0" w:rsidR="00010E0A" w:rsidRDefault="00010E0A" w:rsidP="00010E0A">
      <w:pPr>
        <w:pStyle w:val="Ttulo2"/>
        <w:spacing w:before="300" w:after="150"/>
      </w:pPr>
      <w:bookmarkStart w:id="3" w:name="_Toc235308622"/>
      <w:r>
        <w:rPr>
          <w:b/>
          <w:bCs/>
          <w:color w:val="2E5395"/>
        </w:rPr>
        <w:t>2.2 Estructura de paquetes</w:t>
      </w:r>
      <w:bookmarkEnd w:id="3"/>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971"/>
        <w:gridCol w:w="2551"/>
      </w:tblGrid>
      <w:tr w:rsidR="00010E0A" w14:paraId="4B53BCD3" w14:textId="77777777" w:rsidTr="00F6475B">
        <w:trPr>
          <w:tblHeader/>
        </w:trPr>
        <w:tc>
          <w:tcPr>
            <w:tcW w:w="3120" w:type="dxa"/>
            <w:shd w:val="clear" w:color="auto" w:fill="1F3864"/>
            <w:tcMar>
              <w:top w:w="80" w:type="dxa"/>
              <w:left w:w="100" w:type="dxa"/>
              <w:bottom w:w="80" w:type="dxa"/>
              <w:right w:w="100" w:type="dxa"/>
            </w:tcMar>
            <w:vAlign w:val="center"/>
          </w:tcPr>
          <w:p w14:paraId="38C5DD46" w14:textId="77777777" w:rsidR="00010E0A" w:rsidRDefault="00010E0A" w:rsidP="00F82F5A">
            <w:r>
              <w:rPr>
                <w:rFonts w:ascii="Calibri" w:eastAsia="Calibri" w:hAnsi="Calibri" w:cs="Calibri"/>
                <w:b/>
                <w:bCs/>
                <w:color w:val="FFFFFF"/>
                <w:sz w:val="19"/>
                <w:szCs w:val="19"/>
              </w:rPr>
              <w:t>Paquete</w:t>
            </w:r>
          </w:p>
        </w:tc>
        <w:tc>
          <w:tcPr>
            <w:tcW w:w="2971" w:type="dxa"/>
            <w:shd w:val="clear" w:color="auto" w:fill="1F3864"/>
            <w:tcMar>
              <w:top w:w="80" w:type="dxa"/>
              <w:left w:w="100" w:type="dxa"/>
              <w:bottom w:w="80" w:type="dxa"/>
              <w:right w:w="100" w:type="dxa"/>
            </w:tcMar>
            <w:vAlign w:val="center"/>
          </w:tcPr>
          <w:p w14:paraId="19C69209" w14:textId="77777777" w:rsidR="00010E0A" w:rsidRDefault="00010E0A" w:rsidP="00F82F5A">
            <w:r>
              <w:rPr>
                <w:rFonts w:ascii="Calibri" w:eastAsia="Calibri" w:hAnsi="Calibri" w:cs="Calibri"/>
                <w:b/>
                <w:bCs/>
                <w:color w:val="FFFFFF"/>
                <w:sz w:val="19"/>
                <w:szCs w:val="19"/>
              </w:rPr>
              <w:t>Responsabilidad</w:t>
            </w:r>
          </w:p>
        </w:tc>
        <w:tc>
          <w:tcPr>
            <w:tcW w:w="2551" w:type="dxa"/>
            <w:shd w:val="clear" w:color="auto" w:fill="1F3864"/>
            <w:tcMar>
              <w:top w:w="80" w:type="dxa"/>
              <w:left w:w="100" w:type="dxa"/>
              <w:bottom w:w="80" w:type="dxa"/>
              <w:right w:w="100" w:type="dxa"/>
            </w:tcMar>
            <w:vAlign w:val="center"/>
          </w:tcPr>
          <w:p w14:paraId="71DD214F" w14:textId="77777777" w:rsidR="00010E0A" w:rsidRDefault="00010E0A" w:rsidP="00F82F5A">
            <w:r>
              <w:rPr>
                <w:rFonts w:ascii="Calibri" w:eastAsia="Calibri" w:hAnsi="Calibri" w:cs="Calibri"/>
                <w:b/>
                <w:bCs/>
                <w:color w:val="FFFFFF"/>
                <w:sz w:val="19"/>
                <w:szCs w:val="19"/>
              </w:rPr>
              <w:t>Clases principales</w:t>
            </w:r>
          </w:p>
        </w:tc>
      </w:tr>
      <w:tr w:rsidR="00010E0A" w14:paraId="7C2F71D6" w14:textId="77777777" w:rsidTr="00F6475B">
        <w:tc>
          <w:tcPr>
            <w:tcW w:w="3120" w:type="dxa"/>
            <w:shd w:val="clear" w:color="auto" w:fill="FFFFFF"/>
            <w:tcMar>
              <w:top w:w="70" w:type="dxa"/>
              <w:left w:w="100" w:type="dxa"/>
              <w:bottom w:w="70" w:type="dxa"/>
              <w:right w:w="100" w:type="dxa"/>
            </w:tcMar>
            <w:vAlign w:val="center"/>
          </w:tcPr>
          <w:p w14:paraId="667FBE7F"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.pokemongame</w:t>
            </w:r>
            <w:proofErr w:type="spellEnd"/>
          </w:p>
        </w:tc>
        <w:tc>
          <w:tcPr>
            <w:tcW w:w="2971" w:type="dxa"/>
            <w:shd w:val="clear" w:color="auto" w:fill="FFFFFF"/>
            <w:tcMar>
              <w:top w:w="70" w:type="dxa"/>
              <w:left w:w="100" w:type="dxa"/>
              <w:bottom w:w="70" w:type="dxa"/>
              <w:right w:w="100" w:type="dxa"/>
            </w:tcMar>
            <w:vAlign w:val="center"/>
          </w:tcPr>
          <w:p w14:paraId="4DBBF1CA" w14:textId="77777777" w:rsidR="00010E0A" w:rsidRDefault="00010E0A" w:rsidP="00F82F5A">
            <w:r>
              <w:rPr>
                <w:rFonts w:ascii="Calibri" w:eastAsia="Calibri" w:hAnsi="Calibri" w:cs="Calibri"/>
                <w:color w:val="000000"/>
                <w:sz w:val="19"/>
                <w:szCs w:val="19"/>
              </w:rPr>
              <w:t>Punto de entrada de la aplicación (</w:t>
            </w:r>
            <w:proofErr w:type="spellStart"/>
            <w:r>
              <w:rPr>
                <w:rFonts w:ascii="Calibri" w:eastAsia="Calibri" w:hAnsi="Calibri" w:cs="Calibri"/>
                <w:color w:val="000000"/>
                <w:sz w:val="19"/>
                <w:szCs w:val="19"/>
              </w:rPr>
              <w:t>main</w:t>
            </w:r>
            <w:proofErr w:type="spellEnd"/>
            <w:r>
              <w:rPr>
                <w:rFonts w:ascii="Calibri" w:eastAsia="Calibri" w:hAnsi="Calibri" w:cs="Calibri"/>
                <w:color w:val="000000"/>
                <w:sz w:val="19"/>
                <w:szCs w:val="19"/>
              </w:rPr>
              <w:t>).</w:t>
            </w:r>
          </w:p>
        </w:tc>
        <w:tc>
          <w:tcPr>
            <w:tcW w:w="2551" w:type="dxa"/>
            <w:shd w:val="clear" w:color="auto" w:fill="FFFFFF"/>
            <w:tcMar>
              <w:top w:w="70" w:type="dxa"/>
              <w:left w:w="100" w:type="dxa"/>
              <w:bottom w:w="70" w:type="dxa"/>
              <w:right w:w="100" w:type="dxa"/>
            </w:tcMar>
            <w:vAlign w:val="center"/>
          </w:tcPr>
          <w:p w14:paraId="3E37C28D" w14:textId="77777777" w:rsidR="00010E0A" w:rsidRDefault="00010E0A" w:rsidP="00F82F5A">
            <w:proofErr w:type="spellStart"/>
            <w:r>
              <w:rPr>
                <w:rFonts w:ascii="Calibri" w:eastAsia="Calibri" w:hAnsi="Calibri" w:cs="Calibri"/>
                <w:color w:val="000000"/>
                <w:sz w:val="19"/>
                <w:szCs w:val="19"/>
              </w:rPr>
              <w:t>Main</w:t>
            </w:r>
            <w:proofErr w:type="spellEnd"/>
          </w:p>
        </w:tc>
      </w:tr>
      <w:tr w:rsidR="00010E0A" w14:paraId="166E8DCA" w14:textId="77777777" w:rsidTr="00F6475B">
        <w:tc>
          <w:tcPr>
            <w:tcW w:w="3120" w:type="dxa"/>
            <w:shd w:val="clear" w:color="auto" w:fill="F2F2F2"/>
            <w:tcMar>
              <w:top w:w="70" w:type="dxa"/>
              <w:left w:w="100" w:type="dxa"/>
              <w:bottom w:w="70" w:type="dxa"/>
              <w:right w:w="100" w:type="dxa"/>
            </w:tcMar>
            <w:vAlign w:val="center"/>
          </w:tcPr>
          <w:p w14:paraId="432F1E0C" w14:textId="77777777" w:rsidR="00010E0A" w:rsidRDefault="00010E0A" w:rsidP="00F82F5A">
            <w:proofErr w:type="spellStart"/>
            <w:r>
              <w:rPr>
                <w:rFonts w:ascii="Calibri" w:eastAsia="Calibri" w:hAnsi="Calibri" w:cs="Calibri"/>
                <w:color w:val="000000"/>
                <w:sz w:val="19"/>
                <w:szCs w:val="19"/>
              </w:rPr>
              <w:t>com.mycompany.gui</w:t>
            </w:r>
            <w:proofErr w:type="spellEnd"/>
          </w:p>
        </w:tc>
        <w:tc>
          <w:tcPr>
            <w:tcW w:w="2971" w:type="dxa"/>
            <w:shd w:val="clear" w:color="auto" w:fill="F2F2F2"/>
            <w:tcMar>
              <w:top w:w="70" w:type="dxa"/>
              <w:left w:w="100" w:type="dxa"/>
              <w:bottom w:w="70" w:type="dxa"/>
              <w:right w:w="100" w:type="dxa"/>
            </w:tcMar>
            <w:vAlign w:val="center"/>
          </w:tcPr>
          <w:p w14:paraId="01A07D38" w14:textId="77777777" w:rsidR="00010E0A" w:rsidRDefault="00010E0A" w:rsidP="00F82F5A">
            <w:r>
              <w:rPr>
                <w:rFonts w:ascii="Calibri" w:eastAsia="Calibri" w:hAnsi="Calibri" w:cs="Calibri"/>
                <w:color w:val="000000"/>
                <w:sz w:val="19"/>
                <w:szCs w:val="19"/>
              </w:rPr>
              <w:t>Capa de presentación (Swing). Ventanas, paneles y adaptadores de patrones para la UI.</w:t>
            </w:r>
          </w:p>
        </w:tc>
        <w:tc>
          <w:tcPr>
            <w:tcW w:w="2551" w:type="dxa"/>
            <w:shd w:val="clear" w:color="auto" w:fill="F2F2F2"/>
            <w:tcMar>
              <w:top w:w="70" w:type="dxa"/>
              <w:left w:w="100" w:type="dxa"/>
              <w:bottom w:w="70" w:type="dxa"/>
              <w:right w:w="100" w:type="dxa"/>
            </w:tcMar>
            <w:vAlign w:val="center"/>
          </w:tcPr>
          <w:p w14:paraId="04F06C11" w14:textId="77777777" w:rsidR="00010E0A" w:rsidRDefault="00010E0A" w:rsidP="00F82F5A">
            <w:proofErr w:type="spellStart"/>
            <w:r>
              <w:rPr>
                <w:rFonts w:ascii="Calibri" w:eastAsia="Calibri" w:hAnsi="Calibri" w:cs="Calibri"/>
                <w:color w:val="000000"/>
                <w:sz w:val="19"/>
                <w:szCs w:val="19"/>
              </w:rPr>
              <w:t>VentanaPrincipal</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VentanaBatalla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VentanaSeleccionEquipo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PanelBatalla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PanelPokedex</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SelectorAtaqueGUI</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SelectorAtaqueIA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CombateObservadorGUI</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RecursosImagenes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EstiloJuego</w:t>
            </w:r>
            <w:proofErr w:type="spellEnd"/>
          </w:p>
        </w:tc>
      </w:tr>
      <w:tr w:rsidR="00010E0A" w14:paraId="71A57B08" w14:textId="77777777" w:rsidTr="00F6475B">
        <w:tc>
          <w:tcPr>
            <w:tcW w:w="3120" w:type="dxa"/>
            <w:shd w:val="clear" w:color="auto" w:fill="FFFFFF"/>
            <w:tcMar>
              <w:top w:w="70" w:type="dxa"/>
              <w:left w:w="100" w:type="dxa"/>
              <w:bottom w:w="70" w:type="dxa"/>
              <w:right w:w="100" w:type="dxa"/>
            </w:tcMar>
            <w:vAlign w:val="center"/>
          </w:tcPr>
          <w:p w14:paraId="2A42338B"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.Facade</w:t>
            </w:r>
            <w:proofErr w:type="spellEnd"/>
          </w:p>
        </w:tc>
        <w:tc>
          <w:tcPr>
            <w:tcW w:w="2971" w:type="dxa"/>
            <w:shd w:val="clear" w:color="auto" w:fill="FFFFFF"/>
            <w:tcMar>
              <w:top w:w="70" w:type="dxa"/>
              <w:left w:w="100" w:type="dxa"/>
              <w:bottom w:w="70" w:type="dxa"/>
              <w:right w:w="100" w:type="dxa"/>
            </w:tcMar>
            <w:vAlign w:val="center"/>
          </w:tcPr>
          <w:p w14:paraId="48C015B2" w14:textId="22F238B2" w:rsidR="00010E0A" w:rsidRDefault="00010E0A" w:rsidP="00F82F5A">
            <w:r>
              <w:rPr>
                <w:rFonts w:ascii="Calibri" w:eastAsia="Calibri" w:hAnsi="Calibri" w:cs="Calibri"/>
                <w:color w:val="000000"/>
                <w:sz w:val="19"/>
                <w:szCs w:val="19"/>
              </w:rPr>
              <w:t xml:space="preserve">Fachada única entre la GUI y el resto del sistema </w:t>
            </w:r>
          </w:p>
        </w:tc>
        <w:tc>
          <w:tcPr>
            <w:tcW w:w="2551" w:type="dxa"/>
            <w:shd w:val="clear" w:color="auto" w:fill="FFFFFF"/>
            <w:tcMar>
              <w:top w:w="70" w:type="dxa"/>
              <w:left w:w="100" w:type="dxa"/>
              <w:bottom w:w="70" w:type="dxa"/>
              <w:right w:w="100" w:type="dxa"/>
            </w:tcMar>
            <w:vAlign w:val="center"/>
          </w:tcPr>
          <w:p w14:paraId="0C0D348B" w14:textId="77777777" w:rsidR="00010E0A" w:rsidRDefault="00010E0A" w:rsidP="00F82F5A">
            <w:proofErr w:type="spellStart"/>
            <w:r>
              <w:rPr>
                <w:rFonts w:ascii="Calibri" w:eastAsia="Calibri" w:hAnsi="Calibri" w:cs="Calibri"/>
                <w:color w:val="000000"/>
                <w:sz w:val="19"/>
                <w:szCs w:val="19"/>
              </w:rPr>
              <w:t>PokemonGameFacade</w:t>
            </w:r>
            <w:proofErr w:type="spellEnd"/>
          </w:p>
        </w:tc>
      </w:tr>
      <w:tr w:rsidR="00010E0A" w14:paraId="6D0506E9" w14:textId="77777777" w:rsidTr="00F6475B">
        <w:tc>
          <w:tcPr>
            <w:tcW w:w="3120" w:type="dxa"/>
            <w:shd w:val="clear" w:color="auto" w:fill="F2F2F2"/>
            <w:tcMar>
              <w:top w:w="70" w:type="dxa"/>
              <w:left w:w="100" w:type="dxa"/>
              <w:bottom w:w="70" w:type="dxa"/>
              <w:right w:w="100" w:type="dxa"/>
            </w:tcMar>
            <w:vAlign w:val="center"/>
          </w:tcPr>
          <w:p w14:paraId="746DC722"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.Model.pokemon</w:t>
            </w:r>
            <w:proofErr w:type="spellEnd"/>
          </w:p>
        </w:tc>
        <w:tc>
          <w:tcPr>
            <w:tcW w:w="2971" w:type="dxa"/>
            <w:shd w:val="clear" w:color="auto" w:fill="F2F2F2"/>
            <w:tcMar>
              <w:top w:w="70" w:type="dxa"/>
              <w:left w:w="100" w:type="dxa"/>
              <w:bottom w:w="70" w:type="dxa"/>
              <w:right w:w="100" w:type="dxa"/>
            </w:tcMar>
            <w:vAlign w:val="center"/>
          </w:tcPr>
          <w:p w14:paraId="327D4C7A" w14:textId="77777777" w:rsidR="00010E0A" w:rsidRDefault="00010E0A" w:rsidP="00F82F5A">
            <w:r>
              <w:rPr>
                <w:rFonts w:ascii="Calibri" w:eastAsia="Calibri" w:hAnsi="Calibri" w:cs="Calibri"/>
                <w:color w:val="000000"/>
                <w:sz w:val="19"/>
                <w:szCs w:val="19"/>
              </w:rPr>
              <w:t xml:space="preserve">Entidad de dominio Pokémon y su </w:t>
            </w:r>
            <w:proofErr w:type="spellStart"/>
            <w:r>
              <w:rPr>
                <w:rFonts w:ascii="Calibri" w:eastAsia="Calibri" w:hAnsi="Calibri" w:cs="Calibri"/>
                <w:color w:val="000000"/>
                <w:sz w:val="19"/>
                <w:szCs w:val="19"/>
              </w:rPr>
              <w:t>enum</w:t>
            </w:r>
            <w:proofErr w:type="spellEnd"/>
            <w:r>
              <w:rPr>
                <w:rFonts w:ascii="Calibri" w:eastAsia="Calibri" w:hAnsi="Calibri" w:cs="Calibri"/>
                <w:color w:val="000000"/>
                <w:sz w:val="19"/>
                <w:szCs w:val="19"/>
              </w:rPr>
              <w:t xml:space="preserve"> de tipo.</w:t>
            </w:r>
          </w:p>
        </w:tc>
        <w:tc>
          <w:tcPr>
            <w:tcW w:w="2551" w:type="dxa"/>
            <w:shd w:val="clear" w:color="auto" w:fill="F2F2F2"/>
            <w:tcMar>
              <w:top w:w="70" w:type="dxa"/>
              <w:left w:w="100" w:type="dxa"/>
              <w:bottom w:w="70" w:type="dxa"/>
              <w:right w:w="100" w:type="dxa"/>
            </w:tcMar>
            <w:vAlign w:val="center"/>
          </w:tcPr>
          <w:p w14:paraId="0BEBB82B" w14:textId="77777777" w:rsidR="00010E0A" w:rsidRDefault="00010E0A" w:rsidP="00F82F5A">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TipoPokemon</w:t>
            </w:r>
            <w:proofErr w:type="spellEnd"/>
          </w:p>
        </w:tc>
      </w:tr>
      <w:tr w:rsidR="00010E0A" w14:paraId="7D737E34" w14:textId="77777777" w:rsidTr="00F6475B">
        <w:tc>
          <w:tcPr>
            <w:tcW w:w="3120" w:type="dxa"/>
            <w:shd w:val="clear" w:color="auto" w:fill="FFFFFF"/>
            <w:tcMar>
              <w:top w:w="70" w:type="dxa"/>
              <w:left w:w="100" w:type="dxa"/>
              <w:bottom w:w="70" w:type="dxa"/>
              <w:right w:w="100" w:type="dxa"/>
            </w:tcMar>
            <w:vAlign w:val="center"/>
          </w:tcPr>
          <w:p w14:paraId="74E708CF"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.Model.entrenador</w:t>
            </w:r>
            <w:proofErr w:type="spellEnd"/>
          </w:p>
        </w:tc>
        <w:tc>
          <w:tcPr>
            <w:tcW w:w="2971" w:type="dxa"/>
            <w:shd w:val="clear" w:color="auto" w:fill="FFFFFF"/>
            <w:tcMar>
              <w:top w:w="70" w:type="dxa"/>
              <w:left w:w="100" w:type="dxa"/>
              <w:bottom w:w="70" w:type="dxa"/>
              <w:right w:w="100" w:type="dxa"/>
            </w:tcMar>
            <w:vAlign w:val="center"/>
          </w:tcPr>
          <w:p w14:paraId="5E49EA41" w14:textId="77777777" w:rsidR="00010E0A" w:rsidRDefault="00010E0A" w:rsidP="00F82F5A">
            <w:r>
              <w:rPr>
                <w:rFonts w:ascii="Calibri" w:eastAsia="Calibri" w:hAnsi="Calibri" w:cs="Calibri"/>
                <w:color w:val="000000"/>
                <w:sz w:val="19"/>
                <w:szCs w:val="19"/>
              </w:rPr>
              <w:t>Entidad Entrenador, gestión de equipo, mochila y estrategia de selección de ataque.</w:t>
            </w:r>
          </w:p>
        </w:tc>
        <w:tc>
          <w:tcPr>
            <w:tcW w:w="2551" w:type="dxa"/>
            <w:shd w:val="clear" w:color="auto" w:fill="FFFFFF"/>
            <w:tcMar>
              <w:top w:w="70" w:type="dxa"/>
              <w:left w:w="100" w:type="dxa"/>
              <w:bottom w:w="70" w:type="dxa"/>
              <w:right w:w="100" w:type="dxa"/>
            </w:tcMar>
            <w:vAlign w:val="center"/>
          </w:tcPr>
          <w:p w14:paraId="54AC9F98" w14:textId="77777777" w:rsidR="00010E0A" w:rsidRDefault="00010E0A" w:rsidP="00F82F5A">
            <w:r>
              <w:rPr>
                <w:rFonts w:ascii="Calibri" w:eastAsia="Calibri" w:hAnsi="Calibri" w:cs="Calibri"/>
                <w:color w:val="000000"/>
                <w:sz w:val="19"/>
                <w:szCs w:val="19"/>
              </w:rPr>
              <w:t xml:space="preserve">Entrenador, </w:t>
            </w:r>
            <w:proofErr w:type="spellStart"/>
            <w:r>
              <w:rPr>
                <w:rFonts w:ascii="Calibri" w:eastAsia="Calibri" w:hAnsi="Calibri" w:cs="Calibri"/>
                <w:color w:val="000000"/>
                <w:sz w:val="19"/>
                <w:szCs w:val="19"/>
              </w:rPr>
              <w:t>SelectorAtaque</w:t>
            </w:r>
            <w:proofErr w:type="spellEnd"/>
          </w:p>
        </w:tc>
      </w:tr>
      <w:tr w:rsidR="00010E0A" w14:paraId="61B70D9D" w14:textId="77777777" w:rsidTr="00F6475B">
        <w:tc>
          <w:tcPr>
            <w:tcW w:w="3120" w:type="dxa"/>
            <w:shd w:val="clear" w:color="auto" w:fill="F2F2F2"/>
            <w:tcMar>
              <w:top w:w="70" w:type="dxa"/>
              <w:left w:w="100" w:type="dxa"/>
              <w:bottom w:w="70" w:type="dxa"/>
              <w:right w:w="100" w:type="dxa"/>
            </w:tcMar>
            <w:vAlign w:val="center"/>
          </w:tcPr>
          <w:p w14:paraId="52BD97FC"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.Model.pokedex</w:t>
            </w:r>
            <w:proofErr w:type="spellEnd"/>
          </w:p>
        </w:tc>
        <w:tc>
          <w:tcPr>
            <w:tcW w:w="2971" w:type="dxa"/>
            <w:shd w:val="clear" w:color="auto" w:fill="F2F2F2"/>
            <w:tcMar>
              <w:top w:w="70" w:type="dxa"/>
              <w:left w:w="100" w:type="dxa"/>
              <w:bottom w:w="70" w:type="dxa"/>
              <w:right w:w="100" w:type="dxa"/>
            </w:tcMar>
            <w:vAlign w:val="center"/>
          </w:tcPr>
          <w:p w14:paraId="4E7C8B91" w14:textId="77777777" w:rsidR="00010E0A" w:rsidRDefault="00010E0A" w:rsidP="00F82F5A">
            <w:r>
              <w:rPr>
                <w:rFonts w:ascii="Calibri" w:eastAsia="Calibri" w:hAnsi="Calibri" w:cs="Calibri"/>
                <w:color w:val="000000"/>
                <w:sz w:val="19"/>
                <w:szCs w:val="19"/>
              </w:rPr>
              <w:t>Registro global de Pokémon disponibles (catálogo).</w:t>
            </w:r>
          </w:p>
        </w:tc>
        <w:tc>
          <w:tcPr>
            <w:tcW w:w="2551" w:type="dxa"/>
            <w:shd w:val="clear" w:color="auto" w:fill="F2F2F2"/>
            <w:tcMar>
              <w:top w:w="70" w:type="dxa"/>
              <w:left w:w="100" w:type="dxa"/>
              <w:bottom w:w="70" w:type="dxa"/>
              <w:right w:w="100" w:type="dxa"/>
            </w:tcMar>
            <w:vAlign w:val="center"/>
          </w:tcPr>
          <w:p w14:paraId="1B031E88" w14:textId="77777777" w:rsidR="00010E0A" w:rsidRDefault="00010E0A" w:rsidP="00F82F5A">
            <w:proofErr w:type="spellStart"/>
            <w:r>
              <w:rPr>
                <w:rFonts w:ascii="Calibri" w:eastAsia="Calibri" w:hAnsi="Calibri" w:cs="Calibri"/>
                <w:color w:val="000000"/>
                <w:sz w:val="19"/>
                <w:szCs w:val="19"/>
              </w:rPr>
              <w:t>Pokedex</w:t>
            </w:r>
            <w:proofErr w:type="spellEnd"/>
          </w:p>
        </w:tc>
      </w:tr>
      <w:tr w:rsidR="00010E0A" w14:paraId="7BFA619A" w14:textId="77777777" w:rsidTr="00F6475B">
        <w:tc>
          <w:tcPr>
            <w:tcW w:w="3120" w:type="dxa"/>
            <w:shd w:val="clear" w:color="auto" w:fill="FFFFFF"/>
            <w:tcMar>
              <w:top w:w="70" w:type="dxa"/>
              <w:left w:w="100" w:type="dxa"/>
              <w:bottom w:w="70" w:type="dxa"/>
              <w:right w:w="100" w:type="dxa"/>
            </w:tcMar>
            <w:vAlign w:val="center"/>
          </w:tcPr>
          <w:p w14:paraId="46922171"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.Combate.Atk</w:t>
            </w:r>
            <w:proofErr w:type="spellEnd"/>
          </w:p>
        </w:tc>
        <w:tc>
          <w:tcPr>
            <w:tcW w:w="2971" w:type="dxa"/>
            <w:shd w:val="clear" w:color="auto" w:fill="FFFFFF"/>
            <w:tcMar>
              <w:top w:w="70" w:type="dxa"/>
              <w:left w:w="100" w:type="dxa"/>
              <w:bottom w:w="70" w:type="dxa"/>
              <w:right w:w="100" w:type="dxa"/>
            </w:tcMar>
            <w:vAlign w:val="center"/>
          </w:tcPr>
          <w:p w14:paraId="6F19CAFB" w14:textId="77777777" w:rsidR="00010E0A" w:rsidRDefault="00010E0A" w:rsidP="00F82F5A">
            <w:r>
              <w:rPr>
                <w:rFonts w:ascii="Calibri" w:eastAsia="Calibri" w:hAnsi="Calibri" w:cs="Calibri"/>
                <w:color w:val="000000"/>
                <w:sz w:val="19"/>
                <w:szCs w:val="19"/>
              </w:rPr>
              <w:t xml:space="preserve">Motor de batalla: ataques, cálculo de daño, tabla de tipos, turnos, observadores y </w:t>
            </w:r>
            <w:proofErr w:type="spellStart"/>
            <w:r>
              <w:rPr>
                <w:rFonts w:ascii="Calibri" w:eastAsia="Calibri" w:hAnsi="Calibri" w:cs="Calibri"/>
                <w:color w:val="000000"/>
                <w:sz w:val="19"/>
                <w:szCs w:val="19"/>
              </w:rPr>
              <w:t>snapshot</w:t>
            </w:r>
            <w:proofErr w:type="spellEnd"/>
            <w:r>
              <w:rPr>
                <w:rFonts w:ascii="Calibri" w:eastAsia="Calibri" w:hAnsi="Calibri" w:cs="Calibri"/>
                <w:color w:val="000000"/>
                <w:sz w:val="19"/>
                <w:szCs w:val="19"/>
              </w:rPr>
              <w:t xml:space="preserve"> del combate.</w:t>
            </w:r>
          </w:p>
        </w:tc>
        <w:tc>
          <w:tcPr>
            <w:tcW w:w="2551" w:type="dxa"/>
            <w:shd w:val="clear" w:color="auto" w:fill="FFFFFF"/>
            <w:tcMar>
              <w:top w:w="70" w:type="dxa"/>
              <w:left w:w="100" w:type="dxa"/>
              <w:bottom w:w="70" w:type="dxa"/>
              <w:right w:w="100" w:type="dxa"/>
            </w:tcMar>
            <w:vAlign w:val="center"/>
          </w:tcPr>
          <w:p w14:paraId="4B8D04B5" w14:textId="77777777" w:rsidR="00010E0A" w:rsidRDefault="00010E0A" w:rsidP="00F82F5A">
            <w:r>
              <w:rPr>
                <w:rFonts w:ascii="Calibri" w:eastAsia="Calibri" w:hAnsi="Calibri" w:cs="Calibri"/>
                <w:color w:val="000000"/>
                <w:sz w:val="19"/>
                <w:szCs w:val="19"/>
              </w:rPr>
              <w:t xml:space="preserve">Combate, Ataque, </w:t>
            </w:r>
            <w:proofErr w:type="spellStart"/>
            <w:r>
              <w:rPr>
                <w:rFonts w:ascii="Calibri" w:eastAsia="Calibri" w:hAnsi="Calibri" w:cs="Calibri"/>
                <w:color w:val="000000"/>
                <w:sz w:val="19"/>
                <w:szCs w:val="19"/>
              </w:rPr>
              <w:t>AtaqueFisico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AtaqueEspecial</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AtaqueComand</w:t>
            </w:r>
            <w:proofErr w:type="spellEnd"/>
            <w:r>
              <w:rPr>
                <w:rFonts w:ascii="Calibri" w:eastAsia="Calibri" w:hAnsi="Calibri" w:cs="Calibri"/>
                <w:color w:val="000000"/>
                <w:sz w:val="19"/>
                <w:szCs w:val="19"/>
              </w:rPr>
              <w:t xml:space="preserve">, Calculadora, </w:t>
            </w:r>
            <w:proofErr w:type="spellStart"/>
            <w:r>
              <w:rPr>
                <w:rFonts w:ascii="Calibri" w:eastAsia="Calibri" w:hAnsi="Calibri" w:cs="Calibri"/>
                <w:color w:val="000000"/>
                <w:sz w:val="19"/>
                <w:szCs w:val="19"/>
              </w:rPr>
              <w:t>TablaTipos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CombateObservador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BitacoraCombate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ConsolaObservador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CombateMemento</w:t>
            </w:r>
            <w:proofErr w:type="spellEnd"/>
          </w:p>
        </w:tc>
      </w:tr>
      <w:tr w:rsidR="00010E0A" w14:paraId="10E62889" w14:textId="77777777" w:rsidTr="00F6475B">
        <w:tc>
          <w:tcPr>
            <w:tcW w:w="3120" w:type="dxa"/>
            <w:shd w:val="clear" w:color="auto" w:fill="F2F2F2"/>
            <w:tcMar>
              <w:top w:w="70" w:type="dxa"/>
              <w:left w:w="100" w:type="dxa"/>
              <w:bottom w:w="70" w:type="dxa"/>
              <w:right w:w="100" w:type="dxa"/>
            </w:tcMar>
            <w:vAlign w:val="center"/>
          </w:tcPr>
          <w:p w14:paraId="4F7F4695"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.Patrones.state</w:t>
            </w:r>
            <w:proofErr w:type="spellEnd"/>
          </w:p>
        </w:tc>
        <w:tc>
          <w:tcPr>
            <w:tcW w:w="2971" w:type="dxa"/>
            <w:shd w:val="clear" w:color="auto" w:fill="F2F2F2"/>
            <w:tcMar>
              <w:top w:w="70" w:type="dxa"/>
              <w:left w:w="100" w:type="dxa"/>
              <w:bottom w:w="70" w:type="dxa"/>
              <w:right w:w="100" w:type="dxa"/>
            </w:tcMar>
            <w:vAlign w:val="center"/>
          </w:tcPr>
          <w:p w14:paraId="60C3A2DC" w14:textId="77777777" w:rsidR="00010E0A" w:rsidRDefault="00010E0A" w:rsidP="00F82F5A">
            <w:r>
              <w:rPr>
                <w:rFonts w:ascii="Calibri" w:eastAsia="Calibri" w:hAnsi="Calibri" w:cs="Calibri"/>
                <w:color w:val="000000"/>
                <w:sz w:val="19"/>
                <w:szCs w:val="19"/>
              </w:rPr>
              <w:t xml:space="preserve">Implementación explícita del patrón </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 xml:space="preserve"> para estados alterados del Pokémon.</w:t>
            </w:r>
          </w:p>
        </w:tc>
        <w:tc>
          <w:tcPr>
            <w:tcW w:w="2551" w:type="dxa"/>
            <w:shd w:val="clear" w:color="auto" w:fill="F2F2F2"/>
            <w:tcMar>
              <w:top w:w="70" w:type="dxa"/>
              <w:left w:w="100" w:type="dxa"/>
              <w:bottom w:w="70" w:type="dxa"/>
              <w:right w:w="100" w:type="dxa"/>
            </w:tcMar>
            <w:vAlign w:val="center"/>
          </w:tcPr>
          <w:p w14:paraId="4C4BBEDE" w14:textId="77777777" w:rsidR="00010E0A" w:rsidRDefault="00010E0A" w:rsidP="00F82F5A">
            <w:proofErr w:type="spellStart"/>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EstadoNormal</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EstadoDormido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EstadoParalizado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EstadoQuemado</w:t>
            </w:r>
            <w:proofErr w:type="spellEnd"/>
          </w:p>
        </w:tc>
      </w:tr>
      <w:tr w:rsidR="00010E0A" w14:paraId="70F3D1D2" w14:textId="77777777" w:rsidTr="00F6475B">
        <w:tc>
          <w:tcPr>
            <w:tcW w:w="3120" w:type="dxa"/>
            <w:shd w:val="clear" w:color="auto" w:fill="FFFFFF"/>
            <w:tcMar>
              <w:top w:w="70" w:type="dxa"/>
              <w:left w:w="100" w:type="dxa"/>
              <w:bottom w:w="70" w:type="dxa"/>
              <w:right w:w="100" w:type="dxa"/>
            </w:tcMar>
            <w:vAlign w:val="center"/>
          </w:tcPr>
          <w:p w14:paraId="68ADDA19"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.Patrones.composite</w:t>
            </w:r>
            <w:proofErr w:type="spellEnd"/>
          </w:p>
        </w:tc>
        <w:tc>
          <w:tcPr>
            <w:tcW w:w="2971" w:type="dxa"/>
            <w:shd w:val="clear" w:color="auto" w:fill="FFFFFF"/>
            <w:tcMar>
              <w:top w:w="70" w:type="dxa"/>
              <w:left w:w="100" w:type="dxa"/>
              <w:bottom w:w="70" w:type="dxa"/>
              <w:right w:w="100" w:type="dxa"/>
            </w:tcMar>
            <w:vAlign w:val="center"/>
          </w:tcPr>
          <w:p w14:paraId="7094D21D" w14:textId="77777777" w:rsidR="00010E0A" w:rsidRDefault="00010E0A" w:rsidP="00F82F5A">
            <w:r>
              <w:rPr>
                <w:rFonts w:ascii="Calibri" w:eastAsia="Calibri" w:hAnsi="Calibri" w:cs="Calibri"/>
                <w:color w:val="000000"/>
                <w:sz w:val="19"/>
                <w:szCs w:val="19"/>
              </w:rPr>
              <w:t>Implementación explícita del patrón Composite para la mochila del entrenador.</w:t>
            </w:r>
          </w:p>
        </w:tc>
        <w:tc>
          <w:tcPr>
            <w:tcW w:w="2551" w:type="dxa"/>
            <w:shd w:val="clear" w:color="auto" w:fill="FFFFFF"/>
            <w:tcMar>
              <w:top w:w="70" w:type="dxa"/>
              <w:left w:w="100" w:type="dxa"/>
              <w:bottom w:w="70" w:type="dxa"/>
              <w:right w:w="100" w:type="dxa"/>
            </w:tcMar>
            <w:vAlign w:val="center"/>
          </w:tcPr>
          <w:p w14:paraId="184D84FE" w14:textId="77777777" w:rsidR="00010E0A" w:rsidRDefault="00010E0A" w:rsidP="00F82F5A">
            <w:proofErr w:type="spellStart"/>
            <w:r>
              <w:rPr>
                <w:rFonts w:ascii="Calibri" w:eastAsia="Calibri" w:hAnsi="Calibri" w:cs="Calibri"/>
                <w:color w:val="000000"/>
                <w:sz w:val="19"/>
                <w:szCs w:val="19"/>
              </w:rPr>
              <w:t>ItemMochila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Pocion</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MochilaGrupo</w:t>
            </w:r>
            <w:proofErr w:type="spellEnd"/>
          </w:p>
        </w:tc>
      </w:tr>
      <w:tr w:rsidR="00010E0A" w14:paraId="1D6D2AA4" w14:textId="77777777" w:rsidTr="00F6475B">
        <w:tc>
          <w:tcPr>
            <w:tcW w:w="3120" w:type="dxa"/>
            <w:shd w:val="clear" w:color="auto" w:fill="F2F2F2"/>
            <w:tcMar>
              <w:top w:w="70" w:type="dxa"/>
              <w:left w:w="100" w:type="dxa"/>
              <w:bottom w:w="70" w:type="dxa"/>
              <w:right w:w="100" w:type="dxa"/>
            </w:tcMar>
            <w:vAlign w:val="center"/>
          </w:tcPr>
          <w:p w14:paraId="54C5656A" w14:textId="77777777" w:rsidR="00010E0A" w:rsidRDefault="00010E0A" w:rsidP="00F82F5A">
            <w:proofErr w:type="spellStart"/>
            <w:proofErr w:type="gramStart"/>
            <w:r>
              <w:rPr>
                <w:rFonts w:ascii="Calibri" w:eastAsia="Calibri" w:hAnsi="Calibri" w:cs="Calibri"/>
                <w:color w:val="000000"/>
                <w:sz w:val="19"/>
                <w:szCs w:val="19"/>
              </w:rPr>
              <w:t>com.mycompany</w:t>
            </w:r>
            <w:proofErr w:type="gramEnd"/>
            <w:r>
              <w:rPr>
                <w:rFonts w:ascii="Calibri" w:eastAsia="Calibri" w:hAnsi="Calibri" w:cs="Calibri"/>
                <w:color w:val="000000"/>
                <w:sz w:val="19"/>
                <w:szCs w:val="19"/>
              </w:rPr>
              <w:t>.Patrones.prototype</w:t>
            </w:r>
            <w:proofErr w:type="spellEnd"/>
          </w:p>
        </w:tc>
        <w:tc>
          <w:tcPr>
            <w:tcW w:w="2971" w:type="dxa"/>
            <w:shd w:val="clear" w:color="auto" w:fill="F2F2F2"/>
            <w:tcMar>
              <w:top w:w="70" w:type="dxa"/>
              <w:left w:w="100" w:type="dxa"/>
              <w:bottom w:w="70" w:type="dxa"/>
              <w:right w:w="100" w:type="dxa"/>
            </w:tcMar>
            <w:vAlign w:val="center"/>
          </w:tcPr>
          <w:p w14:paraId="33D084BA" w14:textId="77777777" w:rsidR="00010E0A" w:rsidRDefault="00010E0A" w:rsidP="00F82F5A">
            <w:r>
              <w:rPr>
                <w:rFonts w:ascii="Calibri" w:eastAsia="Calibri" w:hAnsi="Calibri" w:cs="Calibri"/>
                <w:color w:val="000000"/>
                <w:sz w:val="19"/>
                <w:szCs w:val="19"/>
              </w:rPr>
              <w:t xml:space="preserve">Contrato genérico del patrón </w:t>
            </w:r>
            <w:proofErr w:type="spellStart"/>
            <w:r>
              <w:rPr>
                <w:rFonts w:ascii="Calibri" w:eastAsia="Calibri" w:hAnsi="Calibri" w:cs="Calibri"/>
                <w:color w:val="000000"/>
                <w:sz w:val="19"/>
                <w:szCs w:val="19"/>
              </w:rPr>
              <w:t>Prototype</w:t>
            </w:r>
            <w:proofErr w:type="spellEnd"/>
            <w:r>
              <w:rPr>
                <w:rFonts w:ascii="Calibri" w:eastAsia="Calibri" w:hAnsi="Calibri" w:cs="Calibri"/>
                <w:color w:val="000000"/>
                <w:sz w:val="19"/>
                <w:szCs w:val="19"/>
              </w:rPr>
              <w:t>, reutilizado por varias entidades de dominio.</w:t>
            </w:r>
          </w:p>
        </w:tc>
        <w:tc>
          <w:tcPr>
            <w:tcW w:w="2551" w:type="dxa"/>
            <w:shd w:val="clear" w:color="auto" w:fill="F2F2F2"/>
            <w:tcMar>
              <w:top w:w="70" w:type="dxa"/>
              <w:left w:w="100" w:type="dxa"/>
              <w:bottom w:w="70" w:type="dxa"/>
              <w:right w:w="100" w:type="dxa"/>
            </w:tcMar>
            <w:vAlign w:val="center"/>
          </w:tcPr>
          <w:p w14:paraId="618098A7" w14:textId="77777777" w:rsidR="00010E0A" w:rsidRDefault="00010E0A" w:rsidP="00F82F5A">
            <w:proofErr w:type="spellStart"/>
            <w:r>
              <w:rPr>
                <w:rFonts w:ascii="Calibri" w:eastAsia="Calibri" w:hAnsi="Calibri" w:cs="Calibri"/>
                <w:color w:val="000000"/>
                <w:sz w:val="19"/>
                <w:szCs w:val="19"/>
              </w:rPr>
              <w:t>Prototype</w:t>
            </w:r>
            <w:proofErr w:type="spellEnd"/>
            <w:r>
              <w:rPr>
                <w:rFonts w:ascii="Calibri" w:eastAsia="Calibri" w:hAnsi="Calibri" w:cs="Calibri"/>
                <w:color w:val="000000"/>
                <w:sz w:val="19"/>
                <w:szCs w:val="19"/>
              </w:rPr>
              <w:t>&lt;T&gt;</w:t>
            </w:r>
          </w:p>
        </w:tc>
      </w:tr>
      <w:tr w:rsidR="00010E0A" w14:paraId="508D43C8" w14:textId="77777777" w:rsidTr="00F6475B">
        <w:tc>
          <w:tcPr>
            <w:tcW w:w="3120" w:type="dxa"/>
            <w:shd w:val="clear" w:color="auto" w:fill="FFFFFF"/>
            <w:tcMar>
              <w:top w:w="70" w:type="dxa"/>
              <w:left w:w="100" w:type="dxa"/>
              <w:bottom w:w="70" w:type="dxa"/>
              <w:right w:w="100" w:type="dxa"/>
            </w:tcMar>
            <w:vAlign w:val="center"/>
          </w:tcPr>
          <w:p w14:paraId="0009A59B" w14:textId="77777777" w:rsidR="00010E0A" w:rsidRDefault="00010E0A" w:rsidP="00F82F5A">
            <w:proofErr w:type="spellStart"/>
            <w:proofErr w:type="gramStart"/>
            <w:r>
              <w:rPr>
                <w:rFonts w:ascii="Calibri" w:eastAsia="Calibri" w:hAnsi="Calibri" w:cs="Calibri"/>
                <w:color w:val="000000"/>
                <w:sz w:val="19"/>
                <w:szCs w:val="19"/>
              </w:rPr>
              <w:t>com.pokemon</w:t>
            </w:r>
            <w:proofErr w:type="gramEnd"/>
            <w:r>
              <w:rPr>
                <w:rFonts w:ascii="Calibri" w:eastAsia="Calibri" w:hAnsi="Calibri" w:cs="Calibri"/>
                <w:color w:val="000000"/>
                <w:sz w:val="19"/>
                <w:szCs w:val="19"/>
              </w:rPr>
              <w:t>.builder</w:t>
            </w:r>
            <w:proofErr w:type="spellEnd"/>
          </w:p>
        </w:tc>
        <w:tc>
          <w:tcPr>
            <w:tcW w:w="2971" w:type="dxa"/>
            <w:shd w:val="clear" w:color="auto" w:fill="FFFFFF"/>
            <w:tcMar>
              <w:top w:w="70" w:type="dxa"/>
              <w:left w:w="100" w:type="dxa"/>
              <w:bottom w:w="70" w:type="dxa"/>
              <w:right w:w="100" w:type="dxa"/>
            </w:tcMar>
            <w:vAlign w:val="center"/>
          </w:tcPr>
          <w:p w14:paraId="0D22DE7D" w14:textId="77777777" w:rsidR="00010E0A" w:rsidRDefault="00010E0A" w:rsidP="00F82F5A">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 xml:space="preserve"> para construir instancias de </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a partir de datos sueltos o de la base de datos.</w:t>
            </w:r>
          </w:p>
        </w:tc>
        <w:tc>
          <w:tcPr>
            <w:tcW w:w="2551" w:type="dxa"/>
            <w:shd w:val="clear" w:color="auto" w:fill="FFFFFF"/>
            <w:tcMar>
              <w:top w:w="70" w:type="dxa"/>
              <w:left w:w="100" w:type="dxa"/>
              <w:bottom w:w="70" w:type="dxa"/>
              <w:right w:w="100" w:type="dxa"/>
            </w:tcMar>
            <w:vAlign w:val="center"/>
          </w:tcPr>
          <w:p w14:paraId="0DBE1737" w14:textId="77777777" w:rsidR="00010E0A" w:rsidRDefault="00010E0A" w:rsidP="00F82F5A">
            <w:proofErr w:type="spellStart"/>
            <w:r>
              <w:rPr>
                <w:rFonts w:ascii="Calibri" w:eastAsia="Calibri" w:hAnsi="Calibri" w:cs="Calibri"/>
                <w:color w:val="000000"/>
                <w:sz w:val="19"/>
                <w:szCs w:val="19"/>
              </w:rPr>
              <w:t>PokemonBuilder</w:t>
            </w:r>
            <w:proofErr w:type="spellEnd"/>
          </w:p>
        </w:tc>
      </w:tr>
      <w:tr w:rsidR="00010E0A" w14:paraId="2F9DCB13" w14:textId="77777777" w:rsidTr="00F6475B">
        <w:tc>
          <w:tcPr>
            <w:tcW w:w="3120" w:type="dxa"/>
            <w:shd w:val="clear" w:color="auto" w:fill="FFFFFF"/>
            <w:tcMar>
              <w:top w:w="70" w:type="dxa"/>
              <w:left w:w="100" w:type="dxa"/>
              <w:bottom w:w="70" w:type="dxa"/>
              <w:right w:w="100" w:type="dxa"/>
            </w:tcMar>
            <w:vAlign w:val="center"/>
          </w:tcPr>
          <w:p w14:paraId="43C7D4ED" w14:textId="77777777" w:rsidR="00010E0A" w:rsidRDefault="00010E0A" w:rsidP="00F82F5A">
            <w:proofErr w:type="spellStart"/>
            <w:r>
              <w:rPr>
                <w:rFonts w:ascii="Calibri" w:eastAsia="Calibri" w:hAnsi="Calibri" w:cs="Calibri"/>
                <w:color w:val="000000"/>
                <w:sz w:val="19"/>
                <w:szCs w:val="19"/>
              </w:rPr>
              <w:t>com.mycompany.SQL_Conexion</w:t>
            </w:r>
            <w:proofErr w:type="spellEnd"/>
          </w:p>
        </w:tc>
        <w:tc>
          <w:tcPr>
            <w:tcW w:w="2971" w:type="dxa"/>
            <w:shd w:val="clear" w:color="auto" w:fill="FFFFFF"/>
            <w:tcMar>
              <w:top w:w="70" w:type="dxa"/>
              <w:left w:w="100" w:type="dxa"/>
              <w:bottom w:w="70" w:type="dxa"/>
              <w:right w:w="100" w:type="dxa"/>
            </w:tcMar>
            <w:vAlign w:val="center"/>
          </w:tcPr>
          <w:p w14:paraId="644057D2" w14:textId="77777777" w:rsidR="00010E0A" w:rsidRDefault="00010E0A" w:rsidP="00F82F5A">
            <w:r>
              <w:rPr>
                <w:rFonts w:ascii="Calibri" w:eastAsia="Calibri" w:hAnsi="Calibri" w:cs="Calibri"/>
                <w:color w:val="000000"/>
                <w:sz w:val="19"/>
                <w:szCs w:val="19"/>
              </w:rPr>
              <w:t>Persistencia: conexión JDBC a PostgreSQL y consultas de Pokémon.</w:t>
            </w:r>
          </w:p>
        </w:tc>
        <w:tc>
          <w:tcPr>
            <w:tcW w:w="2551" w:type="dxa"/>
            <w:shd w:val="clear" w:color="auto" w:fill="FFFFFF"/>
            <w:tcMar>
              <w:top w:w="70" w:type="dxa"/>
              <w:left w:w="100" w:type="dxa"/>
              <w:bottom w:w="70" w:type="dxa"/>
              <w:right w:w="100" w:type="dxa"/>
            </w:tcMar>
            <w:vAlign w:val="center"/>
          </w:tcPr>
          <w:p w14:paraId="1375F752" w14:textId="77777777" w:rsidR="00010E0A" w:rsidRDefault="00010E0A" w:rsidP="00F82F5A">
            <w:proofErr w:type="spellStart"/>
            <w:r>
              <w:rPr>
                <w:rFonts w:ascii="Calibri" w:eastAsia="Calibri" w:hAnsi="Calibri" w:cs="Calibri"/>
                <w:color w:val="000000"/>
                <w:sz w:val="19"/>
                <w:szCs w:val="19"/>
              </w:rPr>
              <w:t>DatabaseConnection</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PokemonDBQ</w:t>
            </w:r>
            <w:proofErr w:type="spellEnd"/>
          </w:p>
        </w:tc>
      </w:tr>
    </w:tbl>
    <w:p w14:paraId="538459EA" w14:textId="410AB152" w:rsidR="00010E0A" w:rsidRDefault="00010E0A" w:rsidP="00010E0A">
      <w:pPr>
        <w:pStyle w:val="Ttulo2"/>
        <w:spacing w:before="300" w:after="150"/>
      </w:pPr>
      <w:bookmarkStart w:id="4" w:name="_Toc235308623"/>
      <w:r>
        <w:rPr>
          <w:b/>
          <w:bCs/>
          <w:color w:val="2E5395"/>
        </w:rPr>
        <w:t>2.3 Flujo general de ejecución</w:t>
      </w:r>
      <w:bookmarkEnd w:id="4"/>
    </w:p>
    <w:p w14:paraId="177A40D3" w14:textId="77777777" w:rsidR="00010E0A" w:rsidRDefault="00010E0A" w:rsidP="00010E0A">
      <w:pPr>
        <w:spacing w:line="276" w:lineRule="auto"/>
        <w:jc w:val="both"/>
      </w:pPr>
      <w:r>
        <w:rPr>
          <w:rFonts w:ascii="Calibri" w:eastAsia="Calibri" w:hAnsi="Calibri" w:cs="Calibri"/>
          <w:sz w:val="21"/>
          <w:szCs w:val="21"/>
        </w:rPr>
        <w:t>El flujo de la aplicación, reconstruido a partir de Main.java, es el siguiente:</w:t>
      </w:r>
    </w:p>
    <w:p w14:paraId="481597D3" w14:textId="77777777" w:rsidR="00010E0A" w:rsidRDefault="00010E0A" w:rsidP="00010E0A">
      <w:pPr>
        <w:pStyle w:val="Prrafodelista"/>
        <w:numPr>
          <w:ilvl w:val="0"/>
          <w:numId w:val="3"/>
        </w:numPr>
        <w:spacing w:after="90" w:line="240" w:lineRule="auto"/>
        <w:contextualSpacing w:val="0"/>
      </w:pPr>
      <w:proofErr w:type="spellStart"/>
      <w:r>
        <w:rPr>
          <w:rFonts w:ascii="Calibri" w:eastAsia="Calibri" w:hAnsi="Calibri" w:cs="Calibri"/>
          <w:sz w:val="21"/>
          <w:szCs w:val="21"/>
        </w:rPr>
        <w:t>Main.iniciarJuego</w:t>
      </w:r>
      <w:proofErr w:type="spellEnd"/>
      <w:r>
        <w:rPr>
          <w:rFonts w:ascii="Calibri" w:eastAsia="Calibri" w:hAnsi="Calibri" w:cs="Calibri"/>
          <w:sz w:val="21"/>
          <w:szCs w:val="21"/>
        </w:rPr>
        <w:t xml:space="preserve">() obtiene el catálogo de Pokémon a través del </w:t>
      </w:r>
      <w:proofErr w:type="spellStart"/>
      <w:r>
        <w:rPr>
          <w:rFonts w:ascii="Calibri" w:eastAsia="Calibri" w:hAnsi="Calibri" w:cs="Calibri"/>
          <w:sz w:val="21"/>
          <w:szCs w:val="21"/>
        </w:rPr>
        <w:t>Singleton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Pokedex</w:t>
      </w:r>
      <w:proofErr w:type="spellEnd"/>
      <w:r>
        <w:rPr>
          <w:rFonts w:ascii="Calibri" w:eastAsia="Calibri" w:hAnsi="Calibri" w:cs="Calibri"/>
          <w:sz w:val="21"/>
          <w:szCs w:val="21"/>
        </w:rPr>
        <w:t xml:space="preserve">, el cual internamente delega en </w:t>
      </w:r>
      <w:proofErr w:type="spellStart"/>
      <w:r>
        <w:rPr>
          <w:rFonts w:ascii="Calibri" w:eastAsia="Calibri" w:hAnsi="Calibri" w:cs="Calibri"/>
          <w:sz w:val="21"/>
          <w:szCs w:val="21"/>
        </w:rPr>
        <w:t>PokemonDBQ</w:t>
      </w:r>
      <w:proofErr w:type="spellEnd"/>
      <w:r>
        <w:rPr>
          <w:rFonts w:ascii="Calibri" w:eastAsia="Calibri" w:hAnsi="Calibri" w:cs="Calibri"/>
          <w:sz w:val="21"/>
          <w:szCs w:val="21"/>
        </w:rPr>
        <w:t xml:space="preserve"> para poblarse desde PostgreSQL usando </w:t>
      </w:r>
      <w:proofErr w:type="spellStart"/>
      <w:r>
        <w:rPr>
          <w:rFonts w:ascii="Calibri" w:eastAsia="Calibri" w:hAnsi="Calibri" w:cs="Calibri"/>
          <w:sz w:val="21"/>
          <w:szCs w:val="21"/>
        </w:rPr>
        <w:t>PokemonBuilder</w:t>
      </w:r>
      <w:proofErr w:type="spellEnd"/>
      <w:r>
        <w:rPr>
          <w:rFonts w:ascii="Calibri" w:eastAsia="Calibri" w:hAnsi="Calibri" w:cs="Calibri"/>
          <w:sz w:val="21"/>
          <w:szCs w:val="21"/>
        </w:rPr>
        <w:t>.</w:t>
      </w:r>
    </w:p>
    <w:p w14:paraId="7F6E43D4" w14:textId="77777777" w:rsidR="00010E0A" w:rsidRDefault="00010E0A" w:rsidP="00010E0A">
      <w:pPr>
        <w:pStyle w:val="Prrafodelista"/>
        <w:numPr>
          <w:ilvl w:val="0"/>
          <w:numId w:val="3"/>
        </w:numPr>
        <w:spacing w:after="90" w:line="240" w:lineRule="auto"/>
        <w:contextualSpacing w:val="0"/>
      </w:pPr>
      <w:r>
        <w:rPr>
          <w:rFonts w:ascii="Calibri" w:eastAsia="Calibri" w:hAnsi="Calibri" w:cs="Calibri"/>
          <w:sz w:val="21"/>
          <w:szCs w:val="21"/>
        </w:rPr>
        <w:t xml:space="preserve">Se abre </w:t>
      </w:r>
      <w:proofErr w:type="spellStart"/>
      <w:r>
        <w:rPr>
          <w:rFonts w:ascii="Calibri" w:eastAsia="Calibri" w:hAnsi="Calibri" w:cs="Calibri"/>
          <w:sz w:val="21"/>
          <w:szCs w:val="21"/>
        </w:rPr>
        <w:t>VentanaSeleccionEquipo</w:t>
      </w:r>
      <w:proofErr w:type="spellEnd"/>
      <w:r>
        <w:rPr>
          <w:rFonts w:ascii="Calibri" w:eastAsia="Calibri" w:hAnsi="Calibri" w:cs="Calibri"/>
          <w:sz w:val="21"/>
          <w:szCs w:val="21"/>
        </w:rPr>
        <w:t xml:space="preserve"> para que el jugador arme su equipo (hasta 3 Pokémon) eligiendo entre los disponibles en la </w:t>
      </w:r>
      <w:proofErr w:type="spellStart"/>
      <w:r>
        <w:rPr>
          <w:rFonts w:ascii="Calibri" w:eastAsia="Calibri" w:hAnsi="Calibri" w:cs="Calibri"/>
          <w:sz w:val="21"/>
          <w:szCs w:val="21"/>
        </w:rPr>
        <w:t>Pokédex</w:t>
      </w:r>
      <w:proofErr w:type="spellEnd"/>
      <w:r>
        <w:rPr>
          <w:rFonts w:ascii="Calibri" w:eastAsia="Calibri" w:hAnsi="Calibri" w:cs="Calibri"/>
          <w:sz w:val="21"/>
          <w:szCs w:val="21"/>
        </w:rPr>
        <w:t>.</w:t>
      </w:r>
    </w:p>
    <w:p w14:paraId="442D1579" w14:textId="77777777" w:rsidR="00010E0A" w:rsidRDefault="00010E0A" w:rsidP="00010E0A">
      <w:pPr>
        <w:pStyle w:val="Prrafodelista"/>
        <w:numPr>
          <w:ilvl w:val="0"/>
          <w:numId w:val="3"/>
        </w:numPr>
        <w:spacing w:after="90" w:line="240" w:lineRule="auto"/>
        <w:contextualSpacing w:val="0"/>
      </w:pPr>
      <w:proofErr w:type="spellStart"/>
      <w:r>
        <w:rPr>
          <w:rFonts w:ascii="Calibri" w:eastAsia="Calibri" w:hAnsi="Calibri" w:cs="Calibri"/>
          <w:sz w:val="21"/>
          <w:szCs w:val="21"/>
        </w:rPr>
        <w:t>Main.iniciarCombate</w:t>
      </w:r>
      <w:proofErr w:type="spellEnd"/>
      <w:r>
        <w:rPr>
          <w:rFonts w:ascii="Calibri" w:eastAsia="Calibri" w:hAnsi="Calibri" w:cs="Calibri"/>
          <w:sz w:val="21"/>
          <w:szCs w:val="21"/>
        </w:rPr>
        <w:t xml:space="preserve">(...) construye dos objetos Entrenador (jugador y rival), clona los Pokémon base (patrón </w:t>
      </w:r>
      <w:proofErr w:type="spellStart"/>
      <w:r>
        <w:rPr>
          <w:rFonts w:ascii="Calibri" w:eastAsia="Calibri" w:hAnsi="Calibri" w:cs="Calibri"/>
          <w:sz w:val="21"/>
          <w:szCs w:val="21"/>
        </w:rPr>
        <w:t>Prototype</w:t>
      </w:r>
      <w:proofErr w:type="spellEnd"/>
      <w:r>
        <w:rPr>
          <w:rFonts w:ascii="Calibri" w:eastAsia="Calibri" w:hAnsi="Calibri" w:cs="Calibri"/>
          <w:sz w:val="21"/>
          <w:szCs w:val="21"/>
        </w:rPr>
        <w:t xml:space="preserve">) y les agrega ataques armados con el </w:t>
      </w:r>
      <w:proofErr w:type="spellStart"/>
      <w:r>
        <w:rPr>
          <w:rFonts w:ascii="Calibri" w:eastAsia="Calibri" w:hAnsi="Calibri" w:cs="Calibri"/>
          <w:sz w:val="21"/>
          <w:szCs w:val="21"/>
        </w:rPr>
        <w:t>Builder</w:t>
      </w:r>
      <w:proofErr w:type="spellEnd"/>
      <w:r>
        <w:rPr>
          <w:rFonts w:ascii="Calibri" w:eastAsia="Calibri" w:hAnsi="Calibri" w:cs="Calibri"/>
          <w:sz w:val="21"/>
          <w:szCs w:val="21"/>
        </w:rPr>
        <w:t xml:space="preserve"> de Ataque.</w:t>
      </w:r>
    </w:p>
    <w:p w14:paraId="109DADBC" w14:textId="77777777" w:rsidR="00010E0A" w:rsidRDefault="00010E0A" w:rsidP="00010E0A">
      <w:pPr>
        <w:pStyle w:val="Prrafodelista"/>
        <w:numPr>
          <w:ilvl w:val="0"/>
          <w:numId w:val="3"/>
        </w:numPr>
        <w:spacing w:after="90" w:line="240" w:lineRule="auto"/>
        <w:contextualSpacing w:val="0"/>
      </w:pPr>
      <w:r>
        <w:rPr>
          <w:rFonts w:ascii="Calibri" w:eastAsia="Calibri" w:hAnsi="Calibri" w:cs="Calibri"/>
          <w:sz w:val="21"/>
          <w:szCs w:val="21"/>
        </w:rPr>
        <w:t>Se crea un objeto Combate, se le registra un observador de bitácora (</w:t>
      </w:r>
      <w:proofErr w:type="spellStart"/>
      <w:r>
        <w:rPr>
          <w:rFonts w:ascii="Calibri" w:eastAsia="Calibri" w:hAnsi="Calibri" w:cs="Calibri"/>
          <w:sz w:val="21"/>
          <w:szCs w:val="21"/>
        </w:rPr>
        <w:t>BitacoraCombate</w:t>
      </w:r>
      <w:proofErr w:type="spellEnd"/>
      <w:r>
        <w:rPr>
          <w:rFonts w:ascii="Calibri" w:eastAsia="Calibri" w:hAnsi="Calibri" w:cs="Calibri"/>
          <w:sz w:val="21"/>
          <w:szCs w:val="21"/>
        </w:rPr>
        <w:t xml:space="preserve">) y se abre </w:t>
      </w:r>
      <w:proofErr w:type="spellStart"/>
      <w:r>
        <w:rPr>
          <w:rFonts w:ascii="Calibri" w:eastAsia="Calibri" w:hAnsi="Calibri" w:cs="Calibri"/>
          <w:sz w:val="21"/>
          <w:szCs w:val="21"/>
        </w:rPr>
        <w:t>VentanaBatalla</w:t>
      </w:r>
      <w:proofErr w:type="spellEnd"/>
      <w:r>
        <w:rPr>
          <w:rFonts w:ascii="Calibri" w:eastAsia="Calibri" w:hAnsi="Calibri" w:cs="Calibri"/>
          <w:sz w:val="21"/>
          <w:szCs w:val="21"/>
        </w:rPr>
        <w:t>, que añade además un observador gráfico (</w:t>
      </w:r>
      <w:proofErr w:type="spellStart"/>
      <w:r>
        <w:rPr>
          <w:rFonts w:ascii="Calibri" w:eastAsia="Calibri" w:hAnsi="Calibri" w:cs="Calibri"/>
          <w:sz w:val="21"/>
          <w:szCs w:val="21"/>
        </w:rPr>
        <w:t>CombateObservadorGUI</w:t>
      </w:r>
      <w:proofErr w:type="spellEnd"/>
      <w:r>
        <w:rPr>
          <w:rFonts w:ascii="Calibri" w:eastAsia="Calibri" w:hAnsi="Calibri" w:cs="Calibri"/>
          <w:sz w:val="21"/>
          <w:szCs w:val="21"/>
        </w:rPr>
        <w:t>).</w:t>
      </w:r>
    </w:p>
    <w:p w14:paraId="0C1EB28F" w14:textId="77777777" w:rsidR="00010E0A" w:rsidRDefault="00010E0A" w:rsidP="00010E0A">
      <w:pPr>
        <w:pStyle w:val="Prrafodelista"/>
        <w:numPr>
          <w:ilvl w:val="0"/>
          <w:numId w:val="3"/>
        </w:numPr>
        <w:spacing w:after="90" w:line="240" w:lineRule="auto"/>
        <w:contextualSpacing w:val="0"/>
      </w:pPr>
      <w:r>
        <w:rPr>
          <w:rFonts w:ascii="Calibri" w:eastAsia="Calibri" w:hAnsi="Calibri" w:cs="Calibri"/>
          <w:sz w:val="21"/>
          <w:szCs w:val="21"/>
        </w:rPr>
        <w:t xml:space="preserve">Durante la batalla, Combate coordina los turnos, delega en </w:t>
      </w:r>
      <w:proofErr w:type="spellStart"/>
      <w:r>
        <w:rPr>
          <w:rFonts w:ascii="Calibri" w:eastAsia="Calibri" w:hAnsi="Calibri" w:cs="Calibri"/>
          <w:sz w:val="21"/>
          <w:szCs w:val="21"/>
        </w:rPr>
        <w:t>Entrenador.elegirAtaque</w:t>
      </w:r>
      <w:proofErr w:type="spellEnd"/>
      <w:r>
        <w:rPr>
          <w:rFonts w:ascii="Calibri" w:eastAsia="Calibri" w:hAnsi="Calibri" w:cs="Calibri"/>
          <w:sz w:val="21"/>
          <w:szCs w:val="21"/>
        </w:rPr>
        <w:t xml:space="preserve">(...) (patrón </w:t>
      </w:r>
      <w:proofErr w:type="spellStart"/>
      <w:r>
        <w:rPr>
          <w:rFonts w:ascii="Calibri" w:eastAsia="Calibri" w:hAnsi="Calibri" w:cs="Calibri"/>
          <w:sz w:val="21"/>
          <w:szCs w:val="21"/>
        </w:rPr>
        <w:t>Strategy</w:t>
      </w:r>
      <w:proofErr w:type="spellEnd"/>
      <w:r>
        <w:rPr>
          <w:rFonts w:ascii="Calibri" w:eastAsia="Calibri" w:hAnsi="Calibri" w:cs="Calibri"/>
          <w:sz w:val="21"/>
          <w:szCs w:val="21"/>
        </w:rPr>
        <w:t xml:space="preserve">) y ejecuta cada ataque como un objeto </w:t>
      </w:r>
      <w:proofErr w:type="spellStart"/>
      <w:r>
        <w:rPr>
          <w:rFonts w:ascii="Calibri" w:eastAsia="Calibri" w:hAnsi="Calibri" w:cs="Calibri"/>
          <w:sz w:val="21"/>
          <w:szCs w:val="21"/>
        </w:rPr>
        <w:t>Comand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AtaqueComand</w:t>
      </w:r>
      <w:proofErr w:type="spellEnd"/>
      <w:r>
        <w:rPr>
          <w:rFonts w:ascii="Calibri" w:eastAsia="Calibri" w:hAnsi="Calibri" w:cs="Calibri"/>
          <w:sz w:val="21"/>
          <w:szCs w:val="21"/>
        </w:rPr>
        <w:t xml:space="preserve">), notificando a todos los observadores registrados (patrón </w:t>
      </w:r>
      <w:proofErr w:type="spellStart"/>
      <w:r>
        <w:rPr>
          <w:rFonts w:ascii="Calibri" w:eastAsia="Calibri" w:hAnsi="Calibri" w:cs="Calibri"/>
          <w:sz w:val="21"/>
          <w:szCs w:val="21"/>
        </w:rPr>
        <w:t>Observer</w:t>
      </w:r>
      <w:proofErr w:type="spellEnd"/>
      <w:r>
        <w:rPr>
          <w:rFonts w:ascii="Calibri" w:eastAsia="Calibri" w:hAnsi="Calibri" w:cs="Calibri"/>
          <w:sz w:val="21"/>
          <w:szCs w:val="21"/>
        </w:rPr>
        <w:t>).</w:t>
      </w:r>
    </w:p>
    <w:p w14:paraId="10B4C057" w14:textId="77777777" w:rsidR="00010E0A" w:rsidRDefault="00010E0A" w:rsidP="00010E0A">
      <w:pPr>
        <w:spacing w:line="276" w:lineRule="auto"/>
        <w:jc w:val="both"/>
      </w:pPr>
      <w:r>
        <w:rPr>
          <w:rFonts w:ascii="Calibri" w:eastAsia="Calibri" w:hAnsi="Calibri" w:cs="Calibri"/>
          <w:sz w:val="21"/>
          <w:szCs w:val="21"/>
        </w:rPr>
        <w:t>Esta separación permite que la lógica de combate (Combate, Ataque, Calculadora) sea completamente independiente de si el ataque lo elige un humano por consola, un humano por clics en Swing o una IA, y de si el resultado del turno se muestra en consola, en la interfaz gráfica, o en ambas simultáneamente.</w:t>
      </w:r>
    </w:p>
    <w:p w14:paraId="0143796A" w14:textId="77777777" w:rsidR="00010E0A" w:rsidRDefault="00010E0A" w:rsidP="00010E0A">
      <w:r>
        <w:br w:type="page"/>
      </w:r>
    </w:p>
    <w:p w14:paraId="149586A4" w14:textId="7E1607BD" w:rsidR="00010E0A" w:rsidRDefault="00010E0A" w:rsidP="00010E0A">
      <w:pPr>
        <w:pStyle w:val="Ttulo1"/>
        <w:pBdr>
          <w:bottom w:val="single" w:sz="6" w:space="4" w:color="1F3864"/>
        </w:pBdr>
        <w:spacing w:before="400" w:after="200"/>
      </w:pPr>
      <w:bookmarkStart w:id="5" w:name="_Toc235308624"/>
      <w:r>
        <w:rPr>
          <w:b/>
          <w:bCs/>
          <w:color w:val="1F3864"/>
        </w:rPr>
        <w:t>3. Patrones de diseño (</w:t>
      </w:r>
      <w:proofErr w:type="spellStart"/>
      <w:r>
        <w:rPr>
          <w:b/>
          <w:bCs/>
          <w:color w:val="1F3864"/>
        </w:rPr>
        <w:t>GoF</w:t>
      </w:r>
      <w:proofErr w:type="spellEnd"/>
      <w:r>
        <w:rPr>
          <w:b/>
          <w:bCs/>
          <w:color w:val="1F3864"/>
        </w:rPr>
        <w:t>) identificados</w:t>
      </w:r>
      <w:bookmarkEnd w:id="5"/>
    </w:p>
    <w:p w14:paraId="475AFEB8" w14:textId="355F4690" w:rsidR="00010E0A" w:rsidRDefault="00010E0A" w:rsidP="00010E0A">
      <w:pPr>
        <w:spacing w:line="276" w:lineRule="auto"/>
        <w:jc w:val="both"/>
      </w:pPr>
      <w:r>
        <w:rPr>
          <w:rFonts w:ascii="Calibri" w:eastAsia="Calibri" w:hAnsi="Calibri" w:cs="Calibri"/>
          <w:sz w:val="21"/>
          <w:szCs w:val="21"/>
        </w:rPr>
        <w:t xml:space="preserve">A </w:t>
      </w:r>
      <w:r w:rsidR="00F6475B">
        <w:rPr>
          <w:rFonts w:ascii="Calibri" w:eastAsia="Calibri" w:hAnsi="Calibri" w:cs="Calibri"/>
          <w:sz w:val="21"/>
          <w:szCs w:val="21"/>
        </w:rPr>
        <w:t>continuación,</w:t>
      </w:r>
      <w:r>
        <w:rPr>
          <w:rFonts w:ascii="Calibri" w:eastAsia="Calibri" w:hAnsi="Calibri" w:cs="Calibri"/>
          <w:sz w:val="21"/>
          <w:szCs w:val="21"/>
        </w:rPr>
        <w:t xml:space="preserve"> se documentan los patrones de diseño de la Banda de los Cuatro (</w:t>
      </w:r>
      <w:proofErr w:type="spellStart"/>
      <w:r>
        <w:rPr>
          <w:rFonts w:ascii="Calibri" w:eastAsia="Calibri" w:hAnsi="Calibri" w:cs="Calibri"/>
          <w:sz w:val="21"/>
          <w:szCs w:val="21"/>
        </w:rPr>
        <w:t>Gang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of</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Four</w:t>
      </w:r>
      <w:proofErr w:type="spellEnd"/>
      <w:r>
        <w:rPr>
          <w:rFonts w:ascii="Calibri" w:eastAsia="Calibri" w:hAnsi="Calibri" w:cs="Calibri"/>
          <w:sz w:val="21"/>
          <w:szCs w:val="21"/>
        </w:rPr>
        <w:t>) identificados en el código fuente, organizados según su categoría clásica: creacionales, estructurales y de comportamiento. Cada patrón incluye las clases donde se implementa, su ubicación en el proyecto y la evidencia textual (fragmento de código o justificación basada en la implementación real) que sustenta su identificación.</w:t>
      </w:r>
    </w:p>
    <w:p w14:paraId="08EAC694" w14:textId="204E8732" w:rsidR="00010E0A" w:rsidRDefault="00010E0A" w:rsidP="00010E0A">
      <w:pPr>
        <w:pStyle w:val="Ttulo2"/>
        <w:spacing w:before="300" w:after="150"/>
      </w:pPr>
      <w:bookmarkStart w:id="6" w:name="_Toc235308625"/>
      <w:r>
        <w:rPr>
          <w:b/>
          <w:bCs/>
          <w:color w:val="2E5395"/>
        </w:rPr>
        <w:t>3.1 Patrones creacionales</w:t>
      </w:r>
      <w:bookmarkEnd w:id="6"/>
    </w:p>
    <w:p w14:paraId="31D0E2F3" w14:textId="403F9C2B" w:rsidR="00010E0A" w:rsidRDefault="00010E0A" w:rsidP="00010E0A">
      <w:pPr>
        <w:pStyle w:val="Ttulo3"/>
        <w:spacing w:before="200" w:after="100"/>
      </w:pPr>
      <w:bookmarkStart w:id="7" w:name="_Toc235308626"/>
      <w:r>
        <w:rPr>
          <w:b/>
          <w:bCs/>
          <w:color w:val="B08628"/>
          <w:sz w:val="22"/>
          <w:szCs w:val="22"/>
        </w:rPr>
        <w:t xml:space="preserve">3.1.1 </w:t>
      </w:r>
      <w:proofErr w:type="spellStart"/>
      <w:r>
        <w:rPr>
          <w:b/>
          <w:bCs/>
          <w:color w:val="B08628"/>
          <w:sz w:val="22"/>
          <w:szCs w:val="22"/>
        </w:rPr>
        <w:t>Builder</w:t>
      </w:r>
      <w:bookmarkEnd w:id="7"/>
      <w:proofErr w:type="spellEnd"/>
    </w:p>
    <w:p w14:paraId="359F4D2F" w14:textId="77777777" w:rsidR="00010E0A" w:rsidRDefault="00010E0A" w:rsidP="00010E0A">
      <w:pPr>
        <w:spacing w:line="276" w:lineRule="auto"/>
        <w:jc w:val="both"/>
      </w:pPr>
      <w:r>
        <w:rPr>
          <w:rFonts w:ascii="Calibri" w:eastAsia="Calibri" w:hAnsi="Calibri" w:cs="Calibri"/>
          <w:sz w:val="21"/>
          <w:szCs w:val="21"/>
        </w:rPr>
        <w:t xml:space="preserve">El patrón </w:t>
      </w:r>
      <w:proofErr w:type="spellStart"/>
      <w:r>
        <w:rPr>
          <w:rFonts w:ascii="Calibri" w:eastAsia="Calibri" w:hAnsi="Calibri" w:cs="Calibri"/>
          <w:sz w:val="21"/>
          <w:szCs w:val="21"/>
        </w:rPr>
        <w:t>Builder</w:t>
      </w:r>
      <w:proofErr w:type="spellEnd"/>
      <w:r>
        <w:rPr>
          <w:rFonts w:ascii="Calibri" w:eastAsia="Calibri" w:hAnsi="Calibri" w:cs="Calibri"/>
          <w:sz w:val="21"/>
          <w:szCs w:val="21"/>
        </w:rPr>
        <w:t xml:space="preserve"> se utiliza en dos puntos distintos del proyecto para separar la construcción de objetos complejos (Ataque y </w:t>
      </w:r>
      <w:proofErr w:type="spellStart"/>
      <w:r>
        <w:rPr>
          <w:rFonts w:ascii="Calibri" w:eastAsia="Calibri" w:hAnsi="Calibri" w:cs="Calibri"/>
          <w:sz w:val="21"/>
          <w:szCs w:val="21"/>
        </w:rPr>
        <w:t>Pokemon</w:t>
      </w:r>
      <w:proofErr w:type="spellEnd"/>
      <w:r>
        <w:rPr>
          <w:rFonts w:ascii="Calibri" w:eastAsia="Calibri" w:hAnsi="Calibri" w:cs="Calibri"/>
          <w:sz w:val="21"/>
          <w:szCs w:val="21"/>
        </w:rPr>
        <w:t>) de su representación final, permitiendo construirlos mediante una interfaz fluida encadenada.</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2"/>
        <w:gridCol w:w="2410"/>
        <w:gridCol w:w="3260"/>
      </w:tblGrid>
      <w:tr w:rsidR="00010E0A" w14:paraId="4F1015CC" w14:textId="77777777" w:rsidTr="00F6475B">
        <w:trPr>
          <w:tblHeader/>
        </w:trPr>
        <w:tc>
          <w:tcPr>
            <w:tcW w:w="2972" w:type="dxa"/>
            <w:shd w:val="clear" w:color="auto" w:fill="1F3864"/>
            <w:tcMar>
              <w:top w:w="80" w:type="dxa"/>
              <w:left w:w="100" w:type="dxa"/>
              <w:bottom w:w="80" w:type="dxa"/>
              <w:right w:w="100" w:type="dxa"/>
            </w:tcMar>
            <w:vAlign w:val="center"/>
          </w:tcPr>
          <w:p w14:paraId="3B60D3CC" w14:textId="77777777" w:rsidR="00010E0A" w:rsidRDefault="00010E0A" w:rsidP="00F82F5A">
            <w:r>
              <w:rPr>
                <w:rFonts w:ascii="Calibri" w:eastAsia="Calibri" w:hAnsi="Calibri" w:cs="Calibri"/>
                <w:b/>
                <w:bCs/>
                <w:color w:val="FFFFFF"/>
                <w:sz w:val="19"/>
                <w:szCs w:val="19"/>
              </w:rPr>
              <w:t>Elemento</w:t>
            </w:r>
          </w:p>
        </w:tc>
        <w:tc>
          <w:tcPr>
            <w:tcW w:w="2410" w:type="dxa"/>
            <w:shd w:val="clear" w:color="auto" w:fill="1F3864"/>
            <w:tcMar>
              <w:top w:w="80" w:type="dxa"/>
              <w:left w:w="100" w:type="dxa"/>
              <w:bottom w:w="80" w:type="dxa"/>
              <w:right w:w="100" w:type="dxa"/>
            </w:tcMar>
            <w:vAlign w:val="center"/>
          </w:tcPr>
          <w:p w14:paraId="0CAA1D24" w14:textId="77777777" w:rsidR="00010E0A" w:rsidRDefault="00010E0A" w:rsidP="00F82F5A">
            <w:r>
              <w:rPr>
                <w:rFonts w:ascii="Calibri" w:eastAsia="Calibri" w:hAnsi="Calibri" w:cs="Calibri"/>
                <w:b/>
                <w:bCs/>
                <w:color w:val="FFFFFF"/>
                <w:sz w:val="19"/>
                <w:szCs w:val="19"/>
              </w:rPr>
              <w:t>Ubicación</w:t>
            </w:r>
          </w:p>
        </w:tc>
        <w:tc>
          <w:tcPr>
            <w:tcW w:w="3260" w:type="dxa"/>
            <w:shd w:val="clear" w:color="auto" w:fill="1F3864"/>
            <w:tcMar>
              <w:top w:w="80" w:type="dxa"/>
              <w:left w:w="100" w:type="dxa"/>
              <w:bottom w:w="80" w:type="dxa"/>
              <w:right w:w="100" w:type="dxa"/>
            </w:tcMar>
            <w:vAlign w:val="center"/>
          </w:tcPr>
          <w:p w14:paraId="752CB45C" w14:textId="77777777" w:rsidR="00010E0A" w:rsidRDefault="00010E0A" w:rsidP="00F82F5A">
            <w:r>
              <w:rPr>
                <w:rFonts w:ascii="Calibri" w:eastAsia="Calibri" w:hAnsi="Calibri" w:cs="Calibri"/>
                <w:b/>
                <w:bCs/>
                <w:color w:val="FFFFFF"/>
                <w:sz w:val="19"/>
                <w:szCs w:val="19"/>
              </w:rPr>
              <w:t>Evidencia</w:t>
            </w:r>
          </w:p>
        </w:tc>
      </w:tr>
      <w:tr w:rsidR="00010E0A" w14:paraId="7A65B72F" w14:textId="77777777" w:rsidTr="00F6475B">
        <w:tc>
          <w:tcPr>
            <w:tcW w:w="2972" w:type="dxa"/>
            <w:shd w:val="clear" w:color="auto" w:fill="FFFFFF"/>
            <w:tcMar>
              <w:top w:w="70" w:type="dxa"/>
              <w:left w:w="100" w:type="dxa"/>
              <w:bottom w:w="70" w:type="dxa"/>
              <w:right w:w="100" w:type="dxa"/>
            </w:tcMar>
            <w:vAlign w:val="center"/>
          </w:tcPr>
          <w:p w14:paraId="37210E00" w14:textId="77777777" w:rsidR="00010E0A" w:rsidRDefault="00010E0A" w:rsidP="00F82F5A">
            <w:proofErr w:type="spellStart"/>
            <w:r>
              <w:rPr>
                <w:rFonts w:ascii="Calibri" w:eastAsia="Calibri" w:hAnsi="Calibri" w:cs="Calibri"/>
                <w:color w:val="000000"/>
                <w:sz w:val="19"/>
                <w:szCs w:val="19"/>
              </w:rPr>
              <w:t>Ataque.Builder</w:t>
            </w:r>
            <w:proofErr w:type="spellEnd"/>
            <w:r>
              <w:rPr>
                <w:rFonts w:ascii="Calibri" w:eastAsia="Calibri" w:hAnsi="Calibri" w:cs="Calibri"/>
                <w:color w:val="000000"/>
                <w:sz w:val="19"/>
                <w:szCs w:val="19"/>
              </w:rPr>
              <w:t>&lt;T&gt;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 xml:space="preserve"> genérico anidado)</w:t>
            </w:r>
          </w:p>
        </w:tc>
        <w:tc>
          <w:tcPr>
            <w:tcW w:w="2410" w:type="dxa"/>
            <w:shd w:val="clear" w:color="auto" w:fill="FFFFFF"/>
            <w:tcMar>
              <w:top w:w="70" w:type="dxa"/>
              <w:left w:w="100" w:type="dxa"/>
              <w:bottom w:w="70" w:type="dxa"/>
              <w:right w:w="100" w:type="dxa"/>
            </w:tcMar>
            <w:vAlign w:val="center"/>
          </w:tcPr>
          <w:p w14:paraId="0A22D624"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/Ataque.java</w:t>
            </w:r>
          </w:p>
        </w:tc>
        <w:tc>
          <w:tcPr>
            <w:tcW w:w="3260" w:type="dxa"/>
            <w:shd w:val="clear" w:color="auto" w:fill="FFFFFF"/>
            <w:tcMar>
              <w:top w:w="70" w:type="dxa"/>
              <w:left w:w="100" w:type="dxa"/>
              <w:bottom w:w="70" w:type="dxa"/>
              <w:right w:w="100" w:type="dxa"/>
            </w:tcMar>
            <w:vAlign w:val="center"/>
          </w:tcPr>
          <w:p w14:paraId="757DE922" w14:textId="77777777" w:rsidR="00010E0A" w:rsidRDefault="00010E0A" w:rsidP="00F82F5A">
            <w:r>
              <w:rPr>
                <w:rFonts w:ascii="Calibri" w:eastAsia="Calibri" w:hAnsi="Calibri" w:cs="Calibri"/>
                <w:color w:val="000000"/>
                <w:sz w:val="19"/>
                <w:szCs w:val="19"/>
              </w:rPr>
              <w:t xml:space="preserve">Clase abstracta interna con </w:t>
            </w:r>
            <w:proofErr w:type="spellStart"/>
            <w:r>
              <w:rPr>
                <w:rFonts w:ascii="Calibri" w:eastAsia="Calibri" w:hAnsi="Calibri" w:cs="Calibri"/>
                <w:color w:val="000000"/>
                <w:sz w:val="19"/>
                <w:szCs w:val="19"/>
              </w:rPr>
              <w:t>generics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auto-referenciados</w:t>
            </w:r>
            <w:proofErr w:type="spellEnd"/>
            <w:r>
              <w:rPr>
                <w:rFonts w:ascii="Calibri" w:eastAsia="Calibri" w:hAnsi="Calibri" w:cs="Calibri"/>
                <w:color w:val="000000"/>
                <w:sz w:val="19"/>
                <w:szCs w:val="19"/>
              </w:rPr>
              <w:t xml:space="preserve"> (T </w:t>
            </w:r>
            <w:proofErr w:type="spellStart"/>
            <w:r>
              <w:rPr>
                <w:rFonts w:ascii="Calibri" w:eastAsia="Calibri" w:hAnsi="Calibri" w:cs="Calibri"/>
                <w:color w:val="000000"/>
                <w:sz w:val="19"/>
                <w:szCs w:val="19"/>
              </w:rPr>
              <w:t>extends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 xml:space="preserve">&lt;T&gt;) y método abstracto </w:t>
            </w:r>
            <w:proofErr w:type="spellStart"/>
            <w:proofErr w:type="gramStart"/>
            <w:r>
              <w:rPr>
                <w:rFonts w:ascii="Calibri" w:eastAsia="Calibri" w:hAnsi="Calibri" w:cs="Calibri"/>
                <w:color w:val="000000"/>
                <w:sz w:val="19"/>
                <w:szCs w:val="19"/>
              </w:rPr>
              <w:t>self</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que permite que </w:t>
            </w:r>
            <w:proofErr w:type="spellStart"/>
            <w:r>
              <w:rPr>
                <w:rFonts w:ascii="Calibri" w:eastAsia="Calibri" w:hAnsi="Calibri" w:cs="Calibri"/>
                <w:color w:val="000000"/>
                <w:sz w:val="19"/>
                <w:szCs w:val="19"/>
              </w:rPr>
              <w:t>AtaqueFisicoBuilder</w:t>
            </w:r>
            <w:proofErr w:type="spell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AtaqueEspecialBuilder</w:t>
            </w:r>
            <w:proofErr w:type="spellEnd"/>
            <w:r>
              <w:rPr>
                <w:rFonts w:ascii="Calibri" w:eastAsia="Calibri" w:hAnsi="Calibri" w:cs="Calibri"/>
                <w:color w:val="000000"/>
                <w:sz w:val="19"/>
                <w:szCs w:val="19"/>
              </w:rPr>
              <w:t xml:space="preserve"> encadenen métodos propios sin perder el tipo concreto del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w:t>
            </w:r>
          </w:p>
        </w:tc>
      </w:tr>
      <w:tr w:rsidR="00010E0A" w14:paraId="06DFB990" w14:textId="77777777" w:rsidTr="00F6475B">
        <w:tc>
          <w:tcPr>
            <w:tcW w:w="2972" w:type="dxa"/>
            <w:shd w:val="clear" w:color="auto" w:fill="F2F2F2"/>
            <w:tcMar>
              <w:top w:w="70" w:type="dxa"/>
              <w:left w:w="100" w:type="dxa"/>
              <w:bottom w:w="70" w:type="dxa"/>
              <w:right w:w="100" w:type="dxa"/>
            </w:tcMar>
            <w:vAlign w:val="center"/>
          </w:tcPr>
          <w:p w14:paraId="2B316D67" w14:textId="77777777" w:rsidR="00010E0A" w:rsidRDefault="00010E0A" w:rsidP="00F82F5A">
            <w:proofErr w:type="spellStart"/>
            <w:r>
              <w:rPr>
                <w:rFonts w:ascii="Calibri" w:eastAsia="Calibri" w:hAnsi="Calibri" w:cs="Calibri"/>
                <w:color w:val="000000"/>
                <w:sz w:val="19"/>
                <w:szCs w:val="19"/>
              </w:rPr>
              <w:t>AtaqueFisico.AtaqueFisicoBuilder</w:t>
            </w:r>
            <w:proofErr w:type="spellEnd"/>
          </w:p>
        </w:tc>
        <w:tc>
          <w:tcPr>
            <w:tcW w:w="2410" w:type="dxa"/>
            <w:shd w:val="clear" w:color="auto" w:fill="F2F2F2"/>
            <w:tcMar>
              <w:top w:w="70" w:type="dxa"/>
              <w:left w:w="100" w:type="dxa"/>
              <w:bottom w:w="70" w:type="dxa"/>
              <w:right w:w="100" w:type="dxa"/>
            </w:tcMar>
            <w:vAlign w:val="center"/>
          </w:tcPr>
          <w:p w14:paraId="223ECE7A"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/AtaqueFisico.java</w:t>
            </w:r>
          </w:p>
        </w:tc>
        <w:tc>
          <w:tcPr>
            <w:tcW w:w="3260" w:type="dxa"/>
            <w:shd w:val="clear" w:color="auto" w:fill="F2F2F2"/>
            <w:tcMar>
              <w:top w:w="70" w:type="dxa"/>
              <w:left w:w="100" w:type="dxa"/>
              <w:bottom w:w="70" w:type="dxa"/>
              <w:right w:w="100" w:type="dxa"/>
            </w:tcMar>
            <w:vAlign w:val="center"/>
          </w:tcPr>
          <w:p w14:paraId="5E83F1CA" w14:textId="77777777" w:rsidR="00010E0A" w:rsidRDefault="00010E0A" w:rsidP="00F82F5A">
            <w:r>
              <w:rPr>
                <w:rFonts w:ascii="Calibri" w:eastAsia="Calibri" w:hAnsi="Calibri" w:cs="Calibri"/>
                <w:color w:val="000000"/>
                <w:sz w:val="19"/>
                <w:szCs w:val="19"/>
              </w:rPr>
              <w:t xml:space="preserve">Extiende </w:t>
            </w:r>
            <w:proofErr w:type="spellStart"/>
            <w:r>
              <w:rPr>
                <w:rFonts w:ascii="Calibri" w:eastAsia="Calibri" w:hAnsi="Calibri" w:cs="Calibri"/>
                <w:color w:val="000000"/>
                <w:sz w:val="19"/>
                <w:szCs w:val="19"/>
              </w:rPr>
              <w:t>Ataque.Builder</w:t>
            </w:r>
            <w:proofErr w:type="spellEnd"/>
            <w:r>
              <w:rPr>
                <w:rFonts w:ascii="Calibri" w:eastAsia="Calibri" w:hAnsi="Calibri" w:cs="Calibri"/>
                <w:color w:val="000000"/>
                <w:sz w:val="19"/>
                <w:szCs w:val="19"/>
              </w:rPr>
              <w:t>&lt;</w:t>
            </w:r>
            <w:proofErr w:type="spellStart"/>
            <w:r>
              <w:rPr>
                <w:rFonts w:ascii="Calibri" w:eastAsia="Calibri" w:hAnsi="Calibri" w:cs="Calibri"/>
                <w:color w:val="000000"/>
                <w:sz w:val="19"/>
                <w:szCs w:val="19"/>
              </w:rPr>
              <w:t>AtaqueFisicoBuilder</w:t>
            </w:r>
            <w:proofErr w:type="spellEnd"/>
            <w:r>
              <w:rPr>
                <w:rFonts w:ascii="Calibri" w:eastAsia="Calibri" w:hAnsi="Calibri" w:cs="Calibri"/>
                <w:color w:val="000000"/>
                <w:sz w:val="19"/>
                <w:szCs w:val="19"/>
              </w:rPr>
              <w:t xml:space="preserve">&gt;; construye </w:t>
            </w:r>
            <w:proofErr w:type="spellStart"/>
            <w:r>
              <w:rPr>
                <w:rFonts w:ascii="Calibri" w:eastAsia="Calibri" w:hAnsi="Calibri" w:cs="Calibri"/>
                <w:color w:val="000000"/>
                <w:sz w:val="19"/>
                <w:szCs w:val="19"/>
              </w:rPr>
              <w:t>AtaqueFisico</w:t>
            </w:r>
            <w:proofErr w:type="spellEnd"/>
            <w:r>
              <w:rPr>
                <w:rFonts w:ascii="Calibri" w:eastAsia="Calibri" w:hAnsi="Calibri" w:cs="Calibri"/>
                <w:color w:val="000000"/>
                <w:sz w:val="19"/>
                <w:szCs w:val="19"/>
              </w:rPr>
              <w:t xml:space="preserve"> con nombre, tipo y potencia.</w:t>
            </w:r>
          </w:p>
        </w:tc>
      </w:tr>
      <w:tr w:rsidR="00010E0A" w14:paraId="52B097EA" w14:textId="77777777" w:rsidTr="00F6475B">
        <w:tc>
          <w:tcPr>
            <w:tcW w:w="2972" w:type="dxa"/>
            <w:shd w:val="clear" w:color="auto" w:fill="FFFFFF"/>
            <w:tcMar>
              <w:top w:w="70" w:type="dxa"/>
              <w:left w:w="100" w:type="dxa"/>
              <w:bottom w:w="70" w:type="dxa"/>
              <w:right w:w="100" w:type="dxa"/>
            </w:tcMar>
            <w:vAlign w:val="center"/>
          </w:tcPr>
          <w:p w14:paraId="4FDE815C" w14:textId="77777777" w:rsidR="00010E0A" w:rsidRDefault="00010E0A" w:rsidP="00F82F5A">
            <w:proofErr w:type="spellStart"/>
            <w:r>
              <w:rPr>
                <w:rFonts w:ascii="Calibri" w:eastAsia="Calibri" w:hAnsi="Calibri" w:cs="Calibri"/>
                <w:color w:val="000000"/>
                <w:sz w:val="19"/>
                <w:szCs w:val="19"/>
              </w:rPr>
              <w:t>AtaqueEspecial.AtaqueEspecialBuilder</w:t>
            </w:r>
            <w:proofErr w:type="spellEnd"/>
          </w:p>
        </w:tc>
        <w:tc>
          <w:tcPr>
            <w:tcW w:w="2410" w:type="dxa"/>
            <w:shd w:val="clear" w:color="auto" w:fill="FFFFFF"/>
            <w:tcMar>
              <w:top w:w="70" w:type="dxa"/>
              <w:left w:w="100" w:type="dxa"/>
              <w:bottom w:w="70" w:type="dxa"/>
              <w:right w:w="100" w:type="dxa"/>
            </w:tcMar>
            <w:vAlign w:val="center"/>
          </w:tcPr>
          <w:p w14:paraId="26157B2B"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/AtaqueEspecial.java</w:t>
            </w:r>
          </w:p>
        </w:tc>
        <w:tc>
          <w:tcPr>
            <w:tcW w:w="3260" w:type="dxa"/>
            <w:shd w:val="clear" w:color="auto" w:fill="FFFFFF"/>
            <w:tcMar>
              <w:top w:w="70" w:type="dxa"/>
              <w:left w:w="100" w:type="dxa"/>
              <w:bottom w:w="70" w:type="dxa"/>
              <w:right w:w="100" w:type="dxa"/>
            </w:tcMar>
            <w:vAlign w:val="center"/>
          </w:tcPr>
          <w:p w14:paraId="2122E4CF" w14:textId="77777777" w:rsidR="00010E0A" w:rsidRDefault="00010E0A" w:rsidP="00F82F5A">
            <w:r>
              <w:rPr>
                <w:rFonts w:ascii="Calibri" w:eastAsia="Calibri" w:hAnsi="Calibri" w:cs="Calibri"/>
                <w:color w:val="000000"/>
                <w:sz w:val="19"/>
                <w:szCs w:val="19"/>
              </w:rPr>
              <w:t xml:space="preserve">Añade el método propio </w:t>
            </w:r>
            <w:proofErr w:type="spellStart"/>
            <w:proofErr w:type="gramStart"/>
            <w:r>
              <w:rPr>
                <w:rFonts w:ascii="Calibri" w:eastAsia="Calibri" w:hAnsi="Calibri" w:cs="Calibri"/>
                <w:color w:val="000000"/>
                <w:sz w:val="19"/>
                <w:szCs w:val="19"/>
              </w:rPr>
              <w:t>efectoEstado</w:t>
            </w:r>
            <w:proofErr w:type="spellEnd"/>
            <w:r>
              <w:rPr>
                <w:rFonts w:ascii="Calibri" w:eastAsia="Calibri" w:hAnsi="Calibri" w:cs="Calibri"/>
                <w:color w:val="000000"/>
                <w:sz w:val="19"/>
                <w:szCs w:val="19"/>
              </w:rPr>
              <w:t>(</w:t>
            </w:r>
            <w:proofErr w:type="spellStart"/>
            <w:proofErr w:type="gramEnd"/>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xml:space="preserve">, int) además de los heredados del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 xml:space="preserve"> base, antes de invocar </w:t>
            </w:r>
            <w:proofErr w:type="spellStart"/>
            <w:r>
              <w:rPr>
                <w:rFonts w:ascii="Calibri" w:eastAsia="Calibri" w:hAnsi="Calibri" w:cs="Calibri"/>
                <w:color w:val="000000"/>
                <w:sz w:val="19"/>
                <w:szCs w:val="19"/>
              </w:rPr>
              <w:t>build</w:t>
            </w:r>
            <w:proofErr w:type="spellEnd"/>
            <w:r>
              <w:rPr>
                <w:rFonts w:ascii="Calibri" w:eastAsia="Calibri" w:hAnsi="Calibri" w:cs="Calibri"/>
                <w:color w:val="000000"/>
                <w:sz w:val="19"/>
                <w:szCs w:val="19"/>
              </w:rPr>
              <w:t>().</w:t>
            </w:r>
          </w:p>
        </w:tc>
      </w:tr>
      <w:tr w:rsidR="00010E0A" w14:paraId="316EF449" w14:textId="77777777" w:rsidTr="00F6475B">
        <w:tc>
          <w:tcPr>
            <w:tcW w:w="2972" w:type="dxa"/>
            <w:shd w:val="clear" w:color="auto" w:fill="F2F2F2"/>
            <w:tcMar>
              <w:top w:w="70" w:type="dxa"/>
              <w:left w:w="100" w:type="dxa"/>
              <w:bottom w:w="70" w:type="dxa"/>
              <w:right w:w="100" w:type="dxa"/>
            </w:tcMar>
            <w:vAlign w:val="center"/>
          </w:tcPr>
          <w:p w14:paraId="5BC0C71F" w14:textId="77777777" w:rsidR="00010E0A" w:rsidRDefault="00010E0A" w:rsidP="00F82F5A">
            <w:proofErr w:type="spellStart"/>
            <w:r>
              <w:rPr>
                <w:rFonts w:ascii="Calibri" w:eastAsia="Calibri" w:hAnsi="Calibri" w:cs="Calibri"/>
                <w:color w:val="000000"/>
                <w:sz w:val="19"/>
                <w:szCs w:val="19"/>
              </w:rPr>
              <w:t>PokemonBuilder</w:t>
            </w:r>
            <w:proofErr w:type="spellEnd"/>
          </w:p>
        </w:tc>
        <w:tc>
          <w:tcPr>
            <w:tcW w:w="2410" w:type="dxa"/>
            <w:shd w:val="clear" w:color="auto" w:fill="F2F2F2"/>
            <w:tcMar>
              <w:top w:w="70" w:type="dxa"/>
              <w:left w:w="100" w:type="dxa"/>
              <w:bottom w:w="70" w:type="dxa"/>
              <w:right w:w="100" w:type="dxa"/>
            </w:tcMar>
            <w:vAlign w:val="center"/>
          </w:tcPr>
          <w:p w14:paraId="0DA3C54F" w14:textId="77777777" w:rsidR="00010E0A" w:rsidRPr="00746259" w:rsidRDefault="00010E0A" w:rsidP="00F82F5A">
            <w:pPr>
              <w:rPr>
                <w:lang w:val="en-US"/>
              </w:rPr>
            </w:pPr>
            <w:proofErr w:type="spellStart"/>
            <w:r w:rsidRPr="00746259">
              <w:rPr>
                <w:rFonts w:ascii="Calibri" w:eastAsia="Calibri" w:hAnsi="Calibri" w:cs="Calibri"/>
                <w:color w:val="000000"/>
                <w:sz w:val="19"/>
                <w:szCs w:val="19"/>
                <w:lang w:val="en-US"/>
              </w:rPr>
              <w:t>Patrones</w:t>
            </w:r>
            <w:proofErr w:type="spellEnd"/>
            <w:r w:rsidRPr="00746259">
              <w:rPr>
                <w:rFonts w:ascii="Calibri" w:eastAsia="Calibri" w:hAnsi="Calibri" w:cs="Calibri"/>
                <w:color w:val="000000"/>
                <w:sz w:val="19"/>
                <w:szCs w:val="19"/>
                <w:lang w:val="en-US"/>
              </w:rPr>
              <w:t>/builder/PokemonBuilder.java (</w:t>
            </w:r>
            <w:proofErr w:type="spellStart"/>
            <w:r w:rsidRPr="00746259">
              <w:rPr>
                <w:rFonts w:ascii="Calibri" w:eastAsia="Calibri" w:hAnsi="Calibri" w:cs="Calibri"/>
                <w:color w:val="000000"/>
                <w:sz w:val="19"/>
                <w:szCs w:val="19"/>
                <w:lang w:val="en-US"/>
              </w:rPr>
              <w:t>paquete</w:t>
            </w:r>
            <w:proofErr w:type="spellEnd"/>
            <w:r w:rsidRPr="00746259">
              <w:rPr>
                <w:rFonts w:ascii="Calibri" w:eastAsia="Calibri" w:hAnsi="Calibri" w:cs="Calibri"/>
                <w:color w:val="000000"/>
                <w:sz w:val="19"/>
                <w:szCs w:val="19"/>
                <w:lang w:val="en-US"/>
              </w:rPr>
              <w:t xml:space="preserve"> </w:t>
            </w:r>
            <w:proofErr w:type="spellStart"/>
            <w:proofErr w:type="gramStart"/>
            <w:r w:rsidRPr="00746259">
              <w:rPr>
                <w:rFonts w:ascii="Calibri" w:eastAsia="Calibri" w:hAnsi="Calibri" w:cs="Calibri"/>
                <w:color w:val="000000"/>
                <w:sz w:val="19"/>
                <w:szCs w:val="19"/>
                <w:lang w:val="en-US"/>
              </w:rPr>
              <w:t>com.pokemon</w:t>
            </w:r>
            <w:proofErr w:type="gramEnd"/>
            <w:r w:rsidRPr="00746259">
              <w:rPr>
                <w:rFonts w:ascii="Calibri" w:eastAsia="Calibri" w:hAnsi="Calibri" w:cs="Calibri"/>
                <w:color w:val="000000"/>
                <w:sz w:val="19"/>
                <w:szCs w:val="19"/>
                <w:lang w:val="en-US"/>
              </w:rPr>
              <w:t>.builder</w:t>
            </w:r>
            <w:proofErr w:type="spellEnd"/>
            <w:r w:rsidRPr="00746259">
              <w:rPr>
                <w:rFonts w:ascii="Calibri" w:eastAsia="Calibri" w:hAnsi="Calibri" w:cs="Calibri"/>
                <w:color w:val="000000"/>
                <w:sz w:val="19"/>
                <w:szCs w:val="19"/>
                <w:lang w:val="en-US"/>
              </w:rPr>
              <w:t>)</w:t>
            </w:r>
          </w:p>
        </w:tc>
        <w:tc>
          <w:tcPr>
            <w:tcW w:w="3260" w:type="dxa"/>
            <w:shd w:val="clear" w:color="auto" w:fill="F2F2F2"/>
            <w:tcMar>
              <w:top w:w="70" w:type="dxa"/>
              <w:left w:w="100" w:type="dxa"/>
              <w:bottom w:w="70" w:type="dxa"/>
              <w:right w:w="100" w:type="dxa"/>
            </w:tcMar>
            <w:vAlign w:val="center"/>
          </w:tcPr>
          <w:p w14:paraId="5ED52164" w14:textId="77777777" w:rsidR="00010E0A" w:rsidRDefault="00010E0A" w:rsidP="00F82F5A">
            <w:r>
              <w:rPr>
                <w:rFonts w:ascii="Calibri" w:eastAsia="Calibri" w:hAnsi="Calibri" w:cs="Calibri"/>
                <w:color w:val="000000"/>
                <w:sz w:val="19"/>
                <w:szCs w:val="19"/>
              </w:rPr>
              <w:t xml:space="preserve">Métodos </w:t>
            </w:r>
            <w:proofErr w:type="spellStart"/>
            <w:proofErr w:type="gramStart"/>
            <w:r>
              <w:rPr>
                <w:rFonts w:ascii="Calibri" w:eastAsia="Calibri" w:hAnsi="Calibri" w:cs="Calibri"/>
                <w:color w:val="000000"/>
                <w:sz w:val="19"/>
                <w:szCs w:val="19"/>
              </w:rPr>
              <w:t>conId</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conNombre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conTipo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conHp</w:t>
            </w:r>
            <w:proofErr w:type="spellEnd"/>
            <w:r>
              <w:rPr>
                <w:rFonts w:ascii="Calibri" w:eastAsia="Calibri" w:hAnsi="Calibri" w:cs="Calibri"/>
                <w:color w:val="000000"/>
                <w:sz w:val="19"/>
                <w:szCs w:val="19"/>
              </w:rPr>
              <w:t xml:space="preserve">(), etc., cada uno retorna this; </w:t>
            </w:r>
            <w:proofErr w:type="spellStart"/>
            <w:r>
              <w:rPr>
                <w:rFonts w:ascii="Calibri" w:eastAsia="Calibri" w:hAnsi="Calibri" w:cs="Calibri"/>
                <w:color w:val="000000"/>
                <w:sz w:val="19"/>
                <w:szCs w:val="19"/>
              </w:rPr>
              <w:t>build</w:t>
            </w:r>
            <w:proofErr w:type="spellEnd"/>
            <w:r>
              <w:rPr>
                <w:rFonts w:ascii="Calibri" w:eastAsia="Calibri" w:hAnsi="Calibri" w:cs="Calibri"/>
                <w:color w:val="000000"/>
                <w:sz w:val="19"/>
                <w:szCs w:val="19"/>
              </w:rPr>
              <w:t xml:space="preserve">() ensambla el </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final y le asigna el estado inicial (integración con el patrón </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w:t>
            </w:r>
          </w:p>
        </w:tc>
      </w:tr>
    </w:tbl>
    <w:p w14:paraId="089E7122" w14:textId="77777777" w:rsidR="00010E0A" w:rsidRPr="00746259" w:rsidRDefault="00010E0A" w:rsidP="00010E0A">
      <w:pPr>
        <w:pBdr>
          <w:top w:val="single" w:sz="4" w:space="4" w:color="CCCCCC"/>
          <w:left w:val="single" w:sz="4" w:space="4" w:color="CCCCCC"/>
          <w:bottom w:val="single" w:sz="4" w:space="4" w:color="CCCCCC"/>
          <w:right w:val="single" w:sz="4" w:space="4" w:color="CCCCCC"/>
        </w:pBdr>
        <w:shd w:val="clear" w:color="auto" w:fill="F5F5F5"/>
        <w:spacing w:before="80"/>
        <w:rPr>
          <w:lang w:val="en-US"/>
        </w:rPr>
      </w:pPr>
      <w:r w:rsidRPr="00746259">
        <w:rPr>
          <w:rFonts w:ascii="Consolas" w:eastAsia="Consolas" w:hAnsi="Consolas" w:cs="Consolas"/>
          <w:color w:val="333333"/>
          <w:sz w:val="18"/>
          <w:szCs w:val="18"/>
          <w:lang w:val="en-US"/>
        </w:rPr>
        <w:t>public static abstract class Builder&lt;T extends Builder&lt;T&gt;&gt; {</w:t>
      </w:r>
      <w:r w:rsidRPr="00746259">
        <w:rPr>
          <w:lang w:val="en-US"/>
        </w:rPr>
        <w:br/>
      </w:r>
      <w:r w:rsidRPr="00746259">
        <w:rPr>
          <w:rFonts w:ascii="Consolas" w:eastAsia="Consolas" w:hAnsi="Consolas" w:cs="Consolas"/>
          <w:color w:val="333333"/>
          <w:sz w:val="18"/>
          <w:szCs w:val="18"/>
          <w:lang w:val="en-US"/>
        </w:rPr>
        <w:t xml:space="preserve">    public T </w:t>
      </w:r>
      <w:proofErr w:type="spellStart"/>
      <w:proofErr w:type="gramStart"/>
      <w:r w:rsidRPr="00746259">
        <w:rPr>
          <w:rFonts w:ascii="Consolas" w:eastAsia="Consolas" w:hAnsi="Consolas" w:cs="Consolas"/>
          <w:color w:val="333333"/>
          <w:sz w:val="18"/>
          <w:szCs w:val="18"/>
          <w:lang w:val="en-US"/>
        </w:rPr>
        <w:t>potencia</w:t>
      </w:r>
      <w:proofErr w:type="spellEnd"/>
      <w:r w:rsidRPr="00746259">
        <w:rPr>
          <w:rFonts w:ascii="Consolas" w:eastAsia="Consolas" w:hAnsi="Consolas" w:cs="Consolas"/>
          <w:color w:val="333333"/>
          <w:sz w:val="18"/>
          <w:szCs w:val="18"/>
          <w:lang w:val="en-US"/>
        </w:rPr>
        <w:t>(</w:t>
      </w:r>
      <w:proofErr w:type="gramEnd"/>
      <w:r w:rsidRPr="00746259">
        <w:rPr>
          <w:rFonts w:ascii="Consolas" w:eastAsia="Consolas" w:hAnsi="Consolas" w:cs="Consolas"/>
          <w:color w:val="333333"/>
          <w:sz w:val="18"/>
          <w:szCs w:val="18"/>
          <w:lang w:val="en-US"/>
        </w:rPr>
        <w:t xml:space="preserve">int </w:t>
      </w:r>
      <w:proofErr w:type="spellStart"/>
      <w:r w:rsidRPr="00746259">
        <w:rPr>
          <w:rFonts w:ascii="Consolas" w:eastAsia="Consolas" w:hAnsi="Consolas" w:cs="Consolas"/>
          <w:color w:val="333333"/>
          <w:sz w:val="18"/>
          <w:szCs w:val="18"/>
          <w:lang w:val="en-US"/>
        </w:rPr>
        <w:t>potencia</w:t>
      </w:r>
      <w:proofErr w:type="spellEnd"/>
      <w:r w:rsidRPr="00746259">
        <w:rPr>
          <w:rFonts w:ascii="Consolas" w:eastAsia="Consolas" w:hAnsi="Consolas" w:cs="Consolas"/>
          <w:color w:val="333333"/>
          <w:sz w:val="18"/>
          <w:szCs w:val="18"/>
          <w:lang w:val="en-US"/>
        </w:rPr>
        <w:t xml:space="preserve">) { </w:t>
      </w:r>
      <w:proofErr w:type="spellStart"/>
      <w:r w:rsidRPr="00746259">
        <w:rPr>
          <w:rFonts w:ascii="Consolas" w:eastAsia="Consolas" w:hAnsi="Consolas" w:cs="Consolas"/>
          <w:color w:val="333333"/>
          <w:sz w:val="18"/>
          <w:szCs w:val="18"/>
          <w:lang w:val="en-US"/>
        </w:rPr>
        <w:t>this.potencia</w:t>
      </w:r>
      <w:proofErr w:type="spellEnd"/>
      <w:r w:rsidRPr="00746259">
        <w:rPr>
          <w:rFonts w:ascii="Consolas" w:eastAsia="Consolas" w:hAnsi="Consolas" w:cs="Consolas"/>
          <w:color w:val="333333"/>
          <w:sz w:val="18"/>
          <w:szCs w:val="18"/>
          <w:lang w:val="en-US"/>
        </w:rPr>
        <w:t xml:space="preserve"> = </w:t>
      </w:r>
      <w:proofErr w:type="spellStart"/>
      <w:r w:rsidRPr="00746259">
        <w:rPr>
          <w:rFonts w:ascii="Consolas" w:eastAsia="Consolas" w:hAnsi="Consolas" w:cs="Consolas"/>
          <w:color w:val="333333"/>
          <w:sz w:val="18"/>
          <w:szCs w:val="18"/>
          <w:lang w:val="en-US"/>
        </w:rPr>
        <w:t>potencia</w:t>
      </w:r>
      <w:proofErr w:type="spellEnd"/>
      <w:r w:rsidRPr="00746259">
        <w:rPr>
          <w:rFonts w:ascii="Consolas" w:eastAsia="Consolas" w:hAnsi="Consolas" w:cs="Consolas"/>
          <w:color w:val="333333"/>
          <w:sz w:val="18"/>
          <w:szCs w:val="18"/>
          <w:lang w:val="en-US"/>
        </w:rPr>
        <w:t>; return self(); }</w:t>
      </w:r>
      <w:r w:rsidRPr="00746259">
        <w:rPr>
          <w:lang w:val="en-US"/>
        </w:rPr>
        <w:br/>
      </w:r>
      <w:r w:rsidRPr="00746259">
        <w:rPr>
          <w:rFonts w:ascii="Consolas" w:eastAsia="Consolas" w:hAnsi="Consolas" w:cs="Consolas"/>
          <w:color w:val="333333"/>
          <w:sz w:val="18"/>
          <w:szCs w:val="18"/>
          <w:lang w:val="en-US"/>
        </w:rPr>
        <w:t xml:space="preserve">    public abstract </w:t>
      </w:r>
      <w:proofErr w:type="spellStart"/>
      <w:r w:rsidRPr="00746259">
        <w:rPr>
          <w:rFonts w:ascii="Consolas" w:eastAsia="Consolas" w:hAnsi="Consolas" w:cs="Consolas"/>
          <w:color w:val="333333"/>
          <w:sz w:val="18"/>
          <w:szCs w:val="18"/>
          <w:lang w:val="en-US"/>
        </w:rPr>
        <w:t>Ataque</w:t>
      </w:r>
      <w:proofErr w:type="spellEnd"/>
      <w:r w:rsidRPr="00746259">
        <w:rPr>
          <w:rFonts w:ascii="Consolas" w:eastAsia="Consolas" w:hAnsi="Consolas" w:cs="Consolas"/>
          <w:color w:val="333333"/>
          <w:sz w:val="18"/>
          <w:szCs w:val="18"/>
          <w:lang w:val="en-US"/>
        </w:rPr>
        <w:t xml:space="preserve"> build();</w:t>
      </w:r>
      <w:r w:rsidRPr="00746259">
        <w:rPr>
          <w:lang w:val="en-US"/>
        </w:rPr>
        <w:br/>
      </w:r>
      <w:r w:rsidRPr="00746259">
        <w:rPr>
          <w:rFonts w:ascii="Consolas" w:eastAsia="Consolas" w:hAnsi="Consolas" w:cs="Consolas"/>
          <w:color w:val="333333"/>
          <w:sz w:val="18"/>
          <w:szCs w:val="18"/>
          <w:lang w:val="en-US"/>
        </w:rPr>
        <w:t xml:space="preserve">    protected abstract T self();</w:t>
      </w:r>
      <w:r w:rsidRPr="00746259">
        <w:rPr>
          <w:lang w:val="en-US"/>
        </w:rPr>
        <w:br/>
      </w:r>
      <w:r w:rsidRPr="00746259">
        <w:rPr>
          <w:rFonts w:ascii="Consolas" w:eastAsia="Consolas" w:hAnsi="Consolas" w:cs="Consolas"/>
          <w:color w:val="333333"/>
          <w:sz w:val="18"/>
          <w:szCs w:val="18"/>
          <w:lang w:val="en-US"/>
        </w:rPr>
        <w:t>}</w:t>
      </w:r>
    </w:p>
    <w:p w14:paraId="4166EC4F" w14:textId="77777777" w:rsidR="00010E0A" w:rsidRDefault="00010E0A" w:rsidP="00010E0A">
      <w:pPr>
        <w:spacing w:line="276" w:lineRule="auto"/>
        <w:jc w:val="both"/>
      </w:pPr>
      <w:r>
        <w:rPr>
          <w:rFonts w:ascii="Calibri" w:eastAsia="Calibri" w:hAnsi="Calibri" w:cs="Calibri"/>
          <w:i/>
          <w:iCs/>
          <w:sz w:val="21"/>
          <w:szCs w:val="21"/>
        </w:rPr>
        <w:t xml:space="preserve">Uso concreto en </w:t>
      </w:r>
      <w:proofErr w:type="spellStart"/>
      <w:r>
        <w:rPr>
          <w:rFonts w:ascii="Calibri" w:eastAsia="Calibri" w:hAnsi="Calibri" w:cs="Calibri"/>
          <w:i/>
          <w:iCs/>
          <w:sz w:val="21"/>
          <w:szCs w:val="21"/>
        </w:rPr>
        <w:t>PokemonDBQ</w:t>
      </w:r>
      <w:proofErr w:type="spellEnd"/>
      <w:r>
        <w:rPr>
          <w:rFonts w:ascii="Calibri" w:eastAsia="Calibri" w:hAnsi="Calibri" w:cs="Calibri"/>
          <w:i/>
          <w:iCs/>
          <w:sz w:val="21"/>
          <w:szCs w:val="21"/>
        </w:rPr>
        <w:t xml:space="preserve">, donde cada fila del </w:t>
      </w:r>
      <w:proofErr w:type="spellStart"/>
      <w:r>
        <w:rPr>
          <w:rFonts w:ascii="Calibri" w:eastAsia="Calibri" w:hAnsi="Calibri" w:cs="Calibri"/>
          <w:i/>
          <w:iCs/>
          <w:sz w:val="21"/>
          <w:szCs w:val="21"/>
        </w:rPr>
        <w:t>ResultSet</w:t>
      </w:r>
      <w:proofErr w:type="spellEnd"/>
      <w:r>
        <w:rPr>
          <w:rFonts w:ascii="Calibri" w:eastAsia="Calibri" w:hAnsi="Calibri" w:cs="Calibri"/>
          <w:i/>
          <w:iCs/>
          <w:sz w:val="21"/>
          <w:szCs w:val="21"/>
        </w:rPr>
        <w:t xml:space="preserve"> se traduce a un </w:t>
      </w:r>
      <w:proofErr w:type="spellStart"/>
      <w:r>
        <w:rPr>
          <w:rFonts w:ascii="Calibri" w:eastAsia="Calibri" w:hAnsi="Calibri" w:cs="Calibri"/>
          <w:i/>
          <w:iCs/>
          <w:sz w:val="21"/>
          <w:szCs w:val="21"/>
        </w:rPr>
        <w:t>Pokemon</w:t>
      </w:r>
      <w:proofErr w:type="spellEnd"/>
      <w:r>
        <w:rPr>
          <w:rFonts w:ascii="Calibri" w:eastAsia="Calibri" w:hAnsi="Calibri" w:cs="Calibri"/>
          <w:i/>
          <w:iCs/>
          <w:sz w:val="21"/>
          <w:szCs w:val="21"/>
        </w:rPr>
        <w:t xml:space="preserve"> completamente construido mediante el </w:t>
      </w:r>
      <w:proofErr w:type="spellStart"/>
      <w:r>
        <w:rPr>
          <w:rFonts w:ascii="Calibri" w:eastAsia="Calibri" w:hAnsi="Calibri" w:cs="Calibri"/>
          <w:i/>
          <w:iCs/>
          <w:sz w:val="21"/>
          <w:szCs w:val="21"/>
        </w:rPr>
        <w:t>builder</w:t>
      </w:r>
      <w:proofErr w:type="spellEnd"/>
      <w:r>
        <w:rPr>
          <w:rFonts w:ascii="Calibri" w:eastAsia="Calibri" w:hAnsi="Calibri" w:cs="Calibri"/>
          <w:i/>
          <w:iCs/>
          <w:sz w:val="21"/>
          <w:szCs w:val="21"/>
        </w:rPr>
        <w:t>, evitando un constructor con nueve parámetros posicionales:</w:t>
      </w:r>
    </w:p>
    <w:p w14:paraId="24846D11" w14:textId="77777777" w:rsidR="00010E0A" w:rsidRPr="00746259" w:rsidRDefault="00010E0A" w:rsidP="00010E0A">
      <w:pPr>
        <w:pBdr>
          <w:top w:val="single" w:sz="4" w:space="4" w:color="CCCCCC"/>
          <w:left w:val="single" w:sz="4" w:space="4" w:color="CCCCCC"/>
          <w:bottom w:val="single" w:sz="4" w:space="4" w:color="CCCCCC"/>
          <w:right w:val="single" w:sz="4" w:space="4" w:color="CCCCCC"/>
        </w:pBdr>
        <w:shd w:val="clear" w:color="auto" w:fill="F5F5F5"/>
        <w:spacing w:before="80"/>
        <w:rPr>
          <w:lang w:val="en-US"/>
        </w:rPr>
      </w:pPr>
      <w:r w:rsidRPr="00746259">
        <w:rPr>
          <w:rFonts w:ascii="Consolas" w:eastAsia="Consolas" w:hAnsi="Consolas" w:cs="Consolas"/>
          <w:color w:val="333333"/>
          <w:sz w:val="18"/>
          <w:szCs w:val="18"/>
          <w:lang w:val="en-US"/>
        </w:rPr>
        <w:t xml:space="preserve">return new </w:t>
      </w:r>
      <w:proofErr w:type="spellStart"/>
      <w:proofErr w:type="gramStart"/>
      <w:r w:rsidRPr="00746259">
        <w:rPr>
          <w:rFonts w:ascii="Consolas" w:eastAsia="Consolas" w:hAnsi="Consolas" w:cs="Consolas"/>
          <w:color w:val="333333"/>
          <w:sz w:val="18"/>
          <w:szCs w:val="18"/>
          <w:lang w:val="en-US"/>
        </w:rPr>
        <w:t>PokemonBuilder</w:t>
      </w:r>
      <w:proofErr w:type="spellEnd"/>
      <w:r w:rsidRPr="00746259">
        <w:rPr>
          <w:rFonts w:ascii="Consolas" w:eastAsia="Consolas" w:hAnsi="Consolas" w:cs="Consolas"/>
          <w:color w:val="333333"/>
          <w:sz w:val="18"/>
          <w:szCs w:val="18"/>
          <w:lang w:val="en-US"/>
        </w:rPr>
        <w:t>(</w:t>
      </w:r>
      <w:proofErr w:type="gramEnd"/>
      <w:r w:rsidRPr="00746259">
        <w:rPr>
          <w:rFonts w:ascii="Consolas" w:eastAsia="Consolas" w:hAnsi="Consolas" w:cs="Consolas"/>
          <w:color w:val="333333"/>
          <w:sz w:val="18"/>
          <w:szCs w:val="18"/>
          <w:lang w:val="en-US"/>
        </w:rPr>
        <w:t>)</w:t>
      </w:r>
      <w:r w:rsidRPr="00746259">
        <w:rPr>
          <w:lang w:val="en-US"/>
        </w:rPr>
        <w:br/>
      </w:r>
      <w:r w:rsidRPr="00746259">
        <w:rPr>
          <w:rFonts w:ascii="Consolas" w:eastAsia="Consolas" w:hAnsi="Consolas" w:cs="Consolas"/>
          <w:color w:val="333333"/>
          <w:sz w:val="18"/>
          <w:szCs w:val="18"/>
          <w:lang w:val="en-US"/>
        </w:rPr>
        <w:t xml:space="preserve">    .</w:t>
      </w:r>
      <w:proofErr w:type="spellStart"/>
      <w:r w:rsidRPr="00746259">
        <w:rPr>
          <w:rFonts w:ascii="Consolas" w:eastAsia="Consolas" w:hAnsi="Consolas" w:cs="Consolas"/>
          <w:color w:val="333333"/>
          <w:sz w:val="18"/>
          <w:szCs w:val="18"/>
          <w:lang w:val="en-US"/>
        </w:rPr>
        <w:t>conId</w:t>
      </w:r>
      <w:proofErr w:type="spellEnd"/>
      <w:r w:rsidRPr="00746259">
        <w:rPr>
          <w:rFonts w:ascii="Consolas" w:eastAsia="Consolas" w:hAnsi="Consolas" w:cs="Consolas"/>
          <w:color w:val="333333"/>
          <w:sz w:val="18"/>
          <w:szCs w:val="18"/>
          <w:lang w:val="en-US"/>
        </w:rPr>
        <w:t>(</w:t>
      </w:r>
      <w:proofErr w:type="spellStart"/>
      <w:r w:rsidRPr="00746259">
        <w:rPr>
          <w:rFonts w:ascii="Consolas" w:eastAsia="Consolas" w:hAnsi="Consolas" w:cs="Consolas"/>
          <w:color w:val="333333"/>
          <w:sz w:val="18"/>
          <w:szCs w:val="18"/>
          <w:lang w:val="en-US"/>
        </w:rPr>
        <w:t>rs.getInt</w:t>
      </w:r>
      <w:proofErr w:type="spellEnd"/>
      <w:r w:rsidRPr="00746259">
        <w:rPr>
          <w:rFonts w:ascii="Consolas" w:eastAsia="Consolas" w:hAnsi="Consolas" w:cs="Consolas"/>
          <w:color w:val="333333"/>
          <w:sz w:val="18"/>
          <w:szCs w:val="18"/>
          <w:lang w:val="en-US"/>
        </w:rPr>
        <w:t>("</w:t>
      </w:r>
      <w:proofErr w:type="spellStart"/>
      <w:r w:rsidRPr="00746259">
        <w:rPr>
          <w:rFonts w:ascii="Consolas" w:eastAsia="Consolas" w:hAnsi="Consolas" w:cs="Consolas"/>
          <w:color w:val="333333"/>
          <w:sz w:val="18"/>
          <w:szCs w:val="18"/>
          <w:lang w:val="en-US"/>
        </w:rPr>
        <w:t>p_id</w:t>
      </w:r>
      <w:proofErr w:type="spellEnd"/>
      <w:r w:rsidRPr="00746259">
        <w:rPr>
          <w:rFonts w:ascii="Consolas" w:eastAsia="Consolas" w:hAnsi="Consolas" w:cs="Consolas"/>
          <w:color w:val="333333"/>
          <w:sz w:val="18"/>
          <w:szCs w:val="18"/>
          <w:lang w:val="en-US"/>
        </w:rPr>
        <w:t>"))</w:t>
      </w:r>
      <w:r w:rsidRPr="00746259">
        <w:rPr>
          <w:lang w:val="en-US"/>
        </w:rPr>
        <w:br/>
      </w:r>
      <w:r w:rsidRPr="00746259">
        <w:rPr>
          <w:rFonts w:ascii="Consolas" w:eastAsia="Consolas" w:hAnsi="Consolas" w:cs="Consolas"/>
          <w:color w:val="333333"/>
          <w:sz w:val="18"/>
          <w:szCs w:val="18"/>
          <w:lang w:val="en-US"/>
        </w:rPr>
        <w:t xml:space="preserve">    .</w:t>
      </w:r>
      <w:proofErr w:type="spellStart"/>
      <w:r w:rsidRPr="00746259">
        <w:rPr>
          <w:rFonts w:ascii="Consolas" w:eastAsia="Consolas" w:hAnsi="Consolas" w:cs="Consolas"/>
          <w:color w:val="333333"/>
          <w:sz w:val="18"/>
          <w:szCs w:val="18"/>
          <w:lang w:val="en-US"/>
        </w:rPr>
        <w:t>conNombre</w:t>
      </w:r>
      <w:proofErr w:type="spellEnd"/>
      <w:r w:rsidRPr="00746259">
        <w:rPr>
          <w:rFonts w:ascii="Consolas" w:eastAsia="Consolas" w:hAnsi="Consolas" w:cs="Consolas"/>
          <w:color w:val="333333"/>
          <w:sz w:val="18"/>
          <w:szCs w:val="18"/>
          <w:lang w:val="en-US"/>
        </w:rPr>
        <w:t>(</w:t>
      </w:r>
      <w:proofErr w:type="spellStart"/>
      <w:r w:rsidRPr="00746259">
        <w:rPr>
          <w:rFonts w:ascii="Consolas" w:eastAsia="Consolas" w:hAnsi="Consolas" w:cs="Consolas"/>
          <w:color w:val="333333"/>
          <w:sz w:val="18"/>
          <w:szCs w:val="18"/>
          <w:lang w:val="en-US"/>
        </w:rPr>
        <w:t>rs.getString</w:t>
      </w:r>
      <w:proofErr w:type="spellEnd"/>
      <w:r w:rsidRPr="00746259">
        <w:rPr>
          <w:rFonts w:ascii="Consolas" w:eastAsia="Consolas" w:hAnsi="Consolas" w:cs="Consolas"/>
          <w:color w:val="333333"/>
          <w:sz w:val="18"/>
          <w:szCs w:val="18"/>
          <w:lang w:val="en-US"/>
        </w:rPr>
        <w:t>("</w:t>
      </w:r>
      <w:proofErr w:type="spellStart"/>
      <w:r w:rsidRPr="00746259">
        <w:rPr>
          <w:rFonts w:ascii="Consolas" w:eastAsia="Consolas" w:hAnsi="Consolas" w:cs="Consolas"/>
          <w:color w:val="333333"/>
          <w:sz w:val="18"/>
          <w:szCs w:val="18"/>
          <w:lang w:val="en-US"/>
        </w:rPr>
        <w:t>p_nombre</w:t>
      </w:r>
      <w:proofErr w:type="spellEnd"/>
      <w:r w:rsidRPr="00746259">
        <w:rPr>
          <w:rFonts w:ascii="Consolas" w:eastAsia="Consolas" w:hAnsi="Consolas" w:cs="Consolas"/>
          <w:color w:val="333333"/>
          <w:sz w:val="18"/>
          <w:szCs w:val="18"/>
          <w:lang w:val="en-US"/>
        </w:rPr>
        <w:t>"))</w:t>
      </w:r>
      <w:r w:rsidRPr="00746259">
        <w:rPr>
          <w:lang w:val="en-US"/>
        </w:rPr>
        <w:br/>
      </w:r>
      <w:r w:rsidRPr="00746259">
        <w:rPr>
          <w:rFonts w:ascii="Consolas" w:eastAsia="Consolas" w:hAnsi="Consolas" w:cs="Consolas"/>
          <w:color w:val="333333"/>
          <w:sz w:val="18"/>
          <w:szCs w:val="18"/>
          <w:lang w:val="en-US"/>
        </w:rPr>
        <w:t xml:space="preserve">    .conTipo(TipoPokemon.valueOf(rs.getString("p_tipo").toUpperCase()))</w:t>
      </w:r>
      <w:r w:rsidRPr="00746259">
        <w:rPr>
          <w:lang w:val="en-US"/>
        </w:rPr>
        <w:br/>
      </w:r>
      <w:r w:rsidRPr="00746259">
        <w:rPr>
          <w:rFonts w:ascii="Consolas" w:eastAsia="Consolas" w:hAnsi="Consolas" w:cs="Consolas"/>
          <w:color w:val="333333"/>
          <w:sz w:val="18"/>
          <w:szCs w:val="18"/>
          <w:lang w:val="en-US"/>
        </w:rPr>
        <w:t xml:space="preserve">    ...</w:t>
      </w:r>
      <w:r w:rsidRPr="00746259">
        <w:rPr>
          <w:lang w:val="en-US"/>
        </w:rPr>
        <w:br/>
      </w:r>
      <w:r w:rsidRPr="00746259">
        <w:rPr>
          <w:rFonts w:ascii="Consolas" w:eastAsia="Consolas" w:hAnsi="Consolas" w:cs="Consolas"/>
          <w:color w:val="333333"/>
          <w:sz w:val="18"/>
          <w:szCs w:val="18"/>
          <w:lang w:val="en-US"/>
        </w:rPr>
        <w:t xml:space="preserve">    .build();</w:t>
      </w:r>
    </w:p>
    <w:p w14:paraId="0758DAE7" w14:textId="636233ED" w:rsidR="00010E0A" w:rsidRDefault="00010E0A" w:rsidP="00010E0A">
      <w:pPr>
        <w:pStyle w:val="Ttulo3"/>
        <w:spacing w:before="200" w:after="100"/>
      </w:pPr>
      <w:bookmarkStart w:id="8" w:name="_Toc235308627"/>
      <w:r>
        <w:rPr>
          <w:b/>
          <w:bCs/>
          <w:color w:val="B08628"/>
          <w:sz w:val="22"/>
          <w:szCs w:val="22"/>
        </w:rPr>
        <w:t xml:space="preserve">3.1.2 </w:t>
      </w:r>
      <w:proofErr w:type="spellStart"/>
      <w:r>
        <w:rPr>
          <w:b/>
          <w:bCs/>
          <w:color w:val="B08628"/>
          <w:sz w:val="22"/>
          <w:szCs w:val="22"/>
        </w:rPr>
        <w:t>Singleton</w:t>
      </w:r>
      <w:bookmarkEnd w:id="8"/>
      <w:proofErr w:type="spellEnd"/>
    </w:p>
    <w:p w14:paraId="76D28C75" w14:textId="77777777" w:rsidR="00010E0A" w:rsidRDefault="00010E0A" w:rsidP="00010E0A">
      <w:pPr>
        <w:spacing w:line="276" w:lineRule="auto"/>
        <w:jc w:val="both"/>
      </w:pPr>
      <w:r>
        <w:rPr>
          <w:rFonts w:ascii="Calibri" w:eastAsia="Calibri" w:hAnsi="Calibri" w:cs="Calibri"/>
          <w:sz w:val="21"/>
          <w:szCs w:val="21"/>
        </w:rPr>
        <w:t xml:space="preserve">Se identificaron tres implementaciones del patrón </w:t>
      </w:r>
      <w:proofErr w:type="spellStart"/>
      <w:r>
        <w:rPr>
          <w:rFonts w:ascii="Calibri" w:eastAsia="Calibri" w:hAnsi="Calibri" w:cs="Calibri"/>
          <w:sz w:val="21"/>
          <w:szCs w:val="21"/>
        </w:rPr>
        <w:t>Singleton</w:t>
      </w:r>
      <w:proofErr w:type="spellEnd"/>
      <w:r>
        <w:rPr>
          <w:rFonts w:ascii="Calibri" w:eastAsia="Calibri" w:hAnsi="Calibri" w:cs="Calibri"/>
          <w:sz w:val="21"/>
          <w:szCs w:val="21"/>
        </w:rPr>
        <w:t xml:space="preserve">, todas con constructor privado y método estático de acceso </w:t>
      </w:r>
      <w:proofErr w:type="spellStart"/>
      <w:proofErr w:type="gramStart"/>
      <w:r>
        <w:rPr>
          <w:rFonts w:ascii="Calibri" w:eastAsia="Calibri" w:hAnsi="Calibri" w:cs="Calibri"/>
          <w:sz w:val="21"/>
          <w:szCs w:val="21"/>
        </w:rPr>
        <w:t>getInstancia</w:t>
      </w:r>
      <w:proofErr w:type="spellEnd"/>
      <w:r>
        <w:rPr>
          <w:rFonts w:ascii="Calibri" w:eastAsia="Calibri" w:hAnsi="Calibri" w:cs="Calibri"/>
          <w:sz w:val="21"/>
          <w:szCs w:val="21"/>
        </w:rPr>
        <w:t>(</w:t>
      </w:r>
      <w:proofErr w:type="gramEnd"/>
      <w:r>
        <w:rPr>
          <w:rFonts w:ascii="Calibri" w:eastAsia="Calibri" w:hAnsi="Calibri" w:cs="Calibri"/>
          <w:sz w:val="21"/>
          <w:szCs w:val="21"/>
        </w:rPr>
        <w:t>):</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042"/>
      </w:tblGrid>
      <w:tr w:rsidR="00010E0A" w14:paraId="7C7B6CB1" w14:textId="77777777" w:rsidTr="00F6475B">
        <w:trPr>
          <w:tblHeader/>
        </w:trPr>
        <w:tc>
          <w:tcPr>
            <w:tcW w:w="2200" w:type="dxa"/>
            <w:shd w:val="clear" w:color="auto" w:fill="1F3864"/>
            <w:tcMar>
              <w:top w:w="80" w:type="dxa"/>
              <w:left w:w="100" w:type="dxa"/>
              <w:bottom w:w="80" w:type="dxa"/>
              <w:right w:w="100" w:type="dxa"/>
            </w:tcMar>
            <w:vAlign w:val="center"/>
          </w:tcPr>
          <w:p w14:paraId="06635BB8" w14:textId="77777777" w:rsidR="00010E0A" w:rsidRDefault="00010E0A" w:rsidP="00F82F5A">
            <w:r>
              <w:rPr>
                <w:rFonts w:ascii="Calibri" w:eastAsia="Calibri" w:hAnsi="Calibri" w:cs="Calibri"/>
                <w:b/>
                <w:bCs/>
                <w:color w:val="FFFFFF"/>
                <w:sz w:val="19"/>
                <w:szCs w:val="19"/>
              </w:rPr>
              <w:t>Clase</w:t>
            </w:r>
          </w:p>
        </w:tc>
        <w:tc>
          <w:tcPr>
            <w:tcW w:w="3400" w:type="dxa"/>
            <w:shd w:val="clear" w:color="auto" w:fill="1F3864"/>
            <w:tcMar>
              <w:top w:w="80" w:type="dxa"/>
              <w:left w:w="100" w:type="dxa"/>
              <w:bottom w:w="80" w:type="dxa"/>
              <w:right w:w="100" w:type="dxa"/>
            </w:tcMar>
            <w:vAlign w:val="center"/>
          </w:tcPr>
          <w:p w14:paraId="2CC25505" w14:textId="77777777" w:rsidR="00010E0A" w:rsidRDefault="00010E0A" w:rsidP="00F82F5A">
            <w:r>
              <w:rPr>
                <w:rFonts w:ascii="Calibri" w:eastAsia="Calibri" w:hAnsi="Calibri" w:cs="Calibri"/>
                <w:b/>
                <w:bCs/>
                <w:color w:val="FFFFFF"/>
                <w:sz w:val="19"/>
                <w:szCs w:val="19"/>
              </w:rPr>
              <w:t>Ubicación</w:t>
            </w:r>
          </w:p>
        </w:tc>
        <w:tc>
          <w:tcPr>
            <w:tcW w:w="3042" w:type="dxa"/>
            <w:shd w:val="clear" w:color="auto" w:fill="1F3864"/>
            <w:tcMar>
              <w:top w:w="80" w:type="dxa"/>
              <w:left w:w="100" w:type="dxa"/>
              <w:bottom w:w="80" w:type="dxa"/>
              <w:right w:w="100" w:type="dxa"/>
            </w:tcMar>
            <w:vAlign w:val="center"/>
          </w:tcPr>
          <w:p w14:paraId="36447CFB" w14:textId="77777777" w:rsidR="00010E0A" w:rsidRDefault="00010E0A" w:rsidP="00F82F5A">
            <w:r>
              <w:rPr>
                <w:rFonts w:ascii="Calibri" w:eastAsia="Calibri" w:hAnsi="Calibri" w:cs="Calibri"/>
                <w:b/>
                <w:bCs/>
                <w:color w:val="FFFFFF"/>
                <w:sz w:val="19"/>
                <w:szCs w:val="19"/>
              </w:rPr>
              <w:t>Evidencia</w:t>
            </w:r>
          </w:p>
        </w:tc>
      </w:tr>
      <w:tr w:rsidR="00010E0A" w14:paraId="2F66FCA3" w14:textId="77777777" w:rsidTr="00F6475B">
        <w:tc>
          <w:tcPr>
            <w:tcW w:w="2200" w:type="dxa"/>
            <w:shd w:val="clear" w:color="auto" w:fill="FFFFFF"/>
            <w:tcMar>
              <w:top w:w="70" w:type="dxa"/>
              <w:left w:w="100" w:type="dxa"/>
              <w:bottom w:w="70" w:type="dxa"/>
              <w:right w:w="100" w:type="dxa"/>
            </w:tcMar>
            <w:vAlign w:val="center"/>
          </w:tcPr>
          <w:p w14:paraId="2605B564" w14:textId="77777777" w:rsidR="00010E0A" w:rsidRDefault="00010E0A" w:rsidP="00F82F5A">
            <w:proofErr w:type="spellStart"/>
            <w:r>
              <w:rPr>
                <w:rFonts w:ascii="Calibri" w:eastAsia="Calibri" w:hAnsi="Calibri" w:cs="Calibri"/>
                <w:color w:val="000000"/>
                <w:sz w:val="19"/>
                <w:szCs w:val="19"/>
              </w:rPr>
              <w:t>TablaTipos</w:t>
            </w:r>
            <w:proofErr w:type="spellEnd"/>
          </w:p>
        </w:tc>
        <w:tc>
          <w:tcPr>
            <w:tcW w:w="3400" w:type="dxa"/>
            <w:shd w:val="clear" w:color="auto" w:fill="FFFFFF"/>
            <w:tcMar>
              <w:top w:w="70" w:type="dxa"/>
              <w:left w:w="100" w:type="dxa"/>
              <w:bottom w:w="70" w:type="dxa"/>
              <w:right w:w="100" w:type="dxa"/>
            </w:tcMar>
            <w:vAlign w:val="center"/>
          </w:tcPr>
          <w:p w14:paraId="440C972B"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/TablaTipos.java</w:t>
            </w:r>
          </w:p>
        </w:tc>
        <w:tc>
          <w:tcPr>
            <w:tcW w:w="3042" w:type="dxa"/>
            <w:shd w:val="clear" w:color="auto" w:fill="FFFFFF"/>
            <w:tcMar>
              <w:top w:w="70" w:type="dxa"/>
              <w:left w:w="100" w:type="dxa"/>
              <w:bottom w:w="70" w:type="dxa"/>
              <w:right w:w="100" w:type="dxa"/>
            </w:tcMar>
            <w:vAlign w:val="center"/>
          </w:tcPr>
          <w:p w14:paraId="32101E4B" w14:textId="77777777" w:rsidR="00010E0A" w:rsidRDefault="00010E0A" w:rsidP="00F82F5A">
            <w:r>
              <w:rPr>
                <w:rFonts w:ascii="Calibri" w:eastAsia="Calibri" w:hAnsi="Calibri" w:cs="Calibri"/>
                <w:color w:val="000000"/>
                <w:sz w:val="19"/>
                <w:szCs w:val="19"/>
              </w:rPr>
              <w:t xml:space="preserve">Constructor privado; </w:t>
            </w:r>
            <w:proofErr w:type="spellStart"/>
            <w:proofErr w:type="gramStart"/>
            <w:r>
              <w:rPr>
                <w:rFonts w:ascii="Calibri" w:eastAsia="Calibri" w:hAnsi="Calibri" w:cs="Calibri"/>
                <w:color w:val="000000"/>
                <w:sz w:val="19"/>
                <w:szCs w:val="19"/>
              </w:rPr>
              <w:t>getInstancia</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sincronizado (</w:t>
            </w:r>
            <w:proofErr w:type="spellStart"/>
            <w:r>
              <w:rPr>
                <w:rFonts w:ascii="Calibri" w:eastAsia="Calibri" w:hAnsi="Calibri" w:cs="Calibri"/>
                <w:color w:val="000000"/>
                <w:sz w:val="19"/>
                <w:szCs w:val="19"/>
              </w:rPr>
              <w:t>synchronized</w:t>
            </w:r>
            <w:proofErr w:type="spellEnd"/>
            <w:r>
              <w:rPr>
                <w:rFonts w:ascii="Calibri" w:eastAsia="Calibri" w:hAnsi="Calibri" w:cs="Calibri"/>
                <w:color w:val="000000"/>
                <w:sz w:val="19"/>
                <w:szCs w:val="19"/>
              </w:rPr>
              <w:t>) con inicialización perezosa (</w:t>
            </w:r>
            <w:proofErr w:type="spellStart"/>
            <w:r>
              <w:rPr>
                <w:rFonts w:ascii="Calibri" w:eastAsia="Calibri" w:hAnsi="Calibri" w:cs="Calibri"/>
                <w:color w:val="000000"/>
                <w:sz w:val="19"/>
                <w:szCs w:val="19"/>
              </w:rPr>
              <w:t>lazy</w:t>
            </w:r>
            <w:proofErr w:type="spellEnd"/>
            <w:r>
              <w:rPr>
                <w:rFonts w:ascii="Calibri" w:eastAsia="Calibri" w:hAnsi="Calibri" w:cs="Calibri"/>
                <w:color w:val="000000"/>
                <w:sz w:val="19"/>
                <w:szCs w:val="19"/>
              </w:rPr>
              <w:t>). Guarda la tabla de efectividad entre tipos, un dato que debe existir una única vez en memoria.</w:t>
            </w:r>
          </w:p>
        </w:tc>
      </w:tr>
      <w:tr w:rsidR="00010E0A" w14:paraId="5937BB72" w14:textId="77777777" w:rsidTr="00F6475B">
        <w:tc>
          <w:tcPr>
            <w:tcW w:w="2200" w:type="dxa"/>
            <w:shd w:val="clear" w:color="auto" w:fill="F2F2F2"/>
            <w:tcMar>
              <w:top w:w="70" w:type="dxa"/>
              <w:left w:w="100" w:type="dxa"/>
              <w:bottom w:w="70" w:type="dxa"/>
              <w:right w:w="100" w:type="dxa"/>
            </w:tcMar>
            <w:vAlign w:val="center"/>
          </w:tcPr>
          <w:p w14:paraId="1CF6C771" w14:textId="77777777" w:rsidR="00010E0A" w:rsidRDefault="00010E0A" w:rsidP="00F82F5A">
            <w:r>
              <w:rPr>
                <w:rFonts w:ascii="Calibri" w:eastAsia="Calibri" w:hAnsi="Calibri" w:cs="Calibri"/>
                <w:color w:val="000000"/>
                <w:sz w:val="19"/>
                <w:szCs w:val="19"/>
              </w:rPr>
              <w:t>Calculadora</w:t>
            </w:r>
          </w:p>
        </w:tc>
        <w:tc>
          <w:tcPr>
            <w:tcW w:w="3400" w:type="dxa"/>
            <w:shd w:val="clear" w:color="auto" w:fill="F2F2F2"/>
            <w:tcMar>
              <w:top w:w="70" w:type="dxa"/>
              <w:left w:w="100" w:type="dxa"/>
              <w:bottom w:w="70" w:type="dxa"/>
              <w:right w:w="100" w:type="dxa"/>
            </w:tcMar>
            <w:vAlign w:val="center"/>
          </w:tcPr>
          <w:p w14:paraId="424E05CE"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/Calculadora.java</w:t>
            </w:r>
          </w:p>
        </w:tc>
        <w:tc>
          <w:tcPr>
            <w:tcW w:w="3042" w:type="dxa"/>
            <w:shd w:val="clear" w:color="auto" w:fill="F2F2F2"/>
            <w:tcMar>
              <w:top w:w="70" w:type="dxa"/>
              <w:left w:w="100" w:type="dxa"/>
              <w:bottom w:w="70" w:type="dxa"/>
              <w:right w:w="100" w:type="dxa"/>
            </w:tcMar>
            <w:vAlign w:val="center"/>
          </w:tcPr>
          <w:p w14:paraId="46417BD0" w14:textId="77777777" w:rsidR="00010E0A" w:rsidRDefault="00010E0A" w:rsidP="00F82F5A">
            <w:r>
              <w:rPr>
                <w:rFonts w:ascii="Calibri" w:eastAsia="Calibri" w:hAnsi="Calibri" w:cs="Calibri"/>
                <w:color w:val="000000"/>
                <w:sz w:val="19"/>
                <w:szCs w:val="19"/>
              </w:rPr>
              <w:t xml:space="preserve">Constructor privado; </w:t>
            </w:r>
            <w:proofErr w:type="spellStart"/>
            <w:proofErr w:type="gramStart"/>
            <w:r>
              <w:rPr>
                <w:rFonts w:ascii="Calibri" w:eastAsia="Calibri" w:hAnsi="Calibri" w:cs="Calibri"/>
                <w:color w:val="000000"/>
                <w:sz w:val="19"/>
                <w:szCs w:val="19"/>
              </w:rPr>
              <w:t>getInstancia</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sin sincronización. Centraliza las fórmulas de daño físico y especial.</w:t>
            </w:r>
          </w:p>
        </w:tc>
      </w:tr>
      <w:tr w:rsidR="00010E0A" w14:paraId="37D31C79" w14:textId="77777777" w:rsidTr="00F6475B">
        <w:tc>
          <w:tcPr>
            <w:tcW w:w="2200" w:type="dxa"/>
            <w:shd w:val="clear" w:color="auto" w:fill="FFFFFF"/>
            <w:tcMar>
              <w:top w:w="70" w:type="dxa"/>
              <w:left w:w="100" w:type="dxa"/>
              <w:bottom w:w="70" w:type="dxa"/>
              <w:right w:w="100" w:type="dxa"/>
            </w:tcMar>
            <w:vAlign w:val="center"/>
          </w:tcPr>
          <w:p w14:paraId="4A1ED8EF" w14:textId="77777777" w:rsidR="00010E0A" w:rsidRDefault="00010E0A" w:rsidP="00F82F5A">
            <w:proofErr w:type="spellStart"/>
            <w:r>
              <w:rPr>
                <w:rFonts w:ascii="Calibri" w:eastAsia="Calibri" w:hAnsi="Calibri" w:cs="Calibri"/>
                <w:color w:val="000000"/>
                <w:sz w:val="19"/>
                <w:szCs w:val="19"/>
              </w:rPr>
              <w:t>Pokedex</w:t>
            </w:r>
            <w:proofErr w:type="spellEnd"/>
          </w:p>
        </w:tc>
        <w:tc>
          <w:tcPr>
            <w:tcW w:w="3400" w:type="dxa"/>
            <w:shd w:val="clear" w:color="auto" w:fill="FFFFFF"/>
            <w:tcMar>
              <w:top w:w="70" w:type="dxa"/>
              <w:left w:w="100" w:type="dxa"/>
              <w:bottom w:w="70" w:type="dxa"/>
              <w:right w:w="100" w:type="dxa"/>
            </w:tcMar>
            <w:vAlign w:val="center"/>
          </w:tcPr>
          <w:p w14:paraId="1C751E78"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pokedex</w:t>
            </w:r>
            <w:proofErr w:type="spellEnd"/>
            <w:r>
              <w:rPr>
                <w:rFonts w:ascii="Calibri" w:eastAsia="Calibri" w:hAnsi="Calibri" w:cs="Calibri"/>
                <w:color w:val="000000"/>
                <w:sz w:val="19"/>
                <w:szCs w:val="19"/>
              </w:rPr>
              <w:t>/Pokedex.java</w:t>
            </w:r>
          </w:p>
        </w:tc>
        <w:tc>
          <w:tcPr>
            <w:tcW w:w="3042" w:type="dxa"/>
            <w:shd w:val="clear" w:color="auto" w:fill="FFFFFF"/>
            <w:tcMar>
              <w:top w:w="70" w:type="dxa"/>
              <w:left w:w="100" w:type="dxa"/>
              <w:bottom w:w="70" w:type="dxa"/>
              <w:right w:w="100" w:type="dxa"/>
            </w:tcMar>
            <w:vAlign w:val="center"/>
          </w:tcPr>
          <w:p w14:paraId="541EACAC" w14:textId="77777777" w:rsidR="00010E0A" w:rsidRDefault="00010E0A" w:rsidP="00F82F5A">
            <w:r>
              <w:rPr>
                <w:rFonts w:ascii="Calibri" w:eastAsia="Calibri" w:hAnsi="Calibri" w:cs="Calibri"/>
                <w:color w:val="000000"/>
                <w:sz w:val="19"/>
                <w:szCs w:val="19"/>
              </w:rPr>
              <w:t xml:space="preserve">Constructor privado que internamente instancia </w:t>
            </w:r>
            <w:proofErr w:type="spellStart"/>
            <w:r>
              <w:rPr>
                <w:rFonts w:ascii="Calibri" w:eastAsia="Calibri" w:hAnsi="Calibri" w:cs="Calibri"/>
                <w:color w:val="000000"/>
                <w:sz w:val="19"/>
                <w:szCs w:val="19"/>
              </w:rPr>
              <w:t>PokemonDBQ</w:t>
            </w:r>
            <w:proofErr w:type="spellEnd"/>
            <w:r>
              <w:rPr>
                <w:rFonts w:ascii="Calibri" w:eastAsia="Calibri" w:hAnsi="Calibri" w:cs="Calibri"/>
                <w:color w:val="000000"/>
                <w:sz w:val="19"/>
                <w:szCs w:val="19"/>
              </w:rPr>
              <w:t xml:space="preserve"> y carga la lista completa desde la base de datos; </w:t>
            </w:r>
            <w:proofErr w:type="spellStart"/>
            <w:proofErr w:type="gramStart"/>
            <w:r>
              <w:rPr>
                <w:rFonts w:ascii="Calibri" w:eastAsia="Calibri" w:hAnsi="Calibri" w:cs="Calibri"/>
                <w:color w:val="000000"/>
                <w:sz w:val="19"/>
                <w:szCs w:val="19"/>
              </w:rPr>
              <w:t>getInstancia</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garantiza una única carga del catálogo durante la ejecución.</w:t>
            </w:r>
          </w:p>
        </w:tc>
      </w:tr>
    </w:tbl>
    <w:p w14:paraId="38F82D91" w14:textId="77777777" w:rsidR="00010E0A" w:rsidRPr="00746259" w:rsidRDefault="00010E0A" w:rsidP="00F6475B">
      <w:pPr>
        <w:pBdr>
          <w:top w:val="single" w:sz="4" w:space="4" w:color="CCCCCC"/>
          <w:left w:val="single" w:sz="4" w:space="0" w:color="CCCCCC"/>
          <w:bottom w:val="single" w:sz="4" w:space="4" w:color="CCCCCC"/>
          <w:right w:val="single" w:sz="4" w:space="4" w:color="CCCCCC"/>
        </w:pBdr>
        <w:shd w:val="clear" w:color="auto" w:fill="F5F5F5"/>
        <w:spacing w:before="80"/>
        <w:rPr>
          <w:lang w:val="en-US"/>
        </w:rPr>
      </w:pPr>
      <w:r w:rsidRPr="00746259">
        <w:rPr>
          <w:rFonts w:ascii="Consolas" w:eastAsia="Consolas" w:hAnsi="Consolas" w:cs="Consolas"/>
          <w:color w:val="333333"/>
          <w:sz w:val="18"/>
          <w:szCs w:val="18"/>
          <w:lang w:val="en-US"/>
        </w:rPr>
        <w:t xml:space="preserve">public static synchronized </w:t>
      </w:r>
      <w:proofErr w:type="spellStart"/>
      <w:r w:rsidRPr="00746259">
        <w:rPr>
          <w:rFonts w:ascii="Consolas" w:eastAsia="Consolas" w:hAnsi="Consolas" w:cs="Consolas"/>
          <w:color w:val="333333"/>
          <w:sz w:val="18"/>
          <w:szCs w:val="18"/>
          <w:lang w:val="en-US"/>
        </w:rPr>
        <w:t>TablaTipos</w:t>
      </w:r>
      <w:proofErr w:type="spellEnd"/>
      <w:r w:rsidRPr="00746259">
        <w:rPr>
          <w:rFonts w:ascii="Consolas" w:eastAsia="Consolas" w:hAnsi="Consolas" w:cs="Consolas"/>
          <w:color w:val="333333"/>
          <w:sz w:val="18"/>
          <w:szCs w:val="18"/>
          <w:lang w:val="en-US"/>
        </w:rPr>
        <w:t xml:space="preserve"> </w:t>
      </w:r>
      <w:proofErr w:type="spellStart"/>
      <w:proofErr w:type="gramStart"/>
      <w:r w:rsidRPr="00746259">
        <w:rPr>
          <w:rFonts w:ascii="Consolas" w:eastAsia="Consolas" w:hAnsi="Consolas" w:cs="Consolas"/>
          <w:color w:val="333333"/>
          <w:sz w:val="18"/>
          <w:szCs w:val="18"/>
          <w:lang w:val="en-US"/>
        </w:rPr>
        <w:t>getInstancia</w:t>
      </w:r>
      <w:proofErr w:type="spellEnd"/>
      <w:r w:rsidRPr="00746259">
        <w:rPr>
          <w:rFonts w:ascii="Consolas" w:eastAsia="Consolas" w:hAnsi="Consolas" w:cs="Consolas"/>
          <w:color w:val="333333"/>
          <w:sz w:val="18"/>
          <w:szCs w:val="18"/>
          <w:lang w:val="en-US"/>
        </w:rPr>
        <w:t>(</w:t>
      </w:r>
      <w:proofErr w:type="gramEnd"/>
      <w:r w:rsidRPr="00746259">
        <w:rPr>
          <w:rFonts w:ascii="Consolas" w:eastAsia="Consolas" w:hAnsi="Consolas" w:cs="Consolas"/>
          <w:color w:val="333333"/>
          <w:sz w:val="18"/>
          <w:szCs w:val="18"/>
          <w:lang w:val="en-US"/>
        </w:rPr>
        <w:t>){</w:t>
      </w:r>
      <w:r w:rsidRPr="00746259">
        <w:rPr>
          <w:lang w:val="en-US"/>
        </w:rPr>
        <w:br/>
      </w:r>
      <w:r w:rsidRPr="00746259">
        <w:rPr>
          <w:rFonts w:ascii="Consolas" w:eastAsia="Consolas" w:hAnsi="Consolas" w:cs="Consolas"/>
          <w:color w:val="333333"/>
          <w:sz w:val="18"/>
          <w:szCs w:val="18"/>
          <w:lang w:val="en-US"/>
        </w:rPr>
        <w:t xml:space="preserve">    if (</w:t>
      </w:r>
      <w:proofErr w:type="spellStart"/>
      <w:r w:rsidRPr="00746259">
        <w:rPr>
          <w:rFonts w:ascii="Consolas" w:eastAsia="Consolas" w:hAnsi="Consolas" w:cs="Consolas"/>
          <w:color w:val="333333"/>
          <w:sz w:val="18"/>
          <w:szCs w:val="18"/>
          <w:lang w:val="en-US"/>
        </w:rPr>
        <w:t>instancia</w:t>
      </w:r>
      <w:proofErr w:type="spellEnd"/>
      <w:r w:rsidRPr="00746259">
        <w:rPr>
          <w:rFonts w:ascii="Consolas" w:eastAsia="Consolas" w:hAnsi="Consolas" w:cs="Consolas"/>
          <w:color w:val="333333"/>
          <w:sz w:val="18"/>
          <w:szCs w:val="18"/>
          <w:lang w:val="en-US"/>
        </w:rPr>
        <w:t xml:space="preserve"> == null) { </w:t>
      </w:r>
      <w:proofErr w:type="spellStart"/>
      <w:r w:rsidRPr="00746259">
        <w:rPr>
          <w:rFonts w:ascii="Consolas" w:eastAsia="Consolas" w:hAnsi="Consolas" w:cs="Consolas"/>
          <w:color w:val="333333"/>
          <w:sz w:val="18"/>
          <w:szCs w:val="18"/>
          <w:lang w:val="en-US"/>
        </w:rPr>
        <w:t>instancia</w:t>
      </w:r>
      <w:proofErr w:type="spellEnd"/>
      <w:r w:rsidRPr="00746259">
        <w:rPr>
          <w:rFonts w:ascii="Consolas" w:eastAsia="Consolas" w:hAnsi="Consolas" w:cs="Consolas"/>
          <w:color w:val="333333"/>
          <w:sz w:val="18"/>
          <w:szCs w:val="18"/>
          <w:lang w:val="en-US"/>
        </w:rPr>
        <w:t xml:space="preserve"> = new </w:t>
      </w:r>
      <w:proofErr w:type="spellStart"/>
      <w:r w:rsidRPr="00746259">
        <w:rPr>
          <w:rFonts w:ascii="Consolas" w:eastAsia="Consolas" w:hAnsi="Consolas" w:cs="Consolas"/>
          <w:color w:val="333333"/>
          <w:sz w:val="18"/>
          <w:szCs w:val="18"/>
          <w:lang w:val="en-US"/>
        </w:rPr>
        <w:t>TablaTipos</w:t>
      </w:r>
      <w:proofErr w:type="spellEnd"/>
      <w:r w:rsidRPr="00746259">
        <w:rPr>
          <w:rFonts w:ascii="Consolas" w:eastAsia="Consolas" w:hAnsi="Consolas" w:cs="Consolas"/>
          <w:color w:val="333333"/>
          <w:sz w:val="18"/>
          <w:szCs w:val="18"/>
          <w:lang w:val="en-US"/>
        </w:rPr>
        <w:t>(); }</w:t>
      </w:r>
      <w:r w:rsidRPr="00746259">
        <w:rPr>
          <w:lang w:val="en-US"/>
        </w:rPr>
        <w:br/>
      </w:r>
      <w:r w:rsidRPr="00746259">
        <w:rPr>
          <w:rFonts w:ascii="Consolas" w:eastAsia="Consolas" w:hAnsi="Consolas" w:cs="Consolas"/>
          <w:color w:val="333333"/>
          <w:sz w:val="18"/>
          <w:szCs w:val="18"/>
          <w:lang w:val="en-US"/>
        </w:rPr>
        <w:t xml:space="preserve">    return </w:t>
      </w:r>
      <w:proofErr w:type="spellStart"/>
      <w:r w:rsidRPr="00746259">
        <w:rPr>
          <w:rFonts w:ascii="Consolas" w:eastAsia="Consolas" w:hAnsi="Consolas" w:cs="Consolas"/>
          <w:color w:val="333333"/>
          <w:sz w:val="18"/>
          <w:szCs w:val="18"/>
          <w:lang w:val="en-US"/>
        </w:rPr>
        <w:t>instancia</w:t>
      </w:r>
      <w:proofErr w:type="spellEnd"/>
      <w:r w:rsidRPr="00746259">
        <w:rPr>
          <w:rFonts w:ascii="Consolas" w:eastAsia="Consolas" w:hAnsi="Consolas" w:cs="Consolas"/>
          <w:color w:val="333333"/>
          <w:sz w:val="18"/>
          <w:szCs w:val="18"/>
          <w:lang w:val="en-US"/>
        </w:rPr>
        <w:t>;</w:t>
      </w:r>
      <w:r w:rsidRPr="00746259">
        <w:rPr>
          <w:lang w:val="en-US"/>
        </w:rPr>
        <w:br/>
      </w:r>
      <w:r w:rsidRPr="00746259">
        <w:rPr>
          <w:rFonts w:ascii="Consolas" w:eastAsia="Consolas" w:hAnsi="Consolas" w:cs="Consolas"/>
          <w:color w:val="333333"/>
          <w:sz w:val="18"/>
          <w:szCs w:val="18"/>
          <w:lang w:val="en-US"/>
        </w:rPr>
        <w:t>}</w:t>
      </w:r>
    </w:p>
    <w:p w14:paraId="23F8E4D3" w14:textId="3384A902" w:rsidR="00010E0A" w:rsidRDefault="00010E0A" w:rsidP="00010E0A">
      <w:pPr>
        <w:pStyle w:val="Ttulo3"/>
        <w:spacing w:before="200" w:after="100"/>
      </w:pPr>
      <w:bookmarkStart w:id="9" w:name="_Toc235308628"/>
      <w:r>
        <w:rPr>
          <w:b/>
          <w:bCs/>
          <w:color w:val="B08628"/>
          <w:sz w:val="22"/>
          <w:szCs w:val="22"/>
        </w:rPr>
        <w:t xml:space="preserve">3.1.3 </w:t>
      </w:r>
      <w:proofErr w:type="spellStart"/>
      <w:r>
        <w:rPr>
          <w:b/>
          <w:bCs/>
          <w:color w:val="B08628"/>
          <w:sz w:val="22"/>
          <w:szCs w:val="22"/>
        </w:rPr>
        <w:t>Prototype</w:t>
      </w:r>
      <w:bookmarkEnd w:id="9"/>
      <w:proofErr w:type="spellEnd"/>
    </w:p>
    <w:p w14:paraId="1E6F41A1" w14:textId="77777777" w:rsidR="00010E0A" w:rsidRDefault="00010E0A" w:rsidP="00010E0A">
      <w:pPr>
        <w:spacing w:line="276" w:lineRule="auto"/>
        <w:jc w:val="both"/>
      </w:pPr>
      <w:r>
        <w:rPr>
          <w:rFonts w:ascii="Calibri" w:eastAsia="Calibri" w:hAnsi="Calibri" w:cs="Calibri"/>
          <w:sz w:val="21"/>
          <w:szCs w:val="21"/>
        </w:rPr>
        <w:t xml:space="preserve">El patrón </w:t>
      </w:r>
      <w:proofErr w:type="spellStart"/>
      <w:r>
        <w:rPr>
          <w:rFonts w:ascii="Calibri" w:eastAsia="Calibri" w:hAnsi="Calibri" w:cs="Calibri"/>
          <w:sz w:val="21"/>
          <w:szCs w:val="21"/>
        </w:rPr>
        <w:t>Prototype</w:t>
      </w:r>
      <w:proofErr w:type="spellEnd"/>
      <w:r>
        <w:rPr>
          <w:rFonts w:ascii="Calibri" w:eastAsia="Calibri" w:hAnsi="Calibri" w:cs="Calibri"/>
          <w:sz w:val="21"/>
          <w:szCs w:val="21"/>
        </w:rPr>
        <w:t xml:space="preserve"> se formaliza mediante una interfaz genérica reutilizable, </w:t>
      </w:r>
      <w:proofErr w:type="spellStart"/>
      <w:r>
        <w:rPr>
          <w:rFonts w:ascii="Calibri" w:eastAsia="Calibri" w:hAnsi="Calibri" w:cs="Calibri"/>
          <w:sz w:val="21"/>
          <w:szCs w:val="21"/>
        </w:rPr>
        <w:t>Prototype</w:t>
      </w:r>
      <w:proofErr w:type="spellEnd"/>
      <w:r>
        <w:rPr>
          <w:rFonts w:ascii="Calibri" w:eastAsia="Calibri" w:hAnsi="Calibri" w:cs="Calibri"/>
          <w:sz w:val="21"/>
          <w:szCs w:val="21"/>
        </w:rPr>
        <w:t>&lt;T&gt;, implementada por tres jerarquías distintas del dominio. Esto permite clonar objetos complejos sin acoplar el código cliente a sus clases concretas.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65"/>
        <w:gridCol w:w="2977"/>
      </w:tblGrid>
      <w:tr w:rsidR="00010E0A" w14:paraId="1E9E7723" w14:textId="77777777" w:rsidTr="00F6475B">
        <w:trPr>
          <w:tblHeader/>
        </w:trPr>
        <w:tc>
          <w:tcPr>
            <w:tcW w:w="2600" w:type="dxa"/>
            <w:shd w:val="clear" w:color="auto" w:fill="1F3864"/>
            <w:tcMar>
              <w:top w:w="80" w:type="dxa"/>
              <w:left w:w="100" w:type="dxa"/>
              <w:bottom w:w="80" w:type="dxa"/>
              <w:right w:w="100" w:type="dxa"/>
            </w:tcMar>
            <w:vAlign w:val="center"/>
          </w:tcPr>
          <w:p w14:paraId="2D358233" w14:textId="77777777" w:rsidR="00010E0A" w:rsidRDefault="00010E0A" w:rsidP="00F82F5A">
            <w:r>
              <w:rPr>
                <w:rFonts w:ascii="Calibri" w:eastAsia="Calibri" w:hAnsi="Calibri" w:cs="Calibri"/>
                <w:b/>
                <w:bCs/>
                <w:color w:val="FFFFFF"/>
                <w:sz w:val="19"/>
                <w:szCs w:val="19"/>
              </w:rPr>
              <w:t>Clase / interfaz</w:t>
            </w:r>
          </w:p>
        </w:tc>
        <w:tc>
          <w:tcPr>
            <w:tcW w:w="3065" w:type="dxa"/>
            <w:shd w:val="clear" w:color="auto" w:fill="1F3864"/>
            <w:tcMar>
              <w:top w:w="80" w:type="dxa"/>
              <w:left w:w="100" w:type="dxa"/>
              <w:bottom w:w="80" w:type="dxa"/>
              <w:right w:w="100" w:type="dxa"/>
            </w:tcMar>
            <w:vAlign w:val="center"/>
          </w:tcPr>
          <w:p w14:paraId="78D0A7A7" w14:textId="77777777" w:rsidR="00010E0A" w:rsidRDefault="00010E0A" w:rsidP="00F82F5A">
            <w:r>
              <w:rPr>
                <w:rFonts w:ascii="Calibri" w:eastAsia="Calibri" w:hAnsi="Calibri" w:cs="Calibri"/>
                <w:b/>
                <w:bCs/>
                <w:color w:val="FFFFFF"/>
                <w:sz w:val="19"/>
                <w:szCs w:val="19"/>
              </w:rPr>
              <w:t>Ubicación</w:t>
            </w:r>
          </w:p>
        </w:tc>
        <w:tc>
          <w:tcPr>
            <w:tcW w:w="2977" w:type="dxa"/>
            <w:shd w:val="clear" w:color="auto" w:fill="1F3864"/>
            <w:tcMar>
              <w:top w:w="80" w:type="dxa"/>
              <w:left w:w="100" w:type="dxa"/>
              <w:bottom w:w="80" w:type="dxa"/>
              <w:right w:w="100" w:type="dxa"/>
            </w:tcMar>
            <w:vAlign w:val="center"/>
          </w:tcPr>
          <w:p w14:paraId="77BCBCA8" w14:textId="77777777" w:rsidR="00010E0A" w:rsidRDefault="00010E0A" w:rsidP="00F82F5A">
            <w:r>
              <w:rPr>
                <w:rFonts w:ascii="Calibri" w:eastAsia="Calibri" w:hAnsi="Calibri" w:cs="Calibri"/>
                <w:b/>
                <w:bCs/>
                <w:color w:val="FFFFFF"/>
                <w:sz w:val="19"/>
                <w:szCs w:val="19"/>
              </w:rPr>
              <w:t>Evidencia</w:t>
            </w:r>
          </w:p>
        </w:tc>
      </w:tr>
      <w:tr w:rsidR="00010E0A" w14:paraId="11B12EA2" w14:textId="77777777" w:rsidTr="00F6475B">
        <w:tc>
          <w:tcPr>
            <w:tcW w:w="2600" w:type="dxa"/>
            <w:shd w:val="clear" w:color="auto" w:fill="FFFFFF"/>
            <w:tcMar>
              <w:top w:w="70" w:type="dxa"/>
              <w:left w:w="100" w:type="dxa"/>
              <w:bottom w:w="70" w:type="dxa"/>
              <w:right w:w="100" w:type="dxa"/>
            </w:tcMar>
            <w:vAlign w:val="center"/>
          </w:tcPr>
          <w:p w14:paraId="404D482A" w14:textId="77777777" w:rsidR="00010E0A" w:rsidRDefault="00010E0A" w:rsidP="00F82F5A">
            <w:proofErr w:type="spellStart"/>
            <w:r>
              <w:rPr>
                <w:rFonts w:ascii="Calibri" w:eastAsia="Calibri" w:hAnsi="Calibri" w:cs="Calibri"/>
                <w:color w:val="000000"/>
                <w:sz w:val="19"/>
                <w:szCs w:val="19"/>
              </w:rPr>
              <w:t>Prototype</w:t>
            </w:r>
            <w:proofErr w:type="spellEnd"/>
            <w:r>
              <w:rPr>
                <w:rFonts w:ascii="Calibri" w:eastAsia="Calibri" w:hAnsi="Calibri" w:cs="Calibri"/>
                <w:color w:val="000000"/>
                <w:sz w:val="19"/>
                <w:szCs w:val="19"/>
              </w:rPr>
              <w:t>&lt;T&gt;</w:t>
            </w:r>
          </w:p>
        </w:tc>
        <w:tc>
          <w:tcPr>
            <w:tcW w:w="3065" w:type="dxa"/>
            <w:shd w:val="clear" w:color="auto" w:fill="FFFFFF"/>
            <w:tcMar>
              <w:top w:w="70" w:type="dxa"/>
              <w:left w:w="100" w:type="dxa"/>
              <w:bottom w:w="70" w:type="dxa"/>
              <w:right w:w="100" w:type="dxa"/>
            </w:tcMar>
            <w:vAlign w:val="center"/>
          </w:tcPr>
          <w:p w14:paraId="6FD653EA"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prototype</w:t>
            </w:r>
            <w:proofErr w:type="spellEnd"/>
            <w:r>
              <w:rPr>
                <w:rFonts w:ascii="Calibri" w:eastAsia="Calibri" w:hAnsi="Calibri" w:cs="Calibri"/>
                <w:color w:val="000000"/>
                <w:sz w:val="19"/>
                <w:szCs w:val="19"/>
              </w:rPr>
              <w:t>/Prototype.java</w:t>
            </w:r>
          </w:p>
        </w:tc>
        <w:tc>
          <w:tcPr>
            <w:tcW w:w="2977" w:type="dxa"/>
            <w:shd w:val="clear" w:color="auto" w:fill="FFFFFF"/>
            <w:tcMar>
              <w:top w:w="70" w:type="dxa"/>
              <w:left w:w="100" w:type="dxa"/>
              <w:bottom w:w="70" w:type="dxa"/>
              <w:right w:w="100" w:type="dxa"/>
            </w:tcMar>
            <w:vAlign w:val="center"/>
          </w:tcPr>
          <w:p w14:paraId="0C5E1DFD" w14:textId="77777777" w:rsidR="00010E0A" w:rsidRDefault="00010E0A" w:rsidP="00F82F5A">
            <w:r>
              <w:rPr>
                <w:rFonts w:ascii="Calibri" w:eastAsia="Calibri" w:hAnsi="Calibri" w:cs="Calibri"/>
                <w:color w:val="000000"/>
                <w:sz w:val="19"/>
                <w:szCs w:val="19"/>
              </w:rPr>
              <w:t xml:space="preserve">Interfaz raíz del patrón: único método T </w:t>
            </w:r>
            <w:proofErr w:type="gramStart"/>
            <w:r>
              <w:rPr>
                <w:rFonts w:ascii="Calibri" w:eastAsia="Calibri" w:hAnsi="Calibri" w:cs="Calibri"/>
                <w:color w:val="000000"/>
                <w:sz w:val="19"/>
                <w:szCs w:val="19"/>
              </w:rPr>
              <w:t>clonar(</w:t>
            </w:r>
            <w:proofErr w:type="gramEnd"/>
            <w:r>
              <w:rPr>
                <w:rFonts w:ascii="Calibri" w:eastAsia="Calibri" w:hAnsi="Calibri" w:cs="Calibri"/>
                <w:color w:val="000000"/>
                <w:sz w:val="19"/>
                <w:szCs w:val="19"/>
              </w:rPr>
              <w:t>).</w:t>
            </w:r>
          </w:p>
        </w:tc>
      </w:tr>
      <w:tr w:rsidR="00010E0A" w14:paraId="77630542" w14:textId="77777777" w:rsidTr="00F6475B">
        <w:tc>
          <w:tcPr>
            <w:tcW w:w="2600" w:type="dxa"/>
            <w:shd w:val="clear" w:color="auto" w:fill="F2F2F2"/>
            <w:tcMar>
              <w:top w:w="70" w:type="dxa"/>
              <w:left w:w="100" w:type="dxa"/>
              <w:bottom w:w="70" w:type="dxa"/>
              <w:right w:w="100" w:type="dxa"/>
            </w:tcMar>
            <w:vAlign w:val="center"/>
          </w:tcPr>
          <w:p w14:paraId="5556A769" w14:textId="77777777" w:rsidR="00010E0A" w:rsidRDefault="00010E0A" w:rsidP="00F82F5A">
            <w:r>
              <w:rPr>
                <w:rFonts w:ascii="Calibri" w:eastAsia="Calibri" w:hAnsi="Calibri" w:cs="Calibri"/>
                <w:color w:val="000000"/>
                <w:sz w:val="19"/>
                <w:szCs w:val="19"/>
              </w:rPr>
              <w:t>Ataque (y subclases)</w:t>
            </w:r>
          </w:p>
        </w:tc>
        <w:tc>
          <w:tcPr>
            <w:tcW w:w="3065" w:type="dxa"/>
            <w:shd w:val="clear" w:color="auto" w:fill="F2F2F2"/>
            <w:tcMar>
              <w:top w:w="70" w:type="dxa"/>
              <w:left w:w="100" w:type="dxa"/>
              <w:bottom w:w="70" w:type="dxa"/>
              <w:right w:w="100" w:type="dxa"/>
            </w:tcMar>
            <w:vAlign w:val="center"/>
          </w:tcPr>
          <w:p w14:paraId="78614793"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/Ataque.java</w:t>
            </w:r>
          </w:p>
        </w:tc>
        <w:tc>
          <w:tcPr>
            <w:tcW w:w="2977" w:type="dxa"/>
            <w:shd w:val="clear" w:color="auto" w:fill="F2F2F2"/>
            <w:tcMar>
              <w:top w:w="70" w:type="dxa"/>
              <w:left w:w="100" w:type="dxa"/>
              <w:bottom w:w="70" w:type="dxa"/>
              <w:right w:w="100" w:type="dxa"/>
            </w:tcMar>
            <w:vAlign w:val="center"/>
          </w:tcPr>
          <w:p w14:paraId="4703C9D7" w14:textId="77777777" w:rsidR="00010E0A" w:rsidRDefault="00010E0A" w:rsidP="00F82F5A">
            <w:proofErr w:type="gramStart"/>
            <w:r>
              <w:rPr>
                <w:rFonts w:ascii="Calibri" w:eastAsia="Calibri" w:hAnsi="Calibri" w:cs="Calibri"/>
                <w:color w:val="000000"/>
                <w:sz w:val="19"/>
                <w:szCs w:val="19"/>
              </w:rPr>
              <w:t>clonar(</w:t>
            </w:r>
            <w:proofErr w:type="gramEnd"/>
            <w:r>
              <w:rPr>
                <w:rFonts w:ascii="Calibri" w:eastAsia="Calibri" w:hAnsi="Calibri" w:cs="Calibri"/>
                <w:color w:val="000000"/>
                <w:sz w:val="19"/>
                <w:szCs w:val="19"/>
              </w:rPr>
              <w:t xml:space="preserve">) abstracto; </w:t>
            </w:r>
            <w:proofErr w:type="spellStart"/>
            <w:r>
              <w:rPr>
                <w:rFonts w:ascii="Calibri" w:eastAsia="Calibri" w:hAnsi="Calibri" w:cs="Calibri"/>
                <w:color w:val="000000"/>
                <w:sz w:val="19"/>
                <w:szCs w:val="19"/>
              </w:rPr>
              <w:t>AtaqueFisico</w:t>
            </w:r>
            <w:proofErr w:type="spell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AtaqueEspecial</w:t>
            </w:r>
            <w:proofErr w:type="spellEnd"/>
            <w:r>
              <w:rPr>
                <w:rFonts w:ascii="Calibri" w:eastAsia="Calibri" w:hAnsi="Calibri" w:cs="Calibri"/>
                <w:color w:val="000000"/>
                <w:sz w:val="19"/>
                <w:szCs w:val="19"/>
              </w:rPr>
              <w:t xml:space="preserve"> lo implementan reconstruyendo el ataque vía su propio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 xml:space="preserve"> (integración </w:t>
            </w:r>
            <w:proofErr w:type="spellStart"/>
            <w:r>
              <w:rPr>
                <w:rFonts w:ascii="Calibri" w:eastAsia="Calibri" w:hAnsi="Calibri" w:cs="Calibri"/>
                <w:color w:val="000000"/>
                <w:sz w:val="19"/>
                <w:szCs w:val="19"/>
              </w:rPr>
              <w:t>Prototype</w:t>
            </w:r>
            <w:proofErr w:type="spellEnd"/>
            <w:r>
              <w:rPr>
                <w:rFonts w:ascii="Calibri" w:eastAsia="Calibri" w:hAnsi="Calibri" w:cs="Calibri"/>
                <w:color w:val="000000"/>
                <w:sz w:val="19"/>
                <w:szCs w:val="19"/>
              </w:rPr>
              <w:t xml:space="preserve"> +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w:t>
            </w:r>
          </w:p>
        </w:tc>
      </w:tr>
      <w:tr w:rsidR="00010E0A" w14:paraId="3DFBB0F8" w14:textId="77777777" w:rsidTr="00F6475B">
        <w:tc>
          <w:tcPr>
            <w:tcW w:w="2600" w:type="dxa"/>
            <w:shd w:val="clear" w:color="auto" w:fill="FFFFFF"/>
            <w:tcMar>
              <w:top w:w="70" w:type="dxa"/>
              <w:left w:w="100" w:type="dxa"/>
              <w:bottom w:w="70" w:type="dxa"/>
              <w:right w:w="100" w:type="dxa"/>
            </w:tcMar>
            <w:vAlign w:val="center"/>
          </w:tcPr>
          <w:p w14:paraId="2CCDB21C" w14:textId="77777777" w:rsidR="00010E0A" w:rsidRDefault="00010E0A" w:rsidP="00F82F5A">
            <w:proofErr w:type="spellStart"/>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xml:space="preserve"> (y estados concretos)</w:t>
            </w:r>
          </w:p>
        </w:tc>
        <w:tc>
          <w:tcPr>
            <w:tcW w:w="3065" w:type="dxa"/>
            <w:shd w:val="clear" w:color="auto" w:fill="FFFFFF"/>
            <w:tcMar>
              <w:top w:w="70" w:type="dxa"/>
              <w:left w:w="100" w:type="dxa"/>
              <w:bottom w:w="70" w:type="dxa"/>
              <w:right w:w="100" w:type="dxa"/>
            </w:tcMar>
            <w:vAlign w:val="center"/>
          </w:tcPr>
          <w:p w14:paraId="6A369CD5"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/EstadoPokemon.java</w:t>
            </w:r>
          </w:p>
        </w:tc>
        <w:tc>
          <w:tcPr>
            <w:tcW w:w="2977" w:type="dxa"/>
            <w:shd w:val="clear" w:color="auto" w:fill="FFFFFF"/>
            <w:tcMar>
              <w:top w:w="70" w:type="dxa"/>
              <w:left w:w="100" w:type="dxa"/>
              <w:bottom w:w="70" w:type="dxa"/>
              <w:right w:w="100" w:type="dxa"/>
            </w:tcMar>
            <w:vAlign w:val="center"/>
          </w:tcPr>
          <w:p w14:paraId="4C2B8E37" w14:textId="77777777" w:rsidR="00010E0A" w:rsidRDefault="00010E0A" w:rsidP="00F82F5A">
            <w:r>
              <w:rPr>
                <w:rFonts w:ascii="Calibri" w:eastAsia="Calibri" w:hAnsi="Calibri" w:cs="Calibri"/>
                <w:color w:val="000000"/>
                <w:sz w:val="19"/>
                <w:szCs w:val="19"/>
              </w:rPr>
              <w:t xml:space="preserve">La interfaz extiende </w:t>
            </w:r>
            <w:proofErr w:type="spellStart"/>
            <w:r>
              <w:rPr>
                <w:rFonts w:ascii="Calibri" w:eastAsia="Calibri" w:hAnsi="Calibri" w:cs="Calibri"/>
                <w:color w:val="000000"/>
                <w:sz w:val="19"/>
                <w:szCs w:val="19"/>
              </w:rPr>
              <w:t>Prototype</w:t>
            </w:r>
            <w:proofErr w:type="spellEnd"/>
            <w:r>
              <w:rPr>
                <w:rFonts w:ascii="Calibri" w:eastAsia="Calibri" w:hAnsi="Calibri" w:cs="Calibri"/>
                <w:color w:val="000000"/>
                <w:sz w:val="19"/>
                <w:szCs w:val="19"/>
              </w:rPr>
              <w:t>&lt;</w:t>
            </w:r>
            <w:proofErr w:type="spellStart"/>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xml:space="preserve">&gt;; </w:t>
            </w:r>
            <w:proofErr w:type="spellStart"/>
            <w:r>
              <w:rPr>
                <w:rFonts w:ascii="Calibri" w:eastAsia="Calibri" w:hAnsi="Calibri" w:cs="Calibri"/>
                <w:color w:val="000000"/>
                <w:sz w:val="19"/>
                <w:szCs w:val="19"/>
              </w:rPr>
              <w:t>EstadoDormido.clonar</w:t>
            </w:r>
            <w:proofErr w:type="spellEnd"/>
            <w:r>
              <w:rPr>
                <w:rFonts w:ascii="Calibri" w:eastAsia="Calibri" w:hAnsi="Calibri" w:cs="Calibri"/>
                <w:color w:val="000000"/>
                <w:sz w:val="19"/>
                <w:szCs w:val="19"/>
              </w:rPr>
              <w:t xml:space="preserve">() preserva incluso el atributo mutable </w:t>
            </w:r>
            <w:proofErr w:type="spellStart"/>
            <w:r>
              <w:rPr>
                <w:rFonts w:ascii="Calibri" w:eastAsia="Calibri" w:hAnsi="Calibri" w:cs="Calibri"/>
                <w:color w:val="000000"/>
                <w:sz w:val="19"/>
                <w:szCs w:val="19"/>
              </w:rPr>
              <w:t>turnosRestantes</w:t>
            </w:r>
            <w:proofErr w:type="spellEnd"/>
            <w:r>
              <w:rPr>
                <w:rFonts w:ascii="Calibri" w:eastAsia="Calibri" w:hAnsi="Calibri" w:cs="Calibri"/>
                <w:color w:val="000000"/>
                <w:sz w:val="19"/>
                <w:szCs w:val="19"/>
              </w:rPr>
              <w:t>, evitando que dos Pokémon compartan la misma instancia de estado.</w:t>
            </w:r>
          </w:p>
        </w:tc>
      </w:tr>
      <w:tr w:rsidR="00010E0A" w14:paraId="6762EA82" w14:textId="77777777" w:rsidTr="00F6475B">
        <w:tc>
          <w:tcPr>
            <w:tcW w:w="2600" w:type="dxa"/>
            <w:shd w:val="clear" w:color="auto" w:fill="F2F2F2"/>
            <w:tcMar>
              <w:top w:w="70" w:type="dxa"/>
              <w:left w:w="100" w:type="dxa"/>
              <w:bottom w:w="70" w:type="dxa"/>
              <w:right w:w="100" w:type="dxa"/>
            </w:tcMar>
            <w:vAlign w:val="center"/>
          </w:tcPr>
          <w:p w14:paraId="7BC0DD87" w14:textId="77777777" w:rsidR="00010E0A" w:rsidRDefault="00010E0A" w:rsidP="00F82F5A">
            <w:proofErr w:type="spellStart"/>
            <w:r>
              <w:rPr>
                <w:rFonts w:ascii="Calibri" w:eastAsia="Calibri" w:hAnsi="Calibri" w:cs="Calibri"/>
                <w:color w:val="000000"/>
                <w:sz w:val="19"/>
                <w:szCs w:val="19"/>
              </w:rPr>
              <w:t>Pokemon</w:t>
            </w:r>
            <w:proofErr w:type="spellEnd"/>
          </w:p>
        </w:tc>
        <w:tc>
          <w:tcPr>
            <w:tcW w:w="3065" w:type="dxa"/>
            <w:shd w:val="clear" w:color="auto" w:fill="F2F2F2"/>
            <w:tcMar>
              <w:top w:w="70" w:type="dxa"/>
              <w:left w:w="100" w:type="dxa"/>
              <w:bottom w:w="70" w:type="dxa"/>
              <w:right w:w="100" w:type="dxa"/>
            </w:tcMar>
            <w:vAlign w:val="center"/>
          </w:tcPr>
          <w:p w14:paraId="30FF702A"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/Pokemon.java</w:t>
            </w:r>
          </w:p>
        </w:tc>
        <w:tc>
          <w:tcPr>
            <w:tcW w:w="2977" w:type="dxa"/>
            <w:shd w:val="clear" w:color="auto" w:fill="F2F2F2"/>
            <w:tcMar>
              <w:top w:w="70" w:type="dxa"/>
              <w:left w:w="100" w:type="dxa"/>
              <w:bottom w:w="70" w:type="dxa"/>
              <w:right w:w="100" w:type="dxa"/>
            </w:tcMar>
            <w:vAlign w:val="center"/>
          </w:tcPr>
          <w:p w14:paraId="527ED94B" w14:textId="77777777" w:rsidR="00010E0A" w:rsidRDefault="00010E0A" w:rsidP="00F82F5A">
            <w:proofErr w:type="gramStart"/>
            <w:r>
              <w:rPr>
                <w:rFonts w:ascii="Calibri" w:eastAsia="Calibri" w:hAnsi="Calibri" w:cs="Calibri"/>
                <w:color w:val="000000"/>
                <w:sz w:val="19"/>
                <w:szCs w:val="19"/>
              </w:rPr>
              <w:t>clonar(</w:t>
            </w:r>
            <w:proofErr w:type="gramEnd"/>
            <w:r>
              <w:rPr>
                <w:rFonts w:ascii="Calibri" w:eastAsia="Calibri" w:hAnsi="Calibri" w:cs="Calibri"/>
                <w:color w:val="000000"/>
                <w:sz w:val="19"/>
                <w:szCs w:val="19"/>
              </w:rPr>
              <w:t xml:space="preserve">) crea una nueva instancia con los mismos </w:t>
            </w:r>
            <w:proofErr w:type="spellStart"/>
            <w:r>
              <w:rPr>
                <w:rFonts w:ascii="Calibri" w:eastAsia="Calibri" w:hAnsi="Calibri" w:cs="Calibri"/>
                <w:color w:val="000000"/>
                <w:sz w:val="19"/>
                <w:szCs w:val="19"/>
              </w:rPr>
              <w:t>stats</w:t>
            </w:r>
            <w:proofErr w:type="spellEnd"/>
            <w:r>
              <w:rPr>
                <w:rFonts w:ascii="Calibri" w:eastAsia="Calibri" w:hAnsi="Calibri" w:cs="Calibri"/>
                <w:color w:val="000000"/>
                <w:sz w:val="19"/>
                <w:szCs w:val="19"/>
              </w:rPr>
              <w:t xml:space="preserve"> base, pero con </w:t>
            </w:r>
            <w:proofErr w:type="spellStart"/>
            <w:r>
              <w:rPr>
                <w:rFonts w:ascii="Calibri" w:eastAsia="Calibri" w:hAnsi="Calibri" w:cs="Calibri"/>
                <w:color w:val="000000"/>
                <w:sz w:val="19"/>
                <w:szCs w:val="19"/>
              </w:rPr>
              <w:t>hpActual</w:t>
            </w:r>
            <w:proofErr w:type="spellEnd"/>
            <w:r>
              <w:rPr>
                <w:rFonts w:ascii="Calibri" w:eastAsia="Calibri" w:hAnsi="Calibri" w:cs="Calibri"/>
                <w:color w:val="000000"/>
                <w:sz w:val="19"/>
                <w:szCs w:val="19"/>
              </w:rPr>
              <w:t xml:space="preserve"> = hp y estado = </w:t>
            </w:r>
            <w:proofErr w:type="spellStart"/>
            <w:r>
              <w:rPr>
                <w:rFonts w:ascii="Calibri" w:eastAsia="Calibri" w:hAnsi="Calibri" w:cs="Calibri"/>
                <w:color w:val="000000"/>
                <w:sz w:val="19"/>
                <w:szCs w:val="19"/>
              </w:rPr>
              <w:t>EstadoNormal</w:t>
            </w:r>
            <w:proofErr w:type="spellEnd"/>
            <w:r>
              <w:rPr>
                <w:rFonts w:ascii="Calibri" w:eastAsia="Calibri" w:hAnsi="Calibri" w:cs="Calibri"/>
                <w:color w:val="000000"/>
                <w:sz w:val="19"/>
                <w:szCs w:val="19"/>
              </w:rPr>
              <w:t>, evitando que el clon herede el HP dañado o el estado alterado del original.</w:t>
            </w:r>
          </w:p>
        </w:tc>
      </w:tr>
      <w:tr w:rsidR="00010E0A" w14:paraId="67A23BE8" w14:textId="77777777" w:rsidTr="00F6475B">
        <w:tc>
          <w:tcPr>
            <w:tcW w:w="2600" w:type="dxa"/>
            <w:shd w:val="clear" w:color="auto" w:fill="FFFFFF"/>
            <w:tcMar>
              <w:top w:w="70" w:type="dxa"/>
              <w:left w:w="100" w:type="dxa"/>
              <w:bottom w:w="70" w:type="dxa"/>
              <w:right w:w="100" w:type="dxa"/>
            </w:tcMar>
            <w:vAlign w:val="center"/>
          </w:tcPr>
          <w:p w14:paraId="58CB7C61" w14:textId="77777777" w:rsidR="00010E0A" w:rsidRDefault="00010E0A" w:rsidP="00F82F5A">
            <w:r>
              <w:rPr>
                <w:rFonts w:ascii="Calibri" w:eastAsia="Calibri" w:hAnsi="Calibri" w:cs="Calibri"/>
                <w:color w:val="000000"/>
                <w:sz w:val="19"/>
                <w:szCs w:val="19"/>
              </w:rPr>
              <w:t>Entrenador</w:t>
            </w:r>
          </w:p>
        </w:tc>
        <w:tc>
          <w:tcPr>
            <w:tcW w:w="3065" w:type="dxa"/>
            <w:shd w:val="clear" w:color="auto" w:fill="FFFFFF"/>
            <w:tcMar>
              <w:top w:w="70" w:type="dxa"/>
              <w:left w:w="100" w:type="dxa"/>
              <w:bottom w:w="70" w:type="dxa"/>
              <w:right w:w="100" w:type="dxa"/>
            </w:tcMar>
            <w:vAlign w:val="center"/>
          </w:tcPr>
          <w:p w14:paraId="116F7872"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/entrenador/Entrenador.java</w:t>
            </w:r>
          </w:p>
        </w:tc>
        <w:tc>
          <w:tcPr>
            <w:tcW w:w="2977" w:type="dxa"/>
            <w:shd w:val="clear" w:color="auto" w:fill="FFFFFF"/>
            <w:tcMar>
              <w:top w:w="70" w:type="dxa"/>
              <w:left w:w="100" w:type="dxa"/>
              <w:bottom w:w="70" w:type="dxa"/>
              <w:right w:w="100" w:type="dxa"/>
            </w:tcMar>
            <w:vAlign w:val="center"/>
          </w:tcPr>
          <w:p w14:paraId="7C6C73C5" w14:textId="77777777" w:rsidR="00010E0A" w:rsidRDefault="00010E0A" w:rsidP="00F82F5A">
            <w:proofErr w:type="gramStart"/>
            <w:r>
              <w:rPr>
                <w:rFonts w:ascii="Calibri" w:eastAsia="Calibri" w:hAnsi="Calibri" w:cs="Calibri"/>
                <w:color w:val="000000"/>
                <w:sz w:val="19"/>
                <w:szCs w:val="19"/>
              </w:rPr>
              <w:t>clonar(</w:t>
            </w:r>
            <w:proofErr w:type="gramEnd"/>
            <w:r>
              <w:rPr>
                <w:rFonts w:ascii="Calibri" w:eastAsia="Calibri" w:hAnsi="Calibri" w:cs="Calibri"/>
                <w:color w:val="000000"/>
                <w:sz w:val="19"/>
                <w:szCs w:val="19"/>
              </w:rPr>
              <w:t xml:space="preserve">) combina </w:t>
            </w:r>
            <w:proofErr w:type="spellStart"/>
            <w:r>
              <w:rPr>
                <w:rFonts w:ascii="Calibri" w:eastAsia="Calibri" w:hAnsi="Calibri" w:cs="Calibri"/>
                <w:color w:val="000000"/>
                <w:sz w:val="19"/>
                <w:szCs w:val="19"/>
              </w:rPr>
              <w:t>Prototype</w:t>
            </w:r>
            <w:proofErr w:type="spellEnd"/>
            <w:r>
              <w:rPr>
                <w:rFonts w:ascii="Calibri" w:eastAsia="Calibri" w:hAnsi="Calibri" w:cs="Calibri"/>
                <w:color w:val="000000"/>
                <w:sz w:val="19"/>
                <w:szCs w:val="19"/>
              </w:rPr>
              <w:t xml:space="preserve"> con </w:t>
            </w:r>
            <w:proofErr w:type="spellStart"/>
            <w:r>
              <w:rPr>
                <w:rFonts w:ascii="Calibri" w:eastAsia="Calibri" w:hAnsi="Calibri" w:cs="Calibri"/>
                <w:color w:val="000000"/>
                <w:sz w:val="19"/>
                <w:szCs w:val="19"/>
              </w:rPr>
              <w:t>Cloneable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super.clone</w:t>
            </w:r>
            <w:proofErr w:type="spellEnd"/>
            <w:r>
              <w:rPr>
                <w:rFonts w:ascii="Calibri" w:eastAsia="Calibri" w:hAnsi="Calibri" w:cs="Calibri"/>
                <w:color w:val="000000"/>
                <w:sz w:val="19"/>
                <w:szCs w:val="19"/>
              </w:rPr>
              <w:t xml:space="preserve">()) y clona en profundidad el arreglo de </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(clonando cada </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individualmente), usado por Combate para guardar una foto exacta del estado inicial (ver Memento).</w:t>
            </w:r>
          </w:p>
        </w:tc>
      </w:tr>
    </w:tbl>
    <w:p w14:paraId="55E1307C" w14:textId="77777777" w:rsidR="00010E0A" w:rsidRDefault="00010E0A" w:rsidP="00010E0A">
      <w:pPr>
        <w:pBdr>
          <w:top w:val="single" w:sz="4" w:space="4" w:color="CCCCCC"/>
          <w:left w:val="single" w:sz="4" w:space="4" w:color="CCCCCC"/>
          <w:bottom w:val="single" w:sz="4" w:space="4" w:color="CCCCCC"/>
          <w:right w:val="single" w:sz="4" w:space="4" w:color="CCCCCC"/>
        </w:pBdr>
        <w:shd w:val="clear" w:color="auto" w:fill="F5F5F5"/>
        <w:spacing w:before="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Pokemon.clonar</w:t>
      </w:r>
      <w:proofErr w:type="spellEnd"/>
      <w:r>
        <w:rPr>
          <w:rFonts w:ascii="Consolas" w:eastAsia="Consolas" w:hAnsi="Consolas" w:cs="Consolas"/>
          <w:color w:val="333333"/>
          <w:sz w:val="18"/>
          <w:szCs w:val="18"/>
        </w:rPr>
        <w:t>()</w:t>
      </w:r>
      <w:r>
        <w:br/>
      </w:r>
      <w:proofErr w:type="spellStart"/>
      <w:proofErr w:type="gramStart"/>
      <w:r>
        <w:rPr>
          <w:rFonts w:ascii="Consolas" w:eastAsia="Consolas" w:hAnsi="Consolas" w:cs="Consolas"/>
          <w:color w:val="333333"/>
          <w:sz w:val="18"/>
          <w:szCs w:val="18"/>
        </w:rPr>
        <w:t>clon.hpActual</w:t>
      </w:r>
      <w:proofErr w:type="spellEnd"/>
      <w:proofErr w:type="gram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this.hp</w:t>
      </w:r>
      <w:proofErr w:type="spellEnd"/>
      <w:r>
        <w:rPr>
          <w:rFonts w:ascii="Consolas" w:eastAsia="Consolas" w:hAnsi="Consolas" w:cs="Consolas"/>
          <w:color w:val="333333"/>
          <w:sz w:val="18"/>
          <w:szCs w:val="18"/>
        </w:rPr>
        <w:t>;</w:t>
      </w:r>
      <w:r>
        <w:br/>
      </w:r>
      <w:proofErr w:type="spellStart"/>
      <w:r>
        <w:rPr>
          <w:rFonts w:ascii="Consolas" w:eastAsia="Consolas" w:hAnsi="Consolas" w:cs="Consolas"/>
          <w:color w:val="333333"/>
          <w:sz w:val="18"/>
          <w:szCs w:val="18"/>
        </w:rPr>
        <w:t>clon.estado</w:t>
      </w:r>
      <w:proofErr w:type="spellEnd"/>
      <w:r>
        <w:rPr>
          <w:rFonts w:ascii="Consolas" w:eastAsia="Consolas" w:hAnsi="Consolas" w:cs="Consolas"/>
          <w:color w:val="333333"/>
          <w:sz w:val="18"/>
          <w:szCs w:val="18"/>
        </w:rPr>
        <w:t xml:space="preserve"> = new </w:t>
      </w:r>
      <w:proofErr w:type="spellStart"/>
      <w:r>
        <w:rPr>
          <w:rFonts w:ascii="Consolas" w:eastAsia="Consolas" w:hAnsi="Consolas" w:cs="Consolas"/>
          <w:color w:val="333333"/>
          <w:sz w:val="18"/>
          <w:szCs w:val="18"/>
        </w:rPr>
        <w:t>EstadoNormal</w:t>
      </w:r>
      <w:proofErr w:type="spellEnd"/>
      <w:r>
        <w:rPr>
          <w:rFonts w:ascii="Consolas" w:eastAsia="Consolas" w:hAnsi="Consolas" w:cs="Consolas"/>
          <w:color w:val="333333"/>
          <w:sz w:val="18"/>
          <w:szCs w:val="18"/>
        </w:rPr>
        <w:t>();</w:t>
      </w:r>
      <w:r>
        <w:br/>
      </w:r>
      <w:proofErr w:type="spellStart"/>
      <w:r>
        <w:rPr>
          <w:rFonts w:ascii="Consolas" w:eastAsia="Consolas" w:hAnsi="Consolas" w:cs="Consolas"/>
          <w:color w:val="333333"/>
          <w:sz w:val="18"/>
          <w:szCs w:val="18"/>
        </w:rPr>
        <w:t>clon.ataques.addAll</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this.ataques</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return clon;</w:t>
      </w:r>
    </w:p>
    <w:p w14:paraId="3B0DF2E4" w14:textId="3C9ABC1B" w:rsidR="00010E0A" w:rsidRDefault="00010E0A" w:rsidP="00010E0A">
      <w:pPr>
        <w:pStyle w:val="Ttulo2"/>
        <w:spacing w:before="300" w:after="150"/>
      </w:pPr>
      <w:bookmarkStart w:id="10" w:name="_Toc235308629"/>
      <w:r>
        <w:rPr>
          <w:b/>
          <w:bCs/>
          <w:color w:val="2E5395"/>
        </w:rPr>
        <w:t>3.2 Patrones estructurales</w:t>
      </w:r>
      <w:bookmarkEnd w:id="10"/>
    </w:p>
    <w:p w14:paraId="212BF99C" w14:textId="7BFA96CE" w:rsidR="00010E0A" w:rsidRDefault="00010E0A" w:rsidP="00010E0A">
      <w:pPr>
        <w:pStyle w:val="Ttulo3"/>
        <w:spacing w:before="200" w:after="100"/>
      </w:pPr>
      <w:bookmarkStart w:id="11" w:name="_Toc235308630"/>
      <w:r>
        <w:rPr>
          <w:b/>
          <w:bCs/>
          <w:color w:val="B08628"/>
          <w:sz w:val="22"/>
          <w:szCs w:val="22"/>
        </w:rPr>
        <w:t xml:space="preserve">3.2.1 </w:t>
      </w:r>
      <w:proofErr w:type="spellStart"/>
      <w:r>
        <w:rPr>
          <w:b/>
          <w:bCs/>
          <w:color w:val="B08628"/>
          <w:sz w:val="22"/>
          <w:szCs w:val="22"/>
        </w:rPr>
        <w:t>Facade</w:t>
      </w:r>
      <w:bookmarkEnd w:id="11"/>
      <w:proofErr w:type="spellEnd"/>
    </w:p>
    <w:p w14:paraId="2F1394EA" w14:textId="77777777" w:rsidR="00010E0A" w:rsidRDefault="00010E0A" w:rsidP="00010E0A">
      <w:pPr>
        <w:spacing w:line="276" w:lineRule="auto"/>
        <w:jc w:val="both"/>
      </w:pPr>
      <w:proofErr w:type="spellStart"/>
      <w:r>
        <w:rPr>
          <w:rFonts w:ascii="Calibri" w:eastAsia="Calibri" w:hAnsi="Calibri" w:cs="Calibri"/>
          <w:sz w:val="21"/>
          <w:szCs w:val="21"/>
        </w:rPr>
        <w:t>PokemonGameFacade</w:t>
      </w:r>
      <w:proofErr w:type="spellEnd"/>
      <w:r>
        <w:rPr>
          <w:rFonts w:ascii="Calibri" w:eastAsia="Calibri" w:hAnsi="Calibri" w:cs="Calibri"/>
          <w:sz w:val="21"/>
          <w:szCs w:val="21"/>
        </w:rPr>
        <w:t xml:space="preserve"> centraliza el acceso de la capa GUI al resto del sistema. Su propio comentario </w:t>
      </w:r>
      <w:proofErr w:type="spellStart"/>
      <w:r>
        <w:rPr>
          <w:rFonts w:ascii="Calibri" w:eastAsia="Calibri" w:hAnsi="Calibri" w:cs="Calibri"/>
          <w:sz w:val="21"/>
          <w:szCs w:val="21"/>
        </w:rPr>
        <w:t>Javadoc</w:t>
      </w:r>
      <w:proofErr w:type="spellEnd"/>
      <w:r>
        <w:rPr>
          <w:rFonts w:ascii="Calibri" w:eastAsia="Calibri" w:hAnsi="Calibri" w:cs="Calibri"/>
          <w:sz w:val="21"/>
          <w:szCs w:val="21"/>
        </w:rPr>
        <w:t xml:space="preserve"> declara explícitamente la intención del patrón: "La GUI nunca debe hablar directamente con </w:t>
      </w:r>
      <w:proofErr w:type="spellStart"/>
      <w:r>
        <w:rPr>
          <w:rFonts w:ascii="Calibri" w:eastAsia="Calibri" w:hAnsi="Calibri" w:cs="Calibri"/>
          <w:sz w:val="21"/>
          <w:szCs w:val="21"/>
        </w:rPr>
        <w:t>Pokedex</w:t>
      </w:r>
      <w:proofErr w:type="spellEnd"/>
      <w:r>
        <w:rPr>
          <w:rFonts w:ascii="Calibri" w:eastAsia="Calibri" w:hAnsi="Calibri" w:cs="Calibri"/>
          <w:sz w:val="21"/>
          <w:szCs w:val="21"/>
        </w:rPr>
        <w:t>, Entrenador, Combate, etc. Todo pasa por esta clase". Actualmente expone dos operaciones de consulta (</w:t>
      </w:r>
      <w:proofErr w:type="spellStart"/>
      <w:r>
        <w:rPr>
          <w:rFonts w:ascii="Calibri" w:eastAsia="Calibri" w:hAnsi="Calibri" w:cs="Calibri"/>
          <w:sz w:val="21"/>
          <w:szCs w:val="21"/>
        </w:rPr>
        <w:t>obtenerTodosLosPokemon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buscarPokemon</w:t>
      </w:r>
      <w:proofErr w:type="spellEnd"/>
      <w:r>
        <w:rPr>
          <w:rFonts w:ascii="Calibri" w:eastAsia="Calibri" w:hAnsi="Calibri" w:cs="Calibri"/>
          <w:sz w:val="21"/>
          <w:szCs w:val="21"/>
        </w:rPr>
        <w:t xml:space="preserve">), delegando en el </w:t>
      </w:r>
      <w:proofErr w:type="spellStart"/>
      <w:r>
        <w:rPr>
          <w:rFonts w:ascii="Calibri" w:eastAsia="Calibri" w:hAnsi="Calibri" w:cs="Calibri"/>
          <w:sz w:val="21"/>
          <w:szCs w:val="21"/>
        </w:rPr>
        <w:t>Singleton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Pokedex</w:t>
      </w:r>
      <w:proofErr w:type="spellEnd"/>
      <w:r>
        <w:rPr>
          <w:rFonts w:ascii="Calibri" w:eastAsia="Calibri" w:hAnsi="Calibri" w:cs="Calibri"/>
          <w:sz w:val="21"/>
          <w:szCs w:val="21"/>
        </w:rPr>
        <w: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2584"/>
      </w:tblGrid>
      <w:tr w:rsidR="00010E0A" w14:paraId="43D9A5BB" w14:textId="77777777" w:rsidTr="00F6475B">
        <w:trPr>
          <w:tblHeader/>
        </w:trPr>
        <w:tc>
          <w:tcPr>
            <w:tcW w:w="2800" w:type="dxa"/>
            <w:shd w:val="clear" w:color="auto" w:fill="1F3864"/>
            <w:tcMar>
              <w:top w:w="80" w:type="dxa"/>
              <w:left w:w="100" w:type="dxa"/>
              <w:bottom w:w="80" w:type="dxa"/>
              <w:right w:w="100" w:type="dxa"/>
            </w:tcMar>
            <w:vAlign w:val="center"/>
          </w:tcPr>
          <w:p w14:paraId="1D44942D" w14:textId="77777777" w:rsidR="00010E0A" w:rsidRDefault="00010E0A" w:rsidP="00F82F5A">
            <w:r>
              <w:rPr>
                <w:rFonts w:ascii="Calibri" w:eastAsia="Calibri" w:hAnsi="Calibri" w:cs="Calibri"/>
                <w:b/>
                <w:bCs/>
                <w:color w:val="FFFFFF"/>
                <w:sz w:val="19"/>
                <w:szCs w:val="19"/>
              </w:rPr>
              <w:t>Elemento</w:t>
            </w:r>
          </w:p>
        </w:tc>
        <w:tc>
          <w:tcPr>
            <w:tcW w:w="3400" w:type="dxa"/>
            <w:shd w:val="clear" w:color="auto" w:fill="1F3864"/>
            <w:tcMar>
              <w:top w:w="80" w:type="dxa"/>
              <w:left w:w="100" w:type="dxa"/>
              <w:bottom w:w="80" w:type="dxa"/>
              <w:right w:w="100" w:type="dxa"/>
            </w:tcMar>
            <w:vAlign w:val="center"/>
          </w:tcPr>
          <w:p w14:paraId="6AF53A8B" w14:textId="77777777" w:rsidR="00010E0A" w:rsidRDefault="00010E0A" w:rsidP="00F82F5A">
            <w:r>
              <w:rPr>
                <w:rFonts w:ascii="Calibri" w:eastAsia="Calibri" w:hAnsi="Calibri" w:cs="Calibri"/>
                <w:b/>
                <w:bCs/>
                <w:color w:val="FFFFFF"/>
                <w:sz w:val="19"/>
                <w:szCs w:val="19"/>
              </w:rPr>
              <w:t>Ubicación</w:t>
            </w:r>
          </w:p>
        </w:tc>
        <w:tc>
          <w:tcPr>
            <w:tcW w:w="2584" w:type="dxa"/>
            <w:shd w:val="clear" w:color="auto" w:fill="1F3864"/>
            <w:tcMar>
              <w:top w:w="80" w:type="dxa"/>
              <w:left w:w="100" w:type="dxa"/>
              <w:bottom w:w="80" w:type="dxa"/>
              <w:right w:w="100" w:type="dxa"/>
            </w:tcMar>
            <w:vAlign w:val="center"/>
          </w:tcPr>
          <w:p w14:paraId="5CD3C92D" w14:textId="77777777" w:rsidR="00010E0A" w:rsidRDefault="00010E0A" w:rsidP="00F82F5A">
            <w:r>
              <w:rPr>
                <w:rFonts w:ascii="Calibri" w:eastAsia="Calibri" w:hAnsi="Calibri" w:cs="Calibri"/>
                <w:b/>
                <w:bCs/>
                <w:color w:val="FFFFFF"/>
                <w:sz w:val="19"/>
                <w:szCs w:val="19"/>
              </w:rPr>
              <w:t>Evidencia</w:t>
            </w:r>
          </w:p>
        </w:tc>
      </w:tr>
      <w:tr w:rsidR="00010E0A" w14:paraId="44DBDAF3" w14:textId="77777777" w:rsidTr="00F6475B">
        <w:tc>
          <w:tcPr>
            <w:tcW w:w="2800" w:type="dxa"/>
            <w:shd w:val="clear" w:color="auto" w:fill="FFFFFF"/>
            <w:tcMar>
              <w:top w:w="70" w:type="dxa"/>
              <w:left w:w="100" w:type="dxa"/>
              <w:bottom w:w="70" w:type="dxa"/>
              <w:right w:w="100" w:type="dxa"/>
            </w:tcMar>
            <w:vAlign w:val="center"/>
          </w:tcPr>
          <w:p w14:paraId="0FB7BD5F" w14:textId="77777777" w:rsidR="00010E0A" w:rsidRDefault="00010E0A" w:rsidP="00F82F5A">
            <w:proofErr w:type="spellStart"/>
            <w:r>
              <w:rPr>
                <w:rFonts w:ascii="Calibri" w:eastAsia="Calibri" w:hAnsi="Calibri" w:cs="Calibri"/>
                <w:color w:val="000000"/>
                <w:sz w:val="19"/>
                <w:szCs w:val="19"/>
              </w:rPr>
              <w:t>PokemonGameFacade</w:t>
            </w:r>
            <w:proofErr w:type="spellEnd"/>
          </w:p>
        </w:tc>
        <w:tc>
          <w:tcPr>
            <w:tcW w:w="3400" w:type="dxa"/>
            <w:shd w:val="clear" w:color="auto" w:fill="FFFFFF"/>
            <w:tcMar>
              <w:top w:w="70" w:type="dxa"/>
              <w:left w:w="100" w:type="dxa"/>
              <w:bottom w:w="70" w:type="dxa"/>
              <w:right w:w="100" w:type="dxa"/>
            </w:tcMar>
            <w:vAlign w:val="center"/>
          </w:tcPr>
          <w:p w14:paraId="16E88F1A" w14:textId="77777777" w:rsidR="00010E0A" w:rsidRDefault="00010E0A" w:rsidP="00F82F5A">
            <w:proofErr w:type="spellStart"/>
            <w:r>
              <w:rPr>
                <w:rFonts w:ascii="Calibri" w:eastAsia="Calibri" w:hAnsi="Calibri" w:cs="Calibri"/>
                <w:color w:val="000000"/>
                <w:sz w:val="19"/>
                <w:szCs w:val="19"/>
              </w:rPr>
              <w:t>Facade</w:t>
            </w:r>
            <w:proofErr w:type="spellEnd"/>
            <w:r>
              <w:rPr>
                <w:rFonts w:ascii="Calibri" w:eastAsia="Calibri" w:hAnsi="Calibri" w:cs="Calibri"/>
                <w:color w:val="000000"/>
                <w:sz w:val="19"/>
                <w:szCs w:val="19"/>
              </w:rPr>
              <w:t>/PokemonGameFacade.java</w:t>
            </w:r>
          </w:p>
        </w:tc>
        <w:tc>
          <w:tcPr>
            <w:tcW w:w="2584" w:type="dxa"/>
            <w:shd w:val="clear" w:color="auto" w:fill="FFFFFF"/>
            <w:tcMar>
              <w:top w:w="70" w:type="dxa"/>
              <w:left w:w="100" w:type="dxa"/>
              <w:bottom w:w="70" w:type="dxa"/>
              <w:right w:w="100" w:type="dxa"/>
            </w:tcMar>
            <w:vAlign w:val="center"/>
          </w:tcPr>
          <w:p w14:paraId="72C684A6" w14:textId="77777777" w:rsidR="00010E0A" w:rsidRDefault="00010E0A" w:rsidP="00F82F5A">
            <w:r>
              <w:rPr>
                <w:rFonts w:ascii="Calibri" w:eastAsia="Calibri" w:hAnsi="Calibri" w:cs="Calibri"/>
                <w:color w:val="000000"/>
                <w:sz w:val="19"/>
                <w:szCs w:val="19"/>
              </w:rPr>
              <w:t xml:space="preserve">Constructor obtiene la instancia única de </w:t>
            </w:r>
            <w:proofErr w:type="spellStart"/>
            <w:r>
              <w:rPr>
                <w:rFonts w:ascii="Calibri" w:eastAsia="Calibri" w:hAnsi="Calibri" w:cs="Calibri"/>
                <w:color w:val="000000"/>
                <w:sz w:val="19"/>
                <w:szCs w:val="19"/>
              </w:rPr>
              <w:t>Pokedex</w:t>
            </w:r>
            <w:proofErr w:type="spellEnd"/>
            <w:r>
              <w:rPr>
                <w:rFonts w:ascii="Calibri" w:eastAsia="Calibri" w:hAnsi="Calibri" w:cs="Calibri"/>
                <w:color w:val="000000"/>
                <w:sz w:val="19"/>
                <w:szCs w:val="19"/>
              </w:rPr>
              <w:t xml:space="preserve">; los métodos públicos son la única superficie que la GUI necesita conocer, ocultando la existencia del </w:t>
            </w:r>
            <w:proofErr w:type="spellStart"/>
            <w:r>
              <w:rPr>
                <w:rFonts w:ascii="Calibri" w:eastAsia="Calibri" w:hAnsi="Calibri" w:cs="Calibri"/>
                <w:color w:val="000000"/>
                <w:sz w:val="19"/>
                <w:szCs w:val="19"/>
              </w:rPr>
              <w:t>Singleton</w:t>
            </w:r>
            <w:proofErr w:type="spellEnd"/>
            <w:r>
              <w:rPr>
                <w:rFonts w:ascii="Calibri" w:eastAsia="Calibri" w:hAnsi="Calibri" w:cs="Calibri"/>
                <w:color w:val="000000"/>
                <w:sz w:val="19"/>
                <w:szCs w:val="19"/>
              </w:rPr>
              <w:t xml:space="preserve"> y de </w:t>
            </w:r>
            <w:proofErr w:type="spellStart"/>
            <w:r>
              <w:rPr>
                <w:rFonts w:ascii="Calibri" w:eastAsia="Calibri" w:hAnsi="Calibri" w:cs="Calibri"/>
                <w:color w:val="000000"/>
                <w:sz w:val="19"/>
                <w:szCs w:val="19"/>
              </w:rPr>
              <w:t>PokemonDBQ</w:t>
            </w:r>
            <w:proofErr w:type="spellEnd"/>
            <w:r>
              <w:rPr>
                <w:rFonts w:ascii="Calibri" w:eastAsia="Calibri" w:hAnsi="Calibri" w:cs="Calibri"/>
                <w:color w:val="000000"/>
                <w:sz w:val="19"/>
                <w:szCs w:val="19"/>
              </w:rPr>
              <w:t>.</w:t>
            </w:r>
          </w:p>
        </w:tc>
      </w:tr>
    </w:tbl>
    <w:p w14:paraId="416B85DA" w14:textId="4F0EDB55" w:rsidR="00010E0A" w:rsidRDefault="00010E0A" w:rsidP="00010E0A">
      <w:pPr>
        <w:pStyle w:val="Ttulo3"/>
        <w:spacing w:before="200" w:after="100"/>
      </w:pPr>
      <w:bookmarkStart w:id="12" w:name="_Toc235308631"/>
      <w:r>
        <w:rPr>
          <w:b/>
          <w:bCs/>
          <w:color w:val="B08628"/>
          <w:sz w:val="22"/>
          <w:szCs w:val="22"/>
        </w:rPr>
        <w:t>3.2.2 Composite</w:t>
      </w:r>
      <w:bookmarkEnd w:id="12"/>
    </w:p>
    <w:tbl>
      <w:tblPr>
        <w:tblpPr w:leftFromText="141" w:rightFromText="141" w:vertAnchor="text" w:horzAnchor="margin" w:tblpY="951"/>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1373"/>
        <w:gridCol w:w="3312"/>
        <w:gridCol w:w="2683"/>
      </w:tblGrid>
      <w:tr w:rsidR="00F6475B" w14:paraId="1980F021" w14:textId="77777777" w:rsidTr="00F6475B">
        <w:trPr>
          <w:tblHeader/>
        </w:trPr>
        <w:tc>
          <w:tcPr>
            <w:tcW w:w="1416" w:type="dxa"/>
            <w:shd w:val="clear" w:color="auto" w:fill="1F3864"/>
            <w:tcMar>
              <w:top w:w="80" w:type="dxa"/>
              <w:left w:w="100" w:type="dxa"/>
              <w:bottom w:w="80" w:type="dxa"/>
              <w:right w:w="100" w:type="dxa"/>
            </w:tcMar>
            <w:vAlign w:val="center"/>
          </w:tcPr>
          <w:p w14:paraId="7CEA0A84" w14:textId="77777777" w:rsidR="00F6475B" w:rsidRDefault="00F6475B" w:rsidP="00F6475B">
            <w:r>
              <w:rPr>
                <w:rFonts w:ascii="Calibri" w:eastAsia="Calibri" w:hAnsi="Calibri" w:cs="Calibri"/>
                <w:b/>
                <w:bCs/>
                <w:color w:val="FFFFFF"/>
                <w:sz w:val="19"/>
                <w:szCs w:val="19"/>
              </w:rPr>
              <w:t>Rol Composite</w:t>
            </w:r>
          </w:p>
        </w:tc>
        <w:tc>
          <w:tcPr>
            <w:tcW w:w="1373" w:type="dxa"/>
            <w:shd w:val="clear" w:color="auto" w:fill="1F3864"/>
            <w:tcMar>
              <w:top w:w="80" w:type="dxa"/>
              <w:left w:w="100" w:type="dxa"/>
              <w:bottom w:w="80" w:type="dxa"/>
              <w:right w:w="100" w:type="dxa"/>
            </w:tcMar>
            <w:vAlign w:val="center"/>
          </w:tcPr>
          <w:p w14:paraId="39A25B52" w14:textId="77777777" w:rsidR="00F6475B" w:rsidRDefault="00F6475B" w:rsidP="00F6475B">
            <w:r>
              <w:rPr>
                <w:rFonts w:ascii="Calibri" w:eastAsia="Calibri" w:hAnsi="Calibri" w:cs="Calibri"/>
                <w:b/>
                <w:bCs/>
                <w:color w:val="FFFFFF"/>
                <w:sz w:val="19"/>
                <w:szCs w:val="19"/>
              </w:rPr>
              <w:t>Clase</w:t>
            </w:r>
          </w:p>
        </w:tc>
        <w:tc>
          <w:tcPr>
            <w:tcW w:w="3312" w:type="dxa"/>
            <w:shd w:val="clear" w:color="auto" w:fill="1F3864"/>
            <w:tcMar>
              <w:top w:w="80" w:type="dxa"/>
              <w:left w:w="100" w:type="dxa"/>
              <w:bottom w:w="80" w:type="dxa"/>
              <w:right w:w="100" w:type="dxa"/>
            </w:tcMar>
            <w:vAlign w:val="center"/>
          </w:tcPr>
          <w:p w14:paraId="24962BE3" w14:textId="77777777" w:rsidR="00F6475B" w:rsidRDefault="00F6475B" w:rsidP="00F6475B">
            <w:r>
              <w:rPr>
                <w:rFonts w:ascii="Calibri" w:eastAsia="Calibri" w:hAnsi="Calibri" w:cs="Calibri"/>
                <w:b/>
                <w:bCs/>
                <w:color w:val="FFFFFF"/>
                <w:sz w:val="19"/>
                <w:szCs w:val="19"/>
              </w:rPr>
              <w:t>Ubicación</w:t>
            </w:r>
          </w:p>
        </w:tc>
        <w:tc>
          <w:tcPr>
            <w:tcW w:w="2683" w:type="dxa"/>
            <w:shd w:val="clear" w:color="auto" w:fill="1F3864"/>
            <w:tcMar>
              <w:top w:w="80" w:type="dxa"/>
              <w:left w:w="100" w:type="dxa"/>
              <w:bottom w:w="80" w:type="dxa"/>
              <w:right w:w="100" w:type="dxa"/>
            </w:tcMar>
            <w:vAlign w:val="center"/>
          </w:tcPr>
          <w:p w14:paraId="301E67CD" w14:textId="77777777" w:rsidR="00F6475B" w:rsidRDefault="00F6475B" w:rsidP="00F6475B">
            <w:r>
              <w:rPr>
                <w:rFonts w:ascii="Calibri" w:eastAsia="Calibri" w:hAnsi="Calibri" w:cs="Calibri"/>
                <w:b/>
                <w:bCs/>
                <w:color w:val="FFFFFF"/>
                <w:sz w:val="19"/>
                <w:szCs w:val="19"/>
              </w:rPr>
              <w:t>Evidencia</w:t>
            </w:r>
          </w:p>
        </w:tc>
      </w:tr>
      <w:tr w:rsidR="00F6475B" w14:paraId="6D51B0D4" w14:textId="77777777" w:rsidTr="00F6475B">
        <w:tc>
          <w:tcPr>
            <w:tcW w:w="1416" w:type="dxa"/>
            <w:shd w:val="clear" w:color="auto" w:fill="FFFFFF"/>
            <w:tcMar>
              <w:top w:w="70" w:type="dxa"/>
              <w:left w:w="100" w:type="dxa"/>
              <w:bottom w:w="70" w:type="dxa"/>
              <w:right w:w="100" w:type="dxa"/>
            </w:tcMar>
            <w:vAlign w:val="center"/>
          </w:tcPr>
          <w:p w14:paraId="0288CE80" w14:textId="77777777" w:rsidR="00F6475B" w:rsidRDefault="00F6475B" w:rsidP="00F6475B">
            <w:r>
              <w:rPr>
                <w:rFonts w:ascii="Calibri" w:eastAsia="Calibri" w:hAnsi="Calibri" w:cs="Calibri"/>
                <w:color w:val="000000"/>
                <w:sz w:val="19"/>
                <w:szCs w:val="19"/>
              </w:rPr>
              <w:t>Componente</w:t>
            </w:r>
          </w:p>
        </w:tc>
        <w:tc>
          <w:tcPr>
            <w:tcW w:w="1373" w:type="dxa"/>
            <w:shd w:val="clear" w:color="auto" w:fill="FFFFFF"/>
            <w:tcMar>
              <w:top w:w="70" w:type="dxa"/>
              <w:left w:w="100" w:type="dxa"/>
              <w:bottom w:w="70" w:type="dxa"/>
              <w:right w:w="100" w:type="dxa"/>
            </w:tcMar>
            <w:vAlign w:val="center"/>
          </w:tcPr>
          <w:p w14:paraId="5566B3EE" w14:textId="77777777" w:rsidR="00F6475B" w:rsidRDefault="00F6475B" w:rsidP="00F6475B">
            <w:proofErr w:type="spellStart"/>
            <w:r>
              <w:rPr>
                <w:rFonts w:ascii="Calibri" w:eastAsia="Calibri" w:hAnsi="Calibri" w:cs="Calibri"/>
                <w:color w:val="000000"/>
                <w:sz w:val="19"/>
                <w:szCs w:val="19"/>
              </w:rPr>
              <w:t>ItemMochila</w:t>
            </w:r>
            <w:proofErr w:type="spellEnd"/>
          </w:p>
        </w:tc>
        <w:tc>
          <w:tcPr>
            <w:tcW w:w="3312" w:type="dxa"/>
            <w:shd w:val="clear" w:color="auto" w:fill="FFFFFF"/>
            <w:tcMar>
              <w:top w:w="70" w:type="dxa"/>
              <w:left w:w="100" w:type="dxa"/>
              <w:bottom w:w="70" w:type="dxa"/>
              <w:right w:w="100" w:type="dxa"/>
            </w:tcMar>
            <w:vAlign w:val="center"/>
          </w:tcPr>
          <w:p w14:paraId="60118A7A" w14:textId="77777777" w:rsidR="00F6475B" w:rsidRDefault="00F6475B" w:rsidP="00F6475B">
            <w:r>
              <w:rPr>
                <w:rFonts w:ascii="Calibri" w:eastAsia="Calibri" w:hAnsi="Calibri" w:cs="Calibri"/>
                <w:color w:val="000000"/>
                <w:sz w:val="19"/>
                <w:szCs w:val="19"/>
              </w:rPr>
              <w:t>Patrones/composite/ItemMochila.java</w:t>
            </w:r>
          </w:p>
        </w:tc>
        <w:tc>
          <w:tcPr>
            <w:tcW w:w="2683" w:type="dxa"/>
            <w:shd w:val="clear" w:color="auto" w:fill="FFFFFF"/>
            <w:tcMar>
              <w:top w:w="70" w:type="dxa"/>
              <w:left w:w="100" w:type="dxa"/>
              <w:bottom w:w="70" w:type="dxa"/>
              <w:right w:w="100" w:type="dxa"/>
            </w:tcMar>
            <w:vAlign w:val="center"/>
          </w:tcPr>
          <w:p w14:paraId="1BFA5313" w14:textId="77777777" w:rsidR="00F6475B" w:rsidRDefault="00F6475B" w:rsidP="00F6475B">
            <w:r>
              <w:rPr>
                <w:rFonts w:ascii="Calibri" w:eastAsia="Calibri" w:hAnsi="Calibri" w:cs="Calibri"/>
                <w:color w:val="000000"/>
                <w:sz w:val="19"/>
                <w:szCs w:val="19"/>
              </w:rPr>
              <w:t xml:space="preserve">Declara </w:t>
            </w:r>
            <w:proofErr w:type="spellStart"/>
            <w:proofErr w:type="gramStart"/>
            <w:r>
              <w:rPr>
                <w:rFonts w:ascii="Calibri" w:eastAsia="Calibri" w:hAnsi="Calibri" w:cs="Calibri"/>
                <w:color w:val="000000"/>
                <w:sz w:val="19"/>
                <w:szCs w:val="19"/>
              </w:rPr>
              <w:t>getNombre</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getCantidad</w:t>
            </w:r>
            <w:proofErr w:type="spellEnd"/>
            <w:r>
              <w:rPr>
                <w:rFonts w:ascii="Calibri" w:eastAsia="Calibri" w:hAnsi="Calibri" w:cs="Calibri"/>
                <w:color w:val="000000"/>
                <w:sz w:val="19"/>
                <w:szCs w:val="19"/>
              </w:rPr>
              <w:t>() y usar(</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sin distinguir si el implementador es una hoja o un grupo.</w:t>
            </w:r>
          </w:p>
        </w:tc>
      </w:tr>
      <w:tr w:rsidR="00F6475B" w14:paraId="6F59C8E0" w14:textId="77777777" w:rsidTr="00F6475B">
        <w:tc>
          <w:tcPr>
            <w:tcW w:w="1416" w:type="dxa"/>
            <w:shd w:val="clear" w:color="auto" w:fill="F2F2F2"/>
            <w:tcMar>
              <w:top w:w="70" w:type="dxa"/>
              <w:left w:w="100" w:type="dxa"/>
              <w:bottom w:w="70" w:type="dxa"/>
              <w:right w:w="100" w:type="dxa"/>
            </w:tcMar>
            <w:vAlign w:val="center"/>
          </w:tcPr>
          <w:p w14:paraId="71F9A64E" w14:textId="77777777" w:rsidR="00F6475B" w:rsidRDefault="00F6475B" w:rsidP="00F6475B">
            <w:r>
              <w:rPr>
                <w:rFonts w:ascii="Calibri" w:eastAsia="Calibri" w:hAnsi="Calibri" w:cs="Calibri"/>
                <w:color w:val="000000"/>
                <w:sz w:val="19"/>
                <w:szCs w:val="19"/>
              </w:rPr>
              <w:t>Hoja</w:t>
            </w:r>
          </w:p>
        </w:tc>
        <w:tc>
          <w:tcPr>
            <w:tcW w:w="1373" w:type="dxa"/>
            <w:shd w:val="clear" w:color="auto" w:fill="F2F2F2"/>
            <w:tcMar>
              <w:top w:w="70" w:type="dxa"/>
              <w:left w:w="100" w:type="dxa"/>
              <w:bottom w:w="70" w:type="dxa"/>
              <w:right w:w="100" w:type="dxa"/>
            </w:tcMar>
            <w:vAlign w:val="center"/>
          </w:tcPr>
          <w:p w14:paraId="116DF0C1" w14:textId="77777777" w:rsidR="00F6475B" w:rsidRDefault="00F6475B" w:rsidP="00F6475B">
            <w:proofErr w:type="spellStart"/>
            <w:r>
              <w:rPr>
                <w:rFonts w:ascii="Calibri" w:eastAsia="Calibri" w:hAnsi="Calibri" w:cs="Calibri"/>
                <w:color w:val="000000"/>
                <w:sz w:val="19"/>
                <w:szCs w:val="19"/>
              </w:rPr>
              <w:t>Pocion</w:t>
            </w:r>
            <w:proofErr w:type="spellEnd"/>
          </w:p>
        </w:tc>
        <w:tc>
          <w:tcPr>
            <w:tcW w:w="3312" w:type="dxa"/>
            <w:shd w:val="clear" w:color="auto" w:fill="F2F2F2"/>
            <w:tcMar>
              <w:top w:w="70" w:type="dxa"/>
              <w:left w:w="100" w:type="dxa"/>
              <w:bottom w:w="70" w:type="dxa"/>
              <w:right w:w="100" w:type="dxa"/>
            </w:tcMar>
            <w:vAlign w:val="center"/>
          </w:tcPr>
          <w:p w14:paraId="41B9DDAD" w14:textId="77777777" w:rsidR="00F6475B" w:rsidRDefault="00F6475B" w:rsidP="00F6475B">
            <w:r>
              <w:rPr>
                <w:rFonts w:ascii="Calibri" w:eastAsia="Calibri" w:hAnsi="Calibri" w:cs="Calibri"/>
                <w:color w:val="000000"/>
                <w:sz w:val="19"/>
                <w:szCs w:val="19"/>
              </w:rPr>
              <w:t>Patrones/composite/Pocion.java</w:t>
            </w:r>
          </w:p>
        </w:tc>
        <w:tc>
          <w:tcPr>
            <w:tcW w:w="2683" w:type="dxa"/>
            <w:shd w:val="clear" w:color="auto" w:fill="F2F2F2"/>
            <w:tcMar>
              <w:top w:w="70" w:type="dxa"/>
              <w:left w:w="100" w:type="dxa"/>
              <w:bottom w:w="70" w:type="dxa"/>
              <w:right w:w="100" w:type="dxa"/>
            </w:tcMar>
            <w:vAlign w:val="center"/>
          </w:tcPr>
          <w:p w14:paraId="127A0D38" w14:textId="77777777" w:rsidR="00F6475B" w:rsidRDefault="00F6475B" w:rsidP="00F6475B">
            <w:r>
              <w:rPr>
                <w:rFonts w:ascii="Calibri" w:eastAsia="Calibri" w:hAnsi="Calibri" w:cs="Calibri"/>
                <w:color w:val="000000"/>
                <w:sz w:val="19"/>
                <w:szCs w:val="19"/>
              </w:rPr>
              <w:t xml:space="preserve">Ítem individual (Poción, Súper Poción, Hiper Poción) con cantidad y HP curado propios; no contiene otros </w:t>
            </w:r>
            <w:proofErr w:type="spellStart"/>
            <w:r>
              <w:rPr>
                <w:rFonts w:ascii="Calibri" w:eastAsia="Calibri" w:hAnsi="Calibri" w:cs="Calibri"/>
                <w:color w:val="000000"/>
                <w:sz w:val="19"/>
                <w:szCs w:val="19"/>
              </w:rPr>
              <w:t>ItemMochila</w:t>
            </w:r>
            <w:proofErr w:type="spellEnd"/>
            <w:r>
              <w:rPr>
                <w:rFonts w:ascii="Calibri" w:eastAsia="Calibri" w:hAnsi="Calibri" w:cs="Calibri"/>
                <w:color w:val="000000"/>
                <w:sz w:val="19"/>
                <w:szCs w:val="19"/>
              </w:rPr>
              <w:t>.</w:t>
            </w:r>
          </w:p>
        </w:tc>
      </w:tr>
      <w:tr w:rsidR="00F6475B" w14:paraId="2F40CB56" w14:textId="77777777" w:rsidTr="00F6475B">
        <w:tc>
          <w:tcPr>
            <w:tcW w:w="1416" w:type="dxa"/>
            <w:shd w:val="clear" w:color="auto" w:fill="FFFFFF"/>
            <w:tcMar>
              <w:top w:w="70" w:type="dxa"/>
              <w:left w:w="100" w:type="dxa"/>
              <w:bottom w:w="70" w:type="dxa"/>
              <w:right w:w="100" w:type="dxa"/>
            </w:tcMar>
            <w:vAlign w:val="center"/>
          </w:tcPr>
          <w:p w14:paraId="627C27AB" w14:textId="77777777" w:rsidR="00F6475B" w:rsidRDefault="00F6475B" w:rsidP="00F6475B">
            <w:r>
              <w:rPr>
                <w:rFonts w:ascii="Calibri" w:eastAsia="Calibri" w:hAnsi="Calibri" w:cs="Calibri"/>
                <w:color w:val="000000"/>
                <w:sz w:val="19"/>
                <w:szCs w:val="19"/>
              </w:rPr>
              <w:t>Compuesto</w:t>
            </w:r>
          </w:p>
        </w:tc>
        <w:tc>
          <w:tcPr>
            <w:tcW w:w="1373" w:type="dxa"/>
            <w:shd w:val="clear" w:color="auto" w:fill="FFFFFF"/>
            <w:tcMar>
              <w:top w:w="70" w:type="dxa"/>
              <w:left w:w="100" w:type="dxa"/>
              <w:bottom w:w="70" w:type="dxa"/>
              <w:right w:w="100" w:type="dxa"/>
            </w:tcMar>
            <w:vAlign w:val="center"/>
          </w:tcPr>
          <w:p w14:paraId="500AB358" w14:textId="77777777" w:rsidR="00F6475B" w:rsidRDefault="00F6475B" w:rsidP="00F6475B">
            <w:proofErr w:type="spellStart"/>
            <w:r>
              <w:rPr>
                <w:rFonts w:ascii="Calibri" w:eastAsia="Calibri" w:hAnsi="Calibri" w:cs="Calibri"/>
                <w:color w:val="000000"/>
                <w:sz w:val="19"/>
                <w:szCs w:val="19"/>
              </w:rPr>
              <w:t>MochilaGrupo</w:t>
            </w:r>
            <w:proofErr w:type="spellEnd"/>
          </w:p>
        </w:tc>
        <w:tc>
          <w:tcPr>
            <w:tcW w:w="3312" w:type="dxa"/>
            <w:shd w:val="clear" w:color="auto" w:fill="FFFFFF"/>
            <w:tcMar>
              <w:top w:w="70" w:type="dxa"/>
              <w:left w:w="100" w:type="dxa"/>
              <w:bottom w:w="70" w:type="dxa"/>
              <w:right w:w="100" w:type="dxa"/>
            </w:tcMar>
            <w:vAlign w:val="center"/>
          </w:tcPr>
          <w:p w14:paraId="458F2A35" w14:textId="77777777" w:rsidR="00F6475B" w:rsidRDefault="00F6475B" w:rsidP="00F6475B">
            <w:r>
              <w:rPr>
                <w:rFonts w:ascii="Calibri" w:eastAsia="Calibri" w:hAnsi="Calibri" w:cs="Calibri"/>
                <w:color w:val="000000"/>
                <w:sz w:val="19"/>
                <w:szCs w:val="19"/>
              </w:rPr>
              <w:t>Patrones/composite/MochilaGrupo.java</w:t>
            </w:r>
          </w:p>
        </w:tc>
        <w:tc>
          <w:tcPr>
            <w:tcW w:w="2683" w:type="dxa"/>
            <w:shd w:val="clear" w:color="auto" w:fill="FFFFFF"/>
            <w:tcMar>
              <w:top w:w="70" w:type="dxa"/>
              <w:left w:w="100" w:type="dxa"/>
              <w:bottom w:w="70" w:type="dxa"/>
              <w:right w:w="100" w:type="dxa"/>
            </w:tcMar>
            <w:vAlign w:val="center"/>
          </w:tcPr>
          <w:p w14:paraId="20531B08" w14:textId="77777777" w:rsidR="00F6475B" w:rsidRDefault="00F6475B" w:rsidP="00F6475B">
            <w:r>
              <w:rPr>
                <w:rFonts w:ascii="Calibri" w:eastAsia="Calibri" w:hAnsi="Calibri" w:cs="Calibri"/>
                <w:color w:val="000000"/>
                <w:sz w:val="19"/>
                <w:szCs w:val="19"/>
              </w:rPr>
              <w:t xml:space="preserve">Contiene una </w:t>
            </w:r>
            <w:proofErr w:type="spellStart"/>
            <w:r>
              <w:rPr>
                <w:rFonts w:ascii="Calibri" w:eastAsia="Calibri" w:hAnsi="Calibri" w:cs="Calibri"/>
                <w:color w:val="000000"/>
                <w:sz w:val="19"/>
                <w:szCs w:val="19"/>
              </w:rPr>
              <w:t>List</w:t>
            </w:r>
            <w:proofErr w:type="spellEnd"/>
            <w:r>
              <w:rPr>
                <w:rFonts w:ascii="Calibri" w:eastAsia="Calibri" w:hAnsi="Calibri" w:cs="Calibri"/>
                <w:color w:val="000000"/>
                <w:sz w:val="19"/>
                <w:szCs w:val="19"/>
              </w:rPr>
              <w:t>&lt;</w:t>
            </w:r>
            <w:proofErr w:type="spellStart"/>
            <w:r>
              <w:rPr>
                <w:rFonts w:ascii="Calibri" w:eastAsia="Calibri" w:hAnsi="Calibri" w:cs="Calibri"/>
                <w:color w:val="000000"/>
                <w:sz w:val="19"/>
                <w:szCs w:val="19"/>
              </w:rPr>
              <w:t>ItemMochila</w:t>
            </w:r>
            <w:proofErr w:type="spellEnd"/>
            <w:r>
              <w:rPr>
                <w:rFonts w:ascii="Calibri" w:eastAsia="Calibri" w:hAnsi="Calibri" w:cs="Calibri"/>
                <w:color w:val="000000"/>
                <w:sz w:val="19"/>
                <w:szCs w:val="19"/>
              </w:rPr>
              <w:t xml:space="preserve">&gt;; </w:t>
            </w:r>
            <w:proofErr w:type="spellStart"/>
            <w:proofErr w:type="gramStart"/>
            <w:r>
              <w:rPr>
                <w:rFonts w:ascii="Calibri" w:eastAsia="Calibri" w:hAnsi="Calibri" w:cs="Calibri"/>
                <w:color w:val="000000"/>
                <w:sz w:val="19"/>
                <w:szCs w:val="19"/>
              </w:rPr>
              <w:t>getCantidad</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suma recursivamente (</w:t>
            </w:r>
            <w:proofErr w:type="spellStart"/>
            <w:r>
              <w:rPr>
                <w:rFonts w:ascii="Calibri" w:eastAsia="Calibri" w:hAnsi="Calibri" w:cs="Calibri"/>
                <w:color w:val="000000"/>
                <w:sz w:val="19"/>
                <w:szCs w:val="19"/>
              </w:rPr>
              <w:t>stream</w:t>
            </w:r>
            <w:proofErr w:type="spellEnd"/>
            <w:r>
              <w:rPr>
                <w:rFonts w:ascii="Calibri" w:eastAsia="Calibri" w:hAnsi="Calibri" w:cs="Calibri"/>
                <w:color w:val="000000"/>
                <w:sz w:val="19"/>
                <w:szCs w:val="19"/>
              </w:rPr>
              <w:t xml:space="preserve"> + </w:t>
            </w:r>
            <w:proofErr w:type="spellStart"/>
            <w:r>
              <w:rPr>
                <w:rFonts w:ascii="Calibri" w:eastAsia="Calibri" w:hAnsi="Calibri" w:cs="Calibri"/>
                <w:color w:val="000000"/>
                <w:sz w:val="19"/>
                <w:szCs w:val="19"/>
              </w:rPr>
              <w:t>mapToInt</w:t>
            </w:r>
            <w:proofErr w:type="spellEnd"/>
            <w:r>
              <w:rPr>
                <w:rFonts w:ascii="Calibri" w:eastAsia="Calibri" w:hAnsi="Calibri" w:cs="Calibri"/>
                <w:color w:val="000000"/>
                <w:sz w:val="19"/>
                <w:szCs w:val="19"/>
              </w:rPr>
              <w:t xml:space="preserve">) la cantidad de todos sus hijos; </w:t>
            </w:r>
            <w:proofErr w:type="spellStart"/>
            <w:r>
              <w:rPr>
                <w:rFonts w:ascii="Calibri" w:eastAsia="Calibri" w:hAnsi="Calibri" w:cs="Calibri"/>
                <w:color w:val="000000"/>
                <w:sz w:val="19"/>
                <w:szCs w:val="19"/>
              </w:rPr>
              <w:t>tieneItem</w:t>
            </w:r>
            <w:proofErr w:type="spellEnd"/>
            <w:r>
              <w:rPr>
                <w:rFonts w:ascii="Calibri" w:eastAsia="Calibri" w:hAnsi="Calibri" w:cs="Calibri"/>
                <w:color w:val="000000"/>
                <w:sz w:val="19"/>
                <w:szCs w:val="19"/>
              </w:rPr>
              <w:t>(...) busca recursivamente en subgrupos.</w:t>
            </w:r>
          </w:p>
        </w:tc>
      </w:tr>
    </w:tbl>
    <w:p w14:paraId="54FAD369" w14:textId="77777777" w:rsidR="00010E0A" w:rsidRDefault="00010E0A" w:rsidP="00010E0A">
      <w:pPr>
        <w:spacing w:line="276" w:lineRule="auto"/>
        <w:jc w:val="both"/>
      </w:pPr>
      <w:r>
        <w:rPr>
          <w:rFonts w:ascii="Calibri" w:eastAsia="Calibri" w:hAnsi="Calibri" w:cs="Calibri"/>
          <w:sz w:val="21"/>
          <w:szCs w:val="21"/>
        </w:rPr>
        <w:t xml:space="preserve">La mochila del entrenador se modela como un árbol Composite, donde tanto un ítem individual (una Poción) como un grupo de ítems (una categoría de mochila, o la mochila completa) se tratan de forma uniforme a través de la interfaz </w:t>
      </w:r>
      <w:proofErr w:type="spellStart"/>
      <w:r>
        <w:rPr>
          <w:rFonts w:ascii="Calibri" w:eastAsia="Calibri" w:hAnsi="Calibri" w:cs="Calibri"/>
          <w:sz w:val="21"/>
          <w:szCs w:val="21"/>
        </w:rPr>
        <w:t>ItemMochila</w:t>
      </w:r>
      <w:proofErr w:type="spellEnd"/>
      <w:r>
        <w:rPr>
          <w:rFonts w:ascii="Calibri" w:eastAsia="Calibri" w:hAnsi="Calibri" w:cs="Calibri"/>
          <w:sz w:val="21"/>
          <w:szCs w:val="21"/>
        </w:rPr>
        <w:t>.</w:t>
      </w:r>
    </w:p>
    <w:p w14:paraId="1E41B20A" w14:textId="77777777" w:rsidR="00010E0A" w:rsidRDefault="00010E0A" w:rsidP="00010E0A">
      <w:pPr>
        <w:pBdr>
          <w:top w:val="single" w:sz="4" w:space="4" w:color="CCCCCC"/>
          <w:left w:val="single" w:sz="4" w:space="4" w:color="CCCCCC"/>
          <w:bottom w:val="single" w:sz="4" w:space="4" w:color="CCCCCC"/>
          <w:right w:val="single" w:sz="4" w:space="4" w:color="CCCCCC"/>
        </w:pBdr>
        <w:shd w:val="clear" w:color="auto" w:fill="F5F5F5"/>
        <w:spacing w:before="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MochilaGrupo</w:t>
      </w:r>
      <w:proofErr w:type="spellEnd"/>
      <w:r>
        <w:rPr>
          <w:rFonts w:ascii="Consolas" w:eastAsia="Consolas" w:hAnsi="Consolas" w:cs="Consolas"/>
          <w:color w:val="333333"/>
          <w:sz w:val="18"/>
          <w:szCs w:val="18"/>
        </w:rPr>
        <w:t xml:space="preserve"> — suma recursiva de cantidades</w:t>
      </w:r>
      <w:r>
        <w:br/>
      </w:r>
      <w:r>
        <w:rPr>
          <w:rFonts w:ascii="Consolas" w:eastAsia="Consolas" w:hAnsi="Consolas" w:cs="Consolas"/>
          <w:color w:val="333333"/>
          <w:sz w:val="18"/>
          <w:szCs w:val="18"/>
        </w:rPr>
        <w:t xml:space="preserve">public int </w:t>
      </w:r>
      <w:proofErr w:type="spellStart"/>
      <w:proofErr w:type="gramStart"/>
      <w:r>
        <w:rPr>
          <w:rFonts w:ascii="Consolas" w:eastAsia="Consolas" w:hAnsi="Consolas" w:cs="Consolas"/>
          <w:color w:val="333333"/>
          <w:sz w:val="18"/>
          <w:szCs w:val="18"/>
        </w:rPr>
        <w:t>getCantidad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return </w:t>
      </w:r>
      <w:proofErr w:type="spellStart"/>
      <w:r>
        <w:rPr>
          <w:rFonts w:ascii="Consolas" w:eastAsia="Consolas" w:hAnsi="Consolas" w:cs="Consolas"/>
          <w:color w:val="333333"/>
          <w:sz w:val="18"/>
          <w:szCs w:val="18"/>
        </w:rPr>
        <w:t>items.stream</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mapToInt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ItemMochila</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getCantidad</w:t>
      </w:r>
      <w:proofErr w:type="spellEnd"/>
      <w:r>
        <w:rPr>
          <w:rFonts w:ascii="Consolas" w:eastAsia="Consolas" w:hAnsi="Consolas" w:cs="Consolas"/>
          <w:color w:val="333333"/>
          <w:sz w:val="18"/>
          <w:szCs w:val="18"/>
        </w:rPr>
        <w:t>).sum();</w:t>
      </w:r>
      <w:r>
        <w:br/>
      </w:r>
      <w:r>
        <w:rPr>
          <w:rFonts w:ascii="Consolas" w:eastAsia="Consolas" w:hAnsi="Consolas" w:cs="Consolas"/>
          <w:color w:val="333333"/>
          <w:sz w:val="18"/>
          <w:szCs w:val="18"/>
        </w:rPr>
        <w:t>}</w:t>
      </w:r>
    </w:p>
    <w:p w14:paraId="5957E7D2" w14:textId="77777777" w:rsidR="00010E0A" w:rsidRDefault="00010E0A" w:rsidP="00010E0A">
      <w:pPr>
        <w:spacing w:line="276" w:lineRule="auto"/>
        <w:jc w:val="both"/>
      </w:pPr>
      <w:r>
        <w:rPr>
          <w:rFonts w:ascii="Calibri" w:eastAsia="Calibri" w:hAnsi="Calibri" w:cs="Calibri"/>
          <w:i/>
          <w:iCs/>
          <w:sz w:val="21"/>
          <w:szCs w:val="21"/>
        </w:rPr>
        <w:t xml:space="preserve">El propio </w:t>
      </w:r>
      <w:proofErr w:type="spellStart"/>
      <w:r>
        <w:rPr>
          <w:rFonts w:ascii="Calibri" w:eastAsia="Calibri" w:hAnsi="Calibri" w:cs="Calibri"/>
          <w:i/>
          <w:iCs/>
          <w:sz w:val="21"/>
          <w:szCs w:val="21"/>
        </w:rPr>
        <w:t>Javadoc</w:t>
      </w:r>
      <w:proofErr w:type="spellEnd"/>
      <w:r>
        <w:rPr>
          <w:rFonts w:ascii="Calibri" w:eastAsia="Calibri" w:hAnsi="Calibri" w:cs="Calibri"/>
          <w:i/>
          <w:iCs/>
          <w:sz w:val="21"/>
          <w:szCs w:val="21"/>
        </w:rPr>
        <w:t xml:space="preserve"> de Entrenador y de </w:t>
      </w:r>
      <w:proofErr w:type="spellStart"/>
      <w:r>
        <w:rPr>
          <w:rFonts w:ascii="Calibri" w:eastAsia="Calibri" w:hAnsi="Calibri" w:cs="Calibri"/>
          <w:i/>
          <w:iCs/>
          <w:sz w:val="21"/>
          <w:szCs w:val="21"/>
        </w:rPr>
        <w:t>ItemMochila</w:t>
      </w:r>
      <w:proofErr w:type="spellEnd"/>
      <w:r>
        <w:rPr>
          <w:rFonts w:ascii="Calibri" w:eastAsia="Calibri" w:hAnsi="Calibri" w:cs="Calibri"/>
          <w:i/>
          <w:iCs/>
          <w:sz w:val="21"/>
          <w:szCs w:val="21"/>
        </w:rPr>
        <w:t xml:space="preserve"> referencia explícitamente los principios SOLID que motivan este diseño (LSP e ISP), lo cual se retoma en la sección 4.</w:t>
      </w:r>
    </w:p>
    <w:p w14:paraId="1C655A5A" w14:textId="6A45ADA1" w:rsidR="00010E0A" w:rsidRDefault="00010E0A" w:rsidP="00010E0A">
      <w:pPr>
        <w:pStyle w:val="Ttulo2"/>
        <w:spacing w:before="300" w:after="150"/>
      </w:pPr>
      <w:bookmarkStart w:id="13" w:name="_Toc235308632"/>
      <w:r>
        <w:rPr>
          <w:b/>
          <w:bCs/>
          <w:color w:val="2E5395"/>
        </w:rPr>
        <w:t>3.3 Patrones de comportamiento</w:t>
      </w:r>
      <w:bookmarkEnd w:id="13"/>
    </w:p>
    <w:p w14:paraId="7747FA38" w14:textId="47A690B9" w:rsidR="00010E0A" w:rsidRDefault="00010E0A" w:rsidP="00010E0A">
      <w:pPr>
        <w:pStyle w:val="Ttulo3"/>
        <w:spacing w:before="200" w:after="100"/>
      </w:pPr>
      <w:bookmarkStart w:id="14" w:name="_Toc235308633"/>
      <w:r>
        <w:rPr>
          <w:b/>
          <w:bCs/>
          <w:color w:val="B08628"/>
          <w:sz w:val="22"/>
          <w:szCs w:val="22"/>
        </w:rPr>
        <w:t xml:space="preserve">3.3.1 </w:t>
      </w:r>
      <w:proofErr w:type="spellStart"/>
      <w:r>
        <w:rPr>
          <w:b/>
          <w:bCs/>
          <w:color w:val="B08628"/>
          <w:sz w:val="22"/>
          <w:szCs w:val="22"/>
        </w:rPr>
        <w:t>State</w:t>
      </w:r>
      <w:bookmarkEnd w:id="14"/>
      <w:proofErr w:type="spellEnd"/>
    </w:p>
    <w:p w14:paraId="1F573A25" w14:textId="77777777" w:rsidR="00010E0A" w:rsidRDefault="00010E0A" w:rsidP="00010E0A">
      <w:pPr>
        <w:spacing w:line="276" w:lineRule="auto"/>
        <w:jc w:val="both"/>
      </w:pPr>
      <w:r>
        <w:rPr>
          <w:rFonts w:ascii="Calibri" w:eastAsia="Calibri" w:hAnsi="Calibri" w:cs="Calibri"/>
          <w:sz w:val="21"/>
          <w:szCs w:val="21"/>
        </w:rPr>
        <w:t xml:space="preserve">El comportamiento de un Pokémon durante su turno varía según su estado alterado (Normal, Dormido, Paralizado, Quemado). En lugar de condicionales dentro de </w:t>
      </w:r>
      <w:proofErr w:type="spellStart"/>
      <w:r>
        <w:rPr>
          <w:rFonts w:ascii="Calibri" w:eastAsia="Calibri" w:hAnsi="Calibri" w:cs="Calibri"/>
          <w:sz w:val="21"/>
          <w:szCs w:val="21"/>
        </w:rPr>
        <w:t>Pokemon</w:t>
      </w:r>
      <w:proofErr w:type="spellEnd"/>
      <w:r>
        <w:rPr>
          <w:rFonts w:ascii="Calibri" w:eastAsia="Calibri" w:hAnsi="Calibri" w:cs="Calibri"/>
          <w:sz w:val="21"/>
          <w:szCs w:val="21"/>
        </w:rPr>
        <w:t xml:space="preserve">, cada estado concreto implementa su propia lógica de </w:t>
      </w:r>
      <w:proofErr w:type="spellStart"/>
      <w:r>
        <w:rPr>
          <w:rFonts w:ascii="Calibri" w:eastAsia="Calibri" w:hAnsi="Calibri" w:cs="Calibri"/>
          <w:sz w:val="21"/>
          <w:szCs w:val="21"/>
        </w:rPr>
        <w:t>alIniciarTurno</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alFinalTurno</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Pokemon</w:t>
      </w:r>
      <w:proofErr w:type="spellEnd"/>
      <w:r>
        <w:rPr>
          <w:rFonts w:ascii="Calibri" w:eastAsia="Calibri" w:hAnsi="Calibri" w:cs="Calibri"/>
          <w:sz w:val="21"/>
          <w:szCs w:val="21"/>
        </w:rPr>
        <w:t xml:space="preserve"> delega en el objeto estado actual.</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3614"/>
        <w:gridCol w:w="3105"/>
      </w:tblGrid>
      <w:tr w:rsidR="00010E0A" w14:paraId="46749CBA" w14:textId="77777777" w:rsidTr="00F6475B">
        <w:trPr>
          <w:tblHeader/>
        </w:trPr>
        <w:tc>
          <w:tcPr>
            <w:tcW w:w="2237" w:type="dxa"/>
            <w:shd w:val="clear" w:color="auto" w:fill="1F3864"/>
            <w:tcMar>
              <w:top w:w="80" w:type="dxa"/>
              <w:left w:w="100" w:type="dxa"/>
              <w:bottom w:w="80" w:type="dxa"/>
              <w:right w:w="100" w:type="dxa"/>
            </w:tcMar>
            <w:vAlign w:val="center"/>
          </w:tcPr>
          <w:p w14:paraId="705E6465" w14:textId="77777777" w:rsidR="00010E0A" w:rsidRDefault="00010E0A" w:rsidP="00F82F5A">
            <w:r>
              <w:rPr>
                <w:rFonts w:ascii="Calibri" w:eastAsia="Calibri" w:hAnsi="Calibri" w:cs="Calibri"/>
                <w:b/>
                <w:bCs/>
                <w:color w:val="FFFFFF"/>
                <w:sz w:val="19"/>
                <w:szCs w:val="19"/>
              </w:rPr>
              <w:t>Clase</w:t>
            </w:r>
          </w:p>
        </w:tc>
        <w:tc>
          <w:tcPr>
            <w:tcW w:w="4658" w:type="dxa"/>
            <w:shd w:val="clear" w:color="auto" w:fill="1F3864"/>
            <w:tcMar>
              <w:top w:w="80" w:type="dxa"/>
              <w:left w:w="100" w:type="dxa"/>
              <w:bottom w:w="80" w:type="dxa"/>
              <w:right w:w="100" w:type="dxa"/>
            </w:tcMar>
            <w:vAlign w:val="center"/>
          </w:tcPr>
          <w:p w14:paraId="703E776A" w14:textId="77777777" w:rsidR="00010E0A" w:rsidRDefault="00010E0A" w:rsidP="00F82F5A">
            <w:r>
              <w:rPr>
                <w:rFonts w:ascii="Calibri" w:eastAsia="Calibri" w:hAnsi="Calibri" w:cs="Calibri"/>
                <w:b/>
                <w:bCs/>
                <w:color w:val="FFFFFF"/>
                <w:sz w:val="19"/>
                <w:szCs w:val="19"/>
              </w:rPr>
              <w:t>Comportamiento distintivo</w:t>
            </w:r>
          </w:p>
        </w:tc>
        <w:tc>
          <w:tcPr>
            <w:tcW w:w="1747" w:type="dxa"/>
            <w:shd w:val="clear" w:color="auto" w:fill="1F3864"/>
            <w:tcMar>
              <w:top w:w="80" w:type="dxa"/>
              <w:left w:w="100" w:type="dxa"/>
              <w:bottom w:w="80" w:type="dxa"/>
              <w:right w:w="100" w:type="dxa"/>
            </w:tcMar>
            <w:vAlign w:val="center"/>
          </w:tcPr>
          <w:p w14:paraId="2778201C" w14:textId="77777777" w:rsidR="00010E0A" w:rsidRDefault="00010E0A" w:rsidP="00F82F5A">
            <w:r>
              <w:rPr>
                <w:rFonts w:ascii="Calibri" w:eastAsia="Calibri" w:hAnsi="Calibri" w:cs="Calibri"/>
                <w:b/>
                <w:bCs/>
                <w:color w:val="FFFFFF"/>
                <w:sz w:val="19"/>
                <w:szCs w:val="19"/>
              </w:rPr>
              <w:t>Ubicación</w:t>
            </w:r>
          </w:p>
        </w:tc>
      </w:tr>
      <w:tr w:rsidR="00010E0A" w14:paraId="187E69E1" w14:textId="77777777" w:rsidTr="00F6475B">
        <w:tc>
          <w:tcPr>
            <w:tcW w:w="2237" w:type="dxa"/>
            <w:shd w:val="clear" w:color="auto" w:fill="FFFFFF"/>
            <w:tcMar>
              <w:top w:w="70" w:type="dxa"/>
              <w:left w:w="100" w:type="dxa"/>
              <w:bottom w:w="70" w:type="dxa"/>
              <w:right w:w="100" w:type="dxa"/>
            </w:tcMar>
            <w:vAlign w:val="center"/>
          </w:tcPr>
          <w:p w14:paraId="02AD5B26" w14:textId="77777777" w:rsidR="00010E0A" w:rsidRDefault="00010E0A" w:rsidP="00F82F5A">
            <w:proofErr w:type="spellStart"/>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xml:space="preserve"> (interfaz)</w:t>
            </w:r>
          </w:p>
        </w:tc>
        <w:tc>
          <w:tcPr>
            <w:tcW w:w="4658" w:type="dxa"/>
            <w:shd w:val="clear" w:color="auto" w:fill="FFFFFF"/>
            <w:tcMar>
              <w:top w:w="70" w:type="dxa"/>
              <w:left w:w="100" w:type="dxa"/>
              <w:bottom w:w="70" w:type="dxa"/>
              <w:right w:w="100" w:type="dxa"/>
            </w:tcMar>
            <w:vAlign w:val="center"/>
          </w:tcPr>
          <w:p w14:paraId="4F8E7089" w14:textId="77777777" w:rsidR="00010E0A" w:rsidRDefault="00010E0A" w:rsidP="00F82F5A">
            <w:r>
              <w:rPr>
                <w:rFonts w:ascii="Calibri" w:eastAsia="Calibri" w:hAnsi="Calibri" w:cs="Calibri"/>
                <w:color w:val="000000"/>
                <w:sz w:val="19"/>
                <w:szCs w:val="19"/>
              </w:rPr>
              <w:t xml:space="preserve">Contrato con </w:t>
            </w:r>
            <w:proofErr w:type="spellStart"/>
            <w:proofErr w:type="gramStart"/>
            <w:r>
              <w:rPr>
                <w:rFonts w:ascii="Calibri" w:eastAsia="Calibri" w:hAnsi="Calibri" w:cs="Calibri"/>
                <w:color w:val="000000"/>
                <w:sz w:val="19"/>
                <w:szCs w:val="19"/>
              </w:rPr>
              <w:t>getNombre</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alIniciarTurno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alFinalTurno</w:t>
            </w:r>
            <w:proofErr w:type="spell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modificarVelocidad</w:t>
            </w:r>
            <w:proofErr w:type="spellEnd"/>
            <w:r>
              <w:rPr>
                <w:rFonts w:ascii="Calibri" w:eastAsia="Calibri" w:hAnsi="Calibri" w:cs="Calibri"/>
                <w:color w:val="000000"/>
                <w:sz w:val="19"/>
                <w:szCs w:val="19"/>
              </w:rPr>
              <w:t>() (con implementación por defecto).</w:t>
            </w:r>
          </w:p>
        </w:tc>
        <w:tc>
          <w:tcPr>
            <w:tcW w:w="1747" w:type="dxa"/>
            <w:shd w:val="clear" w:color="auto" w:fill="FFFFFF"/>
            <w:tcMar>
              <w:top w:w="70" w:type="dxa"/>
              <w:left w:w="100" w:type="dxa"/>
              <w:bottom w:w="70" w:type="dxa"/>
              <w:right w:w="100" w:type="dxa"/>
            </w:tcMar>
            <w:vAlign w:val="center"/>
          </w:tcPr>
          <w:p w14:paraId="2680064C"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/EstadoPokemon.java</w:t>
            </w:r>
          </w:p>
        </w:tc>
      </w:tr>
      <w:tr w:rsidR="00010E0A" w14:paraId="6173A1D5" w14:textId="77777777" w:rsidTr="00F6475B">
        <w:tc>
          <w:tcPr>
            <w:tcW w:w="2237" w:type="dxa"/>
            <w:shd w:val="clear" w:color="auto" w:fill="F2F2F2"/>
            <w:tcMar>
              <w:top w:w="70" w:type="dxa"/>
              <w:left w:w="100" w:type="dxa"/>
              <w:bottom w:w="70" w:type="dxa"/>
              <w:right w:w="100" w:type="dxa"/>
            </w:tcMar>
            <w:vAlign w:val="center"/>
          </w:tcPr>
          <w:p w14:paraId="44B08F2A" w14:textId="77777777" w:rsidR="00010E0A" w:rsidRDefault="00010E0A" w:rsidP="00F82F5A">
            <w:proofErr w:type="spellStart"/>
            <w:r>
              <w:rPr>
                <w:rFonts w:ascii="Calibri" w:eastAsia="Calibri" w:hAnsi="Calibri" w:cs="Calibri"/>
                <w:color w:val="000000"/>
                <w:sz w:val="19"/>
                <w:szCs w:val="19"/>
              </w:rPr>
              <w:t>EstadoNormal</w:t>
            </w:r>
            <w:proofErr w:type="spellEnd"/>
          </w:p>
        </w:tc>
        <w:tc>
          <w:tcPr>
            <w:tcW w:w="4658" w:type="dxa"/>
            <w:shd w:val="clear" w:color="auto" w:fill="F2F2F2"/>
            <w:tcMar>
              <w:top w:w="70" w:type="dxa"/>
              <w:left w:w="100" w:type="dxa"/>
              <w:bottom w:w="70" w:type="dxa"/>
              <w:right w:w="100" w:type="dxa"/>
            </w:tcMar>
            <w:vAlign w:val="center"/>
          </w:tcPr>
          <w:p w14:paraId="44712177" w14:textId="77777777" w:rsidR="00010E0A" w:rsidRDefault="00010E0A" w:rsidP="00F82F5A">
            <w:r>
              <w:rPr>
                <w:rFonts w:ascii="Calibri" w:eastAsia="Calibri" w:hAnsi="Calibri" w:cs="Calibri"/>
                <w:color w:val="000000"/>
                <w:sz w:val="19"/>
                <w:szCs w:val="19"/>
              </w:rPr>
              <w:t>No altera nada; siempre permite atacar.</w:t>
            </w:r>
          </w:p>
        </w:tc>
        <w:tc>
          <w:tcPr>
            <w:tcW w:w="1747" w:type="dxa"/>
            <w:shd w:val="clear" w:color="auto" w:fill="F2F2F2"/>
            <w:tcMar>
              <w:top w:w="70" w:type="dxa"/>
              <w:left w:w="100" w:type="dxa"/>
              <w:bottom w:w="70" w:type="dxa"/>
              <w:right w:w="100" w:type="dxa"/>
            </w:tcMar>
            <w:vAlign w:val="center"/>
          </w:tcPr>
          <w:p w14:paraId="431D9897"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/EstadoNormal.java</w:t>
            </w:r>
          </w:p>
        </w:tc>
      </w:tr>
      <w:tr w:rsidR="00010E0A" w14:paraId="489185FE" w14:textId="77777777" w:rsidTr="00F6475B">
        <w:tc>
          <w:tcPr>
            <w:tcW w:w="2237" w:type="dxa"/>
            <w:shd w:val="clear" w:color="auto" w:fill="FFFFFF"/>
            <w:tcMar>
              <w:top w:w="70" w:type="dxa"/>
              <w:left w:w="100" w:type="dxa"/>
              <w:bottom w:w="70" w:type="dxa"/>
              <w:right w:w="100" w:type="dxa"/>
            </w:tcMar>
            <w:vAlign w:val="center"/>
          </w:tcPr>
          <w:p w14:paraId="2C146570" w14:textId="77777777" w:rsidR="00010E0A" w:rsidRDefault="00010E0A" w:rsidP="00F82F5A">
            <w:proofErr w:type="spellStart"/>
            <w:r>
              <w:rPr>
                <w:rFonts w:ascii="Calibri" w:eastAsia="Calibri" w:hAnsi="Calibri" w:cs="Calibri"/>
                <w:color w:val="000000"/>
                <w:sz w:val="19"/>
                <w:szCs w:val="19"/>
              </w:rPr>
              <w:t>EstadoDormido</w:t>
            </w:r>
            <w:proofErr w:type="spellEnd"/>
          </w:p>
        </w:tc>
        <w:tc>
          <w:tcPr>
            <w:tcW w:w="4658" w:type="dxa"/>
            <w:shd w:val="clear" w:color="auto" w:fill="FFFFFF"/>
            <w:tcMar>
              <w:top w:w="70" w:type="dxa"/>
              <w:left w:w="100" w:type="dxa"/>
              <w:bottom w:w="70" w:type="dxa"/>
              <w:right w:w="100" w:type="dxa"/>
            </w:tcMar>
            <w:vAlign w:val="center"/>
          </w:tcPr>
          <w:p w14:paraId="2584333C" w14:textId="77777777" w:rsidR="00010E0A" w:rsidRDefault="00010E0A" w:rsidP="00F82F5A">
            <w:r>
              <w:rPr>
                <w:rFonts w:ascii="Calibri" w:eastAsia="Calibri" w:hAnsi="Calibri" w:cs="Calibri"/>
                <w:color w:val="000000"/>
                <w:sz w:val="19"/>
                <w:szCs w:val="19"/>
              </w:rPr>
              <w:t xml:space="preserve">Bloquea el ataque entre 1 y 3 turnos (aleatorio) y se </w:t>
            </w:r>
            <w:proofErr w:type="spellStart"/>
            <w:r>
              <w:rPr>
                <w:rFonts w:ascii="Calibri" w:eastAsia="Calibri" w:hAnsi="Calibri" w:cs="Calibri"/>
                <w:color w:val="000000"/>
                <w:sz w:val="19"/>
                <w:szCs w:val="19"/>
              </w:rPr>
              <w:t>auto-transiciona</w:t>
            </w:r>
            <w:proofErr w:type="spellEnd"/>
            <w:r>
              <w:rPr>
                <w:rFonts w:ascii="Calibri" w:eastAsia="Calibri" w:hAnsi="Calibri" w:cs="Calibri"/>
                <w:color w:val="000000"/>
                <w:sz w:val="19"/>
                <w:szCs w:val="19"/>
              </w:rPr>
              <w:t xml:space="preserve"> a </w:t>
            </w:r>
            <w:proofErr w:type="spellStart"/>
            <w:r>
              <w:rPr>
                <w:rFonts w:ascii="Calibri" w:eastAsia="Calibri" w:hAnsi="Calibri" w:cs="Calibri"/>
                <w:color w:val="000000"/>
                <w:sz w:val="19"/>
                <w:szCs w:val="19"/>
              </w:rPr>
              <w:t>EstadoNormal</w:t>
            </w:r>
            <w:proofErr w:type="spellEnd"/>
            <w:r>
              <w:rPr>
                <w:rFonts w:ascii="Calibri" w:eastAsia="Calibri" w:hAnsi="Calibri" w:cs="Calibri"/>
                <w:color w:val="000000"/>
                <w:sz w:val="19"/>
                <w:szCs w:val="19"/>
              </w:rPr>
              <w:t xml:space="preserve"> al despertar (</w:t>
            </w:r>
            <w:proofErr w:type="spellStart"/>
            <w:proofErr w:type="gramStart"/>
            <w:r>
              <w:rPr>
                <w:rFonts w:ascii="Calibri" w:eastAsia="Calibri" w:hAnsi="Calibri" w:cs="Calibri"/>
                <w:color w:val="000000"/>
                <w:sz w:val="19"/>
                <w:szCs w:val="19"/>
              </w:rPr>
              <w:t>pokemon.setEstado</w:t>
            </w:r>
            <w:proofErr w:type="spellEnd"/>
            <w:proofErr w:type="gramEnd"/>
            <w:r>
              <w:rPr>
                <w:rFonts w:ascii="Calibri" w:eastAsia="Calibri" w:hAnsi="Calibri" w:cs="Calibri"/>
                <w:color w:val="000000"/>
                <w:sz w:val="19"/>
                <w:szCs w:val="19"/>
              </w:rPr>
              <w:t xml:space="preserve">(new </w:t>
            </w:r>
            <w:proofErr w:type="spellStart"/>
            <w:r>
              <w:rPr>
                <w:rFonts w:ascii="Calibri" w:eastAsia="Calibri" w:hAnsi="Calibri" w:cs="Calibri"/>
                <w:color w:val="000000"/>
                <w:sz w:val="19"/>
                <w:szCs w:val="19"/>
              </w:rPr>
              <w:t>EstadoNormal</w:t>
            </w:r>
            <w:proofErr w:type="spellEnd"/>
            <w:r>
              <w:rPr>
                <w:rFonts w:ascii="Calibri" w:eastAsia="Calibri" w:hAnsi="Calibri" w:cs="Calibri"/>
                <w:color w:val="000000"/>
                <w:sz w:val="19"/>
                <w:szCs w:val="19"/>
              </w:rPr>
              <w:t>())).</w:t>
            </w:r>
          </w:p>
        </w:tc>
        <w:tc>
          <w:tcPr>
            <w:tcW w:w="1747" w:type="dxa"/>
            <w:shd w:val="clear" w:color="auto" w:fill="FFFFFF"/>
            <w:tcMar>
              <w:top w:w="70" w:type="dxa"/>
              <w:left w:w="100" w:type="dxa"/>
              <w:bottom w:w="70" w:type="dxa"/>
              <w:right w:w="100" w:type="dxa"/>
            </w:tcMar>
            <w:vAlign w:val="center"/>
          </w:tcPr>
          <w:p w14:paraId="5BAE4B74"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/EstadoDormido.java</w:t>
            </w:r>
          </w:p>
        </w:tc>
      </w:tr>
      <w:tr w:rsidR="00010E0A" w14:paraId="1AD05DDC" w14:textId="77777777" w:rsidTr="00F6475B">
        <w:tc>
          <w:tcPr>
            <w:tcW w:w="2237" w:type="dxa"/>
            <w:shd w:val="clear" w:color="auto" w:fill="F2F2F2"/>
            <w:tcMar>
              <w:top w:w="70" w:type="dxa"/>
              <w:left w:w="100" w:type="dxa"/>
              <w:bottom w:w="70" w:type="dxa"/>
              <w:right w:w="100" w:type="dxa"/>
            </w:tcMar>
            <w:vAlign w:val="center"/>
          </w:tcPr>
          <w:p w14:paraId="11CE4DD9" w14:textId="77777777" w:rsidR="00010E0A" w:rsidRDefault="00010E0A" w:rsidP="00F82F5A">
            <w:proofErr w:type="spellStart"/>
            <w:r>
              <w:rPr>
                <w:rFonts w:ascii="Calibri" w:eastAsia="Calibri" w:hAnsi="Calibri" w:cs="Calibri"/>
                <w:color w:val="000000"/>
                <w:sz w:val="19"/>
                <w:szCs w:val="19"/>
              </w:rPr>
              <w:t>EstadoParalizado</w:t>
            </w:r>
            <w:proofErr w:type="spellEnd"/>
          </w:p>
        </w:tc>
        <w:tc>
          <w:tcPr>
            <w:tcW w:w="4658" w:type="dxa"/>
            <w:shd w:val="clear" w:color="auto" w:fill="F2F2F2"/>
            <w:tcMar>
              <w:top w:w="70" w:type="dxa"/>
              <w:left w:w="100" w:type="dxa"/>
              <w:bottom w:w="70" w:type="dxa"/>
              <w:right w:w="100" w:type="dxa"/>
            </w:tcMar>
            <w:vAlign w:val="center"/>
          </w:tcPr>
          <w:p w14:paraId="328D38E0" w14:textId="77777777" w:rsidR="00010E0A" w:rsidRDefault="00010E0A" w:rsidP="00F82F5A">
            <w:r>
              <w:rPr>
                <w:rFonts w:ascii="Calibri" w:eastAsia="Calibri" w:hAnsi="Calibri" w:cs="Calibri"/>
                <w:color w:val="000000"/>
                <w:sz w:val="19"/>
                <w:szCs w:val="19"/>
              </w:rPr>
              <w:t xml:space="preserve">25% de probabilidad de no poder moverse cada turno; reduce la velocidad a la mitad vía </w:t>
            </w:r>
            <w:proofErr w:type="spellStart"/>
            <w:proofErr w:type="gramStart"/>
            <w:r>
              <w:rPr>
                <w:rFonts w:ascii="Calibri" w:eastAsia="Calibri" w:hAnsi="Calibri" w:cs="Calibri"/>
                <w:color w:val="000000"/>
                <w:sz w:val="19"/>
                <w:szCs w:val="19"/>
              </w:rPr>
              <w:t>modificarVelocidad</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w:t>
            </w:r>
          </w:p>
        </w:tc>
        <w:tc>
          <w:tcPr>
            <w:tcW w:w="1747" w:type="dxa"/>
            <w:shd w:val="clear" w:color="auto" w:fill="F2F2F2"/>
            <w:tcMar>
              <w:top w:w="70" w:type="dxa"/>
              <w:left w:w="100" w:type="dxa"/>
              <w:bottom w:w="70" w:type="dxa"/>
              <w:right w:w="100" w:type="dxa"/>
            </w:tcMar>
            <w:vAlign w:val="center"/>
          </w:tcPr>
          <w:p w14:paraId="6ECBC84E"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/EstadoParalizado.java</w:t>
            </w:r>
          </w:p>
        </w:tc>
      </w:tr>
      <w:tr w:rsidR="00010E0A" w14:paraId="7B8078F6" w14:textId="77777777" w:rsidTr="00F6475B">
        <w:tc>
          <w:tcPr>
            <w:tcW w:w="2237" w:type="dxa"/>
            <w:shd w:val="clear" w:color="auto" w:fill="FFFFFF"/>
            <w:tcMar>
              <w:top w:w="70" w:type="dxa"/>
              <w:left w:w="100" w:type="dxa"/>
              <w:bottom w:w="70" w:type="dxa"/>
              <w:right w:w="100" w:type="dxa"/>
            </w:tcMar>
            <w:vAlign w:val="center"/>
          </w:tcPr>
          <w:p w14:paraId="46AD8EC6" w14:textId="77777777" w:rsidR="00010E0A" w:rsidRDefault="00010E0A" w:rsidP="00F82F5A">
            <w:proofErr w:type="spellStart"/>
            <w:r>
              <w:rPr>
                <w:rFonts w:ascii="Calibri" w:eastAsia="Calibri" w:hAnsi="Calibri" w:cs="Calibri"/>
                <w:color w:val="000000"/>
                <w:sz w:val="19"/>
                <w:szCs w:val="19"/>
              </w:rPr>
              <w:t>EstadoQuemado</w:t>
            </w:r>
            <w:proofErr w:type="spellEnd"/>
          </w:p>
        </w:tc>
        <w:tc>
          <w:tcPr>
            <w:tcW w:w="4658" w:type="dxa"/>
            <w:shd w:val="clear" w:color="auto" w:fill="FFFFFF"/>
            <w:tcMar>
              <w:top w:w="70" w:type="dxa"/>
              <w:left w:w="100" w:type="dxa"/>
              <w:bottom w:w="70" w:type="dxa"/>
              <w:right w:w="100" w:type="dxa"/>
            </w:tcMar>
            <w:vAlign w:val="center"/>
          </w:tcPr>
          <w:p w14:paraId="0B4B1135" w14:textId="77777777" w:rsidR="00010E0A" w:rsidRDefault="00010E0A" w:rsidP="00F82F5A">
            <w:r>
              <w:rPr>
                <w:rFonts w:ascii="Calibri" w:eastAsia="Calibri" w:hAnsi="Calibri" w:cs="Calibri"/>
                <w:color w:val="000000"/>
                <w:sz w:val="19"/>
                <w:szCs w:val="19"/>
              </w:rPr>
              <w:t>Resta 1/16 del HP máximo al final de cada turno, sin impedir atacar.</w:t>
            </w:r>
          </w:p>
        </w:tc>
        <w:tc>
          <w:tcPr>
            <w:tcW w:w="1747" w:type="dxa"/>
            <w:shd w:val="clear" w:color="auto" w:fill="FFFFFF"/>
            <w:tcMar>
              <w:top w:w="70" w:type="dxa"/>
              <w:left w:w="100" w:type="dxa"/>
              <w:bottom w:w="70" w:type="dxa"/>
              <w:right w:w="100" w:type="dxa"/>
            </w:tcMar>
            <w:vAlign w:val="center"/>
          </w:tcPr>
          <w:p w14:paraId="59DFD879"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/EstadoQuemado.java</w:t>
            </w:r>
          </w:p>
        </w:tc>
      </w:tr>
      <w:tr w:rsidR="00010E0A" w14:paraId="59EA6298" w14:textId="77777777" w:rsidTr="00F6475B">
        <w:tc>
          <w:tcPr>
            <w:tcW w:w="2237" w:type="dxa"/>
            <w:shd w:val="clear" w:color="auto" w:fill="F2F2F2"/>
            <w:tcMar>
              <w:top w:w="70" w:type="dxa"/>
              <w:left w:w="100" w:type="dxa"/>
              <w:bottom w:w="70" w:type="dxa"/>
              <w:right w:w="100" w:type="dxa"/>
            </w:tcMar>
            <w:vAlign w:val="center"/>
          </w:tcPr>
          <w:p w14:paraId="0AAD81DC" w14:textId="77777777" w:rsidR="00010E0A" w:rsidRDefault="00010E0A" w:rsidP="00F82F5A">
            <w:proofErr w:type="spellStart"/>
            <w:r>
              <w:rPr>
                <w:rFonts w:ascii="Calibri" w:eastAsia="Calibri" w:hAnsi="Calibri" w:cs="Calibri"/>
                <w:color w:val="000000"/>
                <w:sz w:val="19"/>
                <w:szCs w:val="19"/>
              </w:rPr>
              <w:t>Pokemon</w:t>
            </w:r>
            <w:proofErr w:type="spellEnd"/>
          </w:p>
        </w:tc>
        <w:tc>
          <w:tcPr>
            <w:tcW w:w="4658" w:type="dxa"/>
            <w:shd w:val="clear" w:color="auto" w:fill="F2F2F2"/>
            <w:tcMar>
              <w:top w:w="70" w:type="dxa"/>
              <w:left w:w="100" w:type="dxa"/>
              <w:bottom w:w="70" w:type="dxa"/>
              <w:right w:w="100" w:type="dxa"/>
            </w:tcMar>
            <w:vAlign w:val="center"/>
          </w:tcPr>
          <w:p w14:paraId="3D5B9E94" w14:textId="77777777" w:rsidR="00010E0A" w:rsidRDefault="00010E0A" w:rsidP="00F82F5A">
            <w:proofErr w:type="spellStart"/>
            <w:proofErr w:type="gramStart"/>
            <w:r>
              <w:rPr>
                <w:rFonts w:ascii="Calibri" w:eastAsia="Calibri" w:hAnsi="Calibri" w:cs="Calibri"/>
                <w:color w:val="000000"/>
                <w:sz w:val="19"/>
                <w:szCs w:val="19"/>
              </w:rPr>
              <w:t>iniciarTurno</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finalTurno</w:t>
            </w:r>
            <w:proofErr w:type="spellEnd"/>
            <w:r>
              <w:rPr>
                <w:rFonts w:ascii="Calibri" w:eastAsia="Calibri" w:hAnsi="Calibri" w:cs="Calibri"/>
                <w:color w:val="000000"/>
                <w:sz w:val="19"/>
                <w:szCs w:val="19"/>
              </w:rPr>
              <w:t xml:space="preserve">() delegan sin condicionales: return </w:t>
            </w:r>
            <w:proofErr w:type="spellStart"/>
            <w:r>
              <w:rPr>
                <w:rFonts w:ascii="Calibri" w:eastAsia="Calibri" w:hAnsi="Calibri" w:cs="Calibri"/>
                <w:color w:val="000000"/>
                <w:sz w:val="19"/>
                <w:szCs w:val="19"/>
              </w:rPr>
              <w:t>estado.alIniciarTurno</w:t>
            </w:r>
            <w:proofErr w:type="spellEnd"/>
            <w:r>
              <w:rPr>
                <w:rFonts w:ascii="Calibri" w:eastAsia="Calibri" w:hAnsi="Calibri" w:cs="Calibri"/>
                <w:color w:val="000000"/>
                <w:sz w:val="19"/>
                <w:szCs w:val="19"/>
              </w:rPr>
              <w:t>(this);</w:t>
            </w:r>
          </w:p>
        </w:tc>
        <w:tc>
          <w:tcPr>
            <w:tcW w:w="1747" w:type="dxa"/>
            <w:shd w:val="clear" w:color="auto" w:fill="F2F2F2"/>
            <w:tcMar>
              <w:top w:w="70" w:type="dxa"/>
              <w:left w:w="100" w:type="dxa"/>
              <w:bottom w:w="70" w:type="dxa"/>
              <w:right w:w="100" w:type="dxa"/>
            </w:tcMar>
            <w:vAlign w:val="center"/>
          </w:tcPr>
          <w:p w14:paraId="7EDF5C71"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/Pokemon.java</w:t>
            </w:r>
          </w:p>
        </w:tc>
      </w:tr>
    </w:tbl>
    <w:p w14:paraId="0FD551B0" w14:textId="77777777" w:rsidR="00010E0A" w:rsidRDefault="00010E0A" w:rsidP="00010E0A">
      <w:pPr>
        <w:pBdr>
          <w:top w:val="single" w:sz="4" w:space="4" w:color="CCCCCC"/>
          <w:left w:val="single" w:sz="4" w:space="4" w:color="CCCCCC"/>
          <w:bottom w:val="single" w:sz="4" w:space="4" w:color="CCCCCC"/>
          <w:right w:val="single" w:sz="4" w:space="4" w:color="CCCCCC"/>
        </w:pBdr>
        <w:shd w:val="clear" w:color="auto" w:fill="F5F5F5"/>
        <w:spacing w:before="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Pokemon</w:t>
      </w:r>
      <w:proofErr w:type="spellEnd"/>
      <w:r>
        <w:rPr>
          <w:rFonts w:ascii="Consolas" w:eastAsia="Consolas" w:hAnsi="Consolas" w:cs="Consolas"/>
          <w:color w:val="333333"/>
          <w:sz w:val="18"/>
          <w:szCs w:val="18"/>
        </w:rPr>
        <w:t xml:space="preserve"> — delegación pura al patrón </w:t>
      </w:r>
      <w:proofErr w:type="spellStart"/>
      <w:r>
        <w:rPr>
          <w:rFonts w:ascii="Consolas" w:eastAsia="Consolas" w:hAnsi="Consolas" w:cs="Consolas"/>
          <w:color w:val="333333"/>
          <w:sz w:val="18"/>
          <w:szCs w:val="18"/>
        </w:rPr>
        <w:t>State</w:t>
      </w:r>
      <w:proofErr w:type="spellEnd"/>
      <w:r>
        <w:br/>
      </w:r>
      <w:r>
        <w:rPr>
          <w:rFonts w:ascii="Consolas" w:eastAsia="Consolas" w:hAnsi="Consolas" w:cs="Consolas"/>
          <w:color w:val="333333"/>
          <w:sz w:val="18"/>
          <w:szCs w:val="18"/>
        </w:rPr>
        <w:t xml:space="preserve">public </w:t>
      </w:r>
      <w:proofErr w:type="spellStart"/>
      <w:r>
        <w:rPr>
          <w:rFonts w:ascii="Consolas" w:eastAsia="Consolas" w:hAnsi="Consolas" w:cs="Consolas"/>
          <w:color w:val="333333"/>
          <w:sz w:val="18"/>
          <w:szCs w:val="18"/>
        </w:rPr>
        <w:t>boolean</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iniciarTurno</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 return </w:t>
      </w:r>
      <w:proofErr w:type="spellStart"/>
      <w:r>
        <w:rPr>
          <w:rFonts w:ascii="Consolas" w:eastAsia="Consolas" w:hAnsi="Consolas" w:cs="Consolas"/>
          <w:color w:val="333333"/>
          <w:sz w:val="18"/>
          <w:szCs w:val="18"/>
        </w:rPr>
        <w:t>estado.alIniciarTurno</w:t>
      </w:r>
      <w:proofErr w:type="spellEnd"/>
      <w:r>
        <w:rPr>
          <w:rFonts w:ascii="Consolas" w:eastAsia="Consolas" w:hAnsi="Consolas" w:cs="Consolas"/>
          <w:color w:val="333333"/>
          <w:sz w:val="18"/>
          <w:szCs w:val="18"/>
        </w:rPr>
        <w:t>(this); }</w:t>
      </w:r>
      <w:r>
        <w:br/>
      </w:r>
      <w:r>
        <w:rPr>
          <w:rFonts w:ascii="Consolas" w:eastAsia="Consolas" w:hAnsi="Consolas" w:cs="Consolas"/>
          <w:color w:val="333333"/>
          <w:sz w:val="18"/>
          <w:szCs w:val="18"/>
        </w:rPr>
        <w:t xml:space="preserve">public </w:t>
      </w:r>
      <w:proofErr w:type="spellStart"/>
      <w:r>
        <w:rPr>
          <w:rFonts w:ascii="Consolas" w:eastAsia="Consolas" w:hAnsi="Consolas" w:cs="Consolas"/>
          <w:color w:val="333333"/>
          <w:sz w:val="18"/>
          <w:szCs w:val="18"/>
        </w:rPr>
        <w:t>void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finalTurno</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estado.alFinalTurno</w:t>
      </w:r>
      <w:proofErr w:type="spellEnd"/>
      <w:r>
        <w:rPr>
          <w:rFonts w:ascii="Consolas" w:eastAsia="Consolas" w:hAnsi="Consolas" w:cs="Consolas"/>
          <w:color w:val="333333"/>
          <w:sz w:val="18"/>
          <w:szCs w:val="18"/>
        </w:rPr>
        <w:t>(this); }</w:t>
      </w:r>
    </w:p>
    <w:p w14:paraId="05AB9912" w14:textId="3CE6C11F" w:rsidR="00010E0A" w:rsidRDefault="00010E0A" w:rsidP="00010E0A">
      <w:pPr>
        <w:pStyle w:val="Ttulo3"/>
        <w:spacing w:before="200" w:after="100"/>
      </w:pPr>
      <w:bookmarkStart w:id="15" w:name="_Toc235308634"/>
      <w:r>
        <w:rPr>
          <w:b/>
          <w:bCs/>
          <w:color w:val="B08628"/>
          <w:sz w:val="22"/>
          <w:szCs w:val="22"/>
        </w:rPr>
        <w:t xml:space="preserve">3.3.2 </w:t>
      </w:r>
      <w:proofErr w:type="spellStart"/>
      <w:r>
        <w:rPr>
          <w:b/>
          <w:bCs/>
          <w:color w:val="B08628"/>
          <w:sz w:val="22"/>
          <w:szCs w:val="22"/>
        </w:rPr>
        <w:t>Observer</w:t>
      </w:r>
      <w:bookmarkEnd w:id="15"/>
      <w:proofErr w:type="spellEnd"/>
    </w:p>
    <w:p w14:paraId="231BE9A2" w14:textId="77777777" w:rsidR="00010E0A" w:rsidRDefault="00010E0A" w:rsidP="00010E0A">
      <w:pPr>
        <w:spacing w:line="276" w:lineRule="auto"/>
        <w:jc w:val="both"/>
      </w:pPr>
      <w:r>
        <w:rPr>
          <w:rFonts w:ascii="Calibri" w:eastAsia="Calibri" w:hAnsi="Calibri" w:cs="Calibri"/>
          <w:sz w:val="21"/>
          <w:szCs w:val="21"/>
        </w:rPr>
        <w:t>Combate actúa como sujeto (</w:t>
      </w:r>
      <w:proofErr w:type="spellStart"/>
      <w:r>
        <w:rPr>
          <w:rFonts w:ascii="Calibri" w:eastAsia="Calibri" w:hAnsi="Calibri" w:cs="Calibri"/>
          <w:sz w:val="21"/>
          <w:szCs w:val="21"/>
        </w:rPr>
        <w:t>subject</w:t>
      </w:r>
      <w:proofErr w:type="spellEnd"/>
      <w:r>
        <w:rPr>
          <w:rFonts w:ascii="Calibri" w:eastAsia="Calibri" w:hAnsi="Calibri" w:cs="Calibri"/>
          <w:sz w:val="21"/>
          <w:szCs w:val="21"/>
        </w:rPr>
        <w:t xml:space="preserve">) observable: mantiene una lista de </w:t>
      </w:r>
      <w:proofErr w:type="spellStart"/>
      <w:r>
        <w:rPr>
          <w:rFonts w:ascii="Calibri" w:eastAsia="Calibri" w:hAnsi="Calibri" w:cs="Calibri"/>
          <w:sz w:val="21"/>
          <w:szCs w:val="21"/>
        </w:rPr>
        <w:t>CombateObservador</w:t>
      </w:r>
      <w:proofErr w:type="spellEnd"/>
      <w:r>
        <w:rPr>
          <w:rFonts w:ascii="Calibri" w:eastAsia="Calibri" w:hAnsi="Calibri" w:cs="Calibri"/>
          <w:sz w:val="21"/>
          <w:szCs w:val="21"/>
        </w:rPr>
        <w:t xml:space="preserve"> y notifica cada evento relevante de la batalla (cambio de turno, ataque realizado, Pokémon debilitado, cambio de Pokémon, fin del combate) a todos los observadores registrados, sin conocer sus implementaciones concretas.</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1989"/>
        <w:gridCol w:w="3103"/>
        <w:gridCol w:w="2500"/>
      </w:tblGrid>
      <w:tr w:rsidR="00F6475B" w14:paraId="70605192" w14:textId="77777777" w:rsidTr="00F6475B">
        <w:trPr>
          <w:tblHeader/>
        </w:trPr>
        <w:tc>
          <w:tcPr>
            <w:tcW w:w="1133" w:type="dxa"/>
            <w:shd w:val="clear" w:color="auto" w:fill="1F3864"/>
            <w:tcMar>
              <w:top w:w="80" w:type="dxa"/>
              <w:left w:w="100" w:type="dxa"/>
              <w:bottom w:w="80" w:type="dxa"/>
              <w:right w:w="100" w:type="dxa"/>
            </w:tcMar>
            <w:vAlign w:val="center"/>
          </w:tcPr>
          <w:p w14:paraId="00DEB822" w14:textId="77777777" w:rsidR="00010E0A" w:rsidRDefault="00010E0A" w:rsidP="00F82F5A">
            <w:r>
              <w:rPr>
                <w:rFonts w:ascii="Calibri" w:eastAsia="Calibri" w:hAnsi="Calibri" w:cs="Calibri"/>
                <w:b/>
                <w:bCs/>
                <w:color w:val="FFFFFF"/>
                <w:sz w:val="19"/>
                <w:szCs w:val="19"/>
              </w:rPr>
              <w:t xml:space="preserve">Rol </w:t>
            </w:r>
            <w:proofErr w:type="spellStart"/>
            <w:r>
              <w:rPr>
                <w:rFonts w:ascii="Calibri" w:eastAsia="Calibri" w:hAnsi="Calibri" w:cs="Calibri"/>
                <w:b/>
                <w:bCs/>
                <w:color w:val="FFFFFF"/>
                <w:sz w:val="19"/>
                <w:szCs w:val="19"/>
              </w:rPr>
              <w:t>Observer</w:t>
            </w:r>
            <w:proofErr w:type="spellEnd"/>
          </w:p>
        </w:tc>
        <w:tc>
          <w:tcPr>
            <w:tcW w:w="2215" w:type="dxa"/>
            <w:shd w:val="clear" w:color="auto" w:fill="1F3864"/>
            <w:tcMar>
              <w:top w:w="80" w:type="dxa"/>
              <w:left w:w="100" w:type="dxa"/>
              <w:bottom w:w="80" w:type="dxa"/>
              <w:right w:w="100" w:type="dxa"/>
            </w:tcMar>
            <w:vAlign w:val="center"/>
          </w:tcPr>
          <w:p w14:paraId="7B4AA061" w14:textId="77777777" w:rsidR="00010E0A" w:rsidRDefault="00010E0A" w:rsidP="00F82F5A">
            <w:r>
              <w:rPr>
                <w:rFonts w:ascii="Calibri" w:eastAsia="Calibri" w:hAnsi="Calibri" w:cs="Calibri"/>
                <w:b/>
                <w:bCs/>
                <w:color w:val="FFFFFF"/>
                <w:sz w:val="19"/>
                <w:szCs w:val="19"/>
              </w:rPr>
              <w:t>Clase</w:t>
            </w:r>
          </w:p>
        </w:tc>
        <w:tc>
          <w:tcPr>
            <w:tcW w:w="3277" w:type="dxa"/>
            <w:shd w:val="clear" w:color="auto" w:fill="1F3864"/>
            <w:tcMar>
              <w:top w:w="80" w:type="dxa"/>
              <w:left w:w="100" w:type="dxa"/>
              <w:bottom w:w="80" w:type="dxa"/>
              <w:right w:w="100" w:type="dxa"/>
            </w:tcMar>
            <w:vAlign w:val="center"/>
          </w:tcPr>
          <w:p w14:paraId="78F793A2" w14:textId="77777777" w:rsidR="00010E0A" w:rsidRDefault="00010E0A" w:rsidP="00F82F5A">
            <w:r>
              <w:rPr>
                <w:rFonts w:ascii="Calibri" w:eastAsia="Calibri" w:hAnsi="Calibri" w:cs="Calibri"/>
                <w:b/>
                <w:bCs/>
                <w:color w:val="FFFFFF"/>
                <w:sz w:val="19"/>
                <w:szCs w:val="19"/>
              </w:rPr>
              <w:t>Ubicación</w:t>
            </w:r>
          </w:p>
        </w:tc>
        <w:tc>
          <w:tcPr>
            <w:tcW w:w="1739" w:type="dxa"/>
            <w:shd w:val="clear" w:color="auto" w:fill="1F3864"/>
            <w:tcMar>
              <w:top w:w="80" w:type="dxa"/>
              <w:left w:w="100" w:type="dxa"/>
              <w:bottom w:w="80" w:type="dxa"/>
              <w:right w:w="100" w:type="dxa"/>
            </w:tcMar>
            <w:vAlign w:val="center"/>
          </w:tcPr>
          <w:p w14:paraId="4CE7B6E5" w14:textId="77777777" w:rsidR="00010E0A" w:rsidRDefault="00010E0A" w:rsidP="00F82F5A">
            <w:r>
              <w:rPr>
                <w:rFonts w:ascii="Calibri" w:eastAsia="Calibri" w:hAnsi="Calibri" w:cs="Calibri"/>
                <w:b/>
                <w:bCs/>
                <w:color w:val="FFFFFF"/>
                <w:sz w:val="19"/>
                <w:szCs w:val="19"/>
              </w:rPr>
              <w:t>Evidencia</w:t>
            </w:r>
          </w:p>
        </w:tc>
      </w:tr>
      <w:tr w:rsidR="00F6475B" w14:paraId="051B3CC0" w14:textId="77777777" w:rsidTr="00F6475B">
        <w:tc>
          <w:tcPr>
            <w:tcW w:w="1133" w:type="dxa"/>
            <w:shd w:val="clear" w:color="auto" w:fill="FFFFFF"/>
            <w:tcMar>
              <w:top w:w="70" w:type="dxa"/>
              <w:left w:w="100" w:type="dxa"/>
              <w:bottom w:w="70" w:type="dxa"/>
              <w:right w:w="100" w:type="dxa"/>
            </w:tcMar>
            <w:vAlign w:val="center"/>
          </w:tcPr>
          <w:p w14:paraId="3A263AD6" w14:textId="77777777" w:rsidR="00010E0A" w:rsidRDefault="00010E0A" w:rsidP="00F82F5A">
            <w:r>
              <w:rPr>
                <w:rFonts w:ascii="Calibri" w:eastAsia="Calibri" w:hAnsi="Calibri" w:cs="Calibri"/>
                <w:color w:val="000000"/>
                <w:sz w:val="19"/>
                <w:szCs w:val="19"/>
              </w:rPr>
              <w:t>Sujeto</w:t>
            </w:r>
          </w:p>
        </w:tc>
        <w:tc>
          <w:tcPr>
            <w:tcW w:w="2215" w:type="dxa"/>
            <w:shd w:val="clear" w:color="auto" w:fill="FFFFFF"/>
            <w:tcMar>
              <w:top w:w="70" w:type="dxa"/>
              <w:left w:w="100" w:type="dxa"/>
              <w:bottom w:w="70" w:type="dxa"/>
              <w:right w:w="100" w:type="dxa"/>
            </w:tcMar>
            <w:vAlign w:val="center"/>
          </w:tcPr>
          <w:p w14:paraId="67ABF3B0" w14:textId="77777777" w:rsidR="00010E0A" w:rsidRDefault="00010E0A" w:rsidP="00F82F5A">
            <w:r>
              <w:rPr>
                <w:rFonts w:ascii="Calibri" w:eastAsia="Calibri" w:hAnsi="Calibri" w:cs="Calibri"/>
                <w:color w:val="000000"/>
                <w:sz w:val="19"/>
                <w:szCs w:val="19"/>
              </w:rPr>
              <w:t>Combate</w:t>
            </w:r>
          </w:p>
        </w:tc>
        <w:tc>
          <w:tcPr>
            <w:tcW w:w="3277" w:type="dxa"/>
            <w:shd w:val="clear" w:color="auto" w:fill="FFFFFF"/>
            <w:tcMar>
              <w:top w:w="70" w:type="dxa"/>
              <w:left w:w="100" w:type="dxa"/>
              <w:bottom w:w="70" w:type="dxa"/>
              <w:right w:w="100" w:type="dxa"/>
            </w:tcMar>
            <w:vAlign w:val="center"/>
          </w:tcPr>
          <w:p w14:paraId="4AB09FDF"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/Combate.java</w:t>
            </w:r>
          </w:p>
        </w:tc>
        <w:tc>
          <w:tcPr>
            <w:tcW w:w="1739" w:type="dxa"/>
            <w:shd w:val="clear" w:color="auto" w:fill="FFFFFF"/>
            <w:tcMar>
              <w:top w:w="70" w:type="dxa"/>
              <w:left w:w="100" w:type="dxa"/>
              <w:bottom w:w="70" w:type="dxa"/>
              <w:right w:w="100" w:type="dxa"/>
            </w:tcMar>
            <w:vAlign w:val="center"/>
          </w:tcPr>
          <w:p w14:paraId="74F20E4B" w14:textId="77777777" w:rsidR="00010E0A" w:rsidRDefault="00010E0A" w:rsidP="00F82F5A">
            <w:r>
              <w:rPr>
                <w:rFonts w:ascii="Calibri" w:eastAsia="Calibri" w:hAnsi="Calibri" w:cs="Calibri"/>
                <w:color w:val="000000"/>
                <w:sz w:val="19"/>
                <w:szCs w:val="19"/>
              </w:rPr>
              <w:t xml:space="preserve">Mantiene </w:t>
            </w:r>
            <w:proofErr w:type="spellStart"/>
            <w:r>
              <w:rPr>
                <w:rFonts w:ascii="Calibri" w:eastAsia="Calibri" w:hAnsi="Calibri" w:cs="Calibri"/>
                <w:color w:val="000000"/>
                <w:sz w:val="19"/>
                <w:szCs w:val="19"/>
              </w:rPr>
              <w:t>List</w:t>
            </w:r>
            <w:proofErr w:type="spellEnd"/>
            <w:r>
              <w:rPr>
                <w:rFonts w:ascii="Calibri" w:eastAsia="Calibri" w:hAnsi="Calibri" w:cs="Calibri"/>
                <w:color w:val="000000"/>
                <w:sz w:val="19"/>
                <w:szCs w:val="19"/>
              </w:rPr>
              <w:t>&lt;</w:t>
            </w:r>
            <w:proofErr w:type="spellStart"/>
            <w:r>
              <w:rPr>
                <w:rFonts w:ascii="Calibri" w:eastAsia="Calibri" w:hAnsi="Calibri" w:cs="Calibri"/>
                <w:color w:val="000000"/>
                <w:sz w:val="19"/>
                <w:szCs w:val="19"/>
              </w:rPr>
              <w:t>CombateObservador</w:t>
            </w:r>
            <w:proofErr w:type="spellEnd"/>
            <w:r>
              <w:rPr>
                <w:rFonts w:ascii="Calibri" w:eastAsia="Calibri" w:hAnsi="Calibri" w:cs="Calibri"/>
                <w:color w:val="000000"/>
                <w:sz w:val="19"/>
                <w:szCs w:val="19"/>
              </w:rPr>
              <w:t xml:space="preserve">&gt; observadores; </w:t>
            </w:r>
            <w:proofErr w:type="spellStart"/>
            <w:r>
              <w:rPr>
                <w:rFonts w:ascii="Calibri" w:eastAsia="Calibri" w:hAnsi="Calibri" w:cs="Calibri"/>
                <w:color w:val="000000"/>
                <w:sz w:val="19"/>
                <w:szCs w:val="19"/>
              </w:rPr>
              <w:t>registrarObservador</w:t>
            </w:r>
            <w:proofErr w:type="spellEnd"/>
            <w:r>
              <w:rPr>
                <w:rFonts w:ascii="Calibri" w:eastAsia="Calibri" w:hAnsi="Calibri" w:cs="Calibri"/>
                <w:color w:val="000000"/>
                <w:sz w:val="19"/>
                <w:szCs w:val="19"/>
              </w:rPr>
              <w:t xml:space="preserve">(o) permite añadir observadores en tiempo de ejecución; los métodos notificar*() iteran la lista invocando el </w:t>
            </w:r>
            <w:proofErr w:type="spellStart"/>
            <w:r>
              <w:rPr>
                <w:rFonts w:ascii="Calibri" w:eastAsia="Calibri" w:hAnsi="Calibri" w:cs="Calibri"/>
                <w:color w:val="000000"/>
                <w:sz w:val="19"/>
                <w:szCs w:val="19"/>
              </w:rPr>
              <w:t>callback</w:t>
            </w:r>
            <w:proofErr w:type="spellEnd"/>
            <w:r>
              <w:rPr>
                <w:rFonts w:ascii="Calibri" w:eastAsia="Calibri" w:hAnsi="Calibri" w:cs="Calibri"/>
                <w:color w:val="000000"/>
                <w:sz w:val="19"/>
                <w:szCs w:val="19"/>
              </w:rPr>
              <w:t xml:space="preserve"> correspondiente.</w:t>
            </w:r>
          </w:p>
        </w:tc>
      </w:tr>
      <w:tr w:rsidR="00F6475B" w14:paraId="64CA9EF6" w14:textId="77777777" w:rsidTr="00F6475B">
        <w:tc>
          <w:tcPr>
            <w:tcW w:w="1133" w:type="dxa"/>
            <w:shd w:val="clear" w:color="auto" w:fill="F2F2F2"/>
            <w:tcMar>
              <w:top w:w="70" w:type="dxa"/>
              <w:left w:w="100" w:type="dxa"/>
              <w:bottom w:w="70" w:type="dxa"/>
              <w:right w:w="100" w:type="dxa"/>
            </w:tcMar>
            <w:vAlign w:val="center"/>
          </w:tcPr>
          <w:p w14:paraId="00F63BA4" w14:textId="77777777" w:rsidR="00010E0A" w:rsidRDefault="00010E0A" w:rsidP="00F82F5A">
            <w:r>
              <w:rPr>
                <w:rFonts w:ascii="Calibri" w:eastAsia="Calibri" w:hAnsi="Calibri" w:cs="Calibri"/>
                <w:color w:val="000000"/>
                <w:sz w:val="19"/>
                <w:szCs w:val="19"/>
              </w:rPr>
              <w:t>Observador (interfaz)</w:t>
            </w:r>
          </w:p>
        </w:tc>
        <w:tc>
          <w:tcPr>
            <w:tcW w:w="2215" w:type="dxa"/>
            <w:shd w:val="clear" w:color="auto" w:fill="F2F2F2"/>
            <w:tcMar>
              <w:top w:w="70" w:type="dxa"/>
              <w:left w:w="100" w:type="dxa"/>
              <w:bottom w:w="70" w:type="dxa"/>
              <w:right w:w="100" w:type="dxa"/>
            </w:tcMar>
            <w:vAlign w:val="center"/>
          </w:tcPr>
          <w:p w14:paraId="015AA44D" w14:textId="77777777" w:rsidR="00010E0A" w:rsidRDefault="00010E0A" w:rsidP="00F82F5A">
            <w:proofErr w:type="spellStart"/>
            <w:r>
              <w:rPr>
                <w:rFonts w:ascii="Calibri" w:eastAsia="Calibri" w:hAnsi="Calibri" w:cs="Calibri"/>
                <w:color w:val="000000"/>
                <w:sz w:val="19"/>
                <w:szCs w:val="19"/>
              </w:rPr>
              <w:t>CombateObservador</w:t>
            </w:r>
            <w:proofErr w:type="spellEnd"/>
          </w:p>
        </w:tc>
        <w:tc>
          <w:tcPr>
            <w:tcW w:w="3277" w:type="dxa"/>
            <w:shd w:val="clear" w:color="auto" w:fill="F2F2F2"/>
            <w:tcMar>
              <w:top w:w="70" w:type="dxa"/>
              <w:left w:w="100" w:type="dxa"/>
              <w:bottom w:w="70" w:type="dxa"/>
              <w:right w:w="100" w:type="dxa"/>
            </w:tcMar>
            <w:vAlign w:val="center"/>
          </w:tcPr>
          <w:p w14:paraId="0D5DC76A"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/CombateObservador.java</w:t>
            </w:r>
          </w:p>
        </w:tc>
        <w:tc>
          <w:tcPr>
            <w:tcW w:w="1739" w:type="dxa"/>
            <w:shd w:val="clear" w:color="auto" w:fill="F2F2F2"/>
            <w:tcMar>
              <w:top w:w="70" w:type="dxa"/>
              <w:left w:w="100" w:type="dxa"/>
              <w:bottom w:w="70" w:type="dxa"/>
              <w:right w:w="100" w:type="dxa"/>
            </w:tcMar>
            <w:vAlign w:val="center"/>
          </w:tcPr>
          <w:p w14:paraId="61B7D747" w14:textId="77777777" w:rsidR="00010E0A" w:rsidRDefault="00010E0A" w:rsidP="00F82F5A">
            <w:r>
              <w:rPr>
                <w:rFonts w:ascii="Calibri" w:eastAsia="Calibri" w:hAnsi="Calibri" w:cs="Calibri"/>
                <w:color w:val="000000"/>
                <w:sz w:val="19"/>
                <w:szCs w:val="19"/>
              </w:rPr>
              <w:t xml:space="preserve">Declara </w:t>
            </w:r>
            <w:proofErr w:type="spellStart"/>
            <w:r>
              <w:rPr>
                <w:rFonts w:ascii="Calibri" w:eastAsia="Calibri" w:hAnsi="Calibri" w:cs="Calibri"/>
                <w:color w:val="000000"/>
                <w:sz w:val="19"/>
                <w:szCs w:val="19"/>
              </w:rPr>
              <w:t>onCambioTurno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onAtaqueRealizado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onPokemonDebilitado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onPokemonCambiado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onCombateTerminado</w:t>
            </w:r>
            <w:proofErr w:type="spellEnd"/>
            <w:r>
              <w:rPr>
                <w:rFonts w:ascii="Calibri" w:eastAsia="Calibri" w:hAnsi="Calibri" w:cs="Calibri"/>
                <w:color w:val="000000"/>
                <w:sz w:val="19"/>
                <w:szCs w:val="19"/>
              </w:rPr>
              <w:t>.</w:t>
            </w:r>
          </w:p>
        </w:tc>
      </w:tr>
      <w:tr w:rsidR="00F6475B" w14:paraId="3794A4A2" w14:textId="77777777" w:rsidTr="00F6475B">
        <w:tc>
          <w:tcPr>
            <w:tcW w:w="1133" w:type="dxa"/>
            <w:shd w:val="clear" w:color="auto" w:fill="FFFFFF"/>
            <w:tcMar>
              <w:top w:w="70" w:type="dxa"/>
              <w:left w:w="100" w:type="dxa"/>
              <w:bottom w:w="70" w:type="dxa"/>
              <w:right w:w="100" w:type="dxa"/>
            </w:tcMar>
            <w:vAlign w:val="center"/>
          </w:tcPr>
          <w:p w14:paraId="4C41358F" w14:textId="77777777" w:rsidR="00010E0A" w:rsidRDefault="00010E0A" w:rsidP="00F82F5A">
            <w:r>
              <w:rPr>
                <w:rFonts w:ascii="Calibri" w:eastAsia="Calibri" w:hAnsi="Calibri" w:cs="Calibri"/>
                <w:color w:val="000000"/>
                <w:sz w:val="19"/>
                <w:szCs w:val="19"/>
              </w:rPr>
              <w:t>Observador concreto</w:t>
            </w:r>
          </w:p>
        </w:tc>
        <w:tc>
          <w:tcPr>
            <w:tcW w:w="2215" w:type="dxa"/>
            <w:shd w:val="clear" w:color="auto" w:fill="FFFFFF"/>
            <w:tcMar>
              <w:top w:w="70" w:type="dxa"/>
              <w:left w:w="100" w:type="dxa"/>
              <w:bottom w:w="70" w:type="dxa"/>
              <w:right w:w="100" w:type="dxa"/>
            </w:tcMar>
            <w:vAlign w:val="center"/>
          </w:tcPr>
          <w:p w14:paraId="7CB081E4" w14:textId="77777777" w:rsidR="00010E0A" w:rsidRDefault="00010E0A" w:rsidP="00F82F5A">
            <w:proofErr w:type="spellStart"/>
            <w:r>
              <w:rPr>
                <w:rFonts w:ascii="Calibri" w:eastAsia="Calibri" w:hAnsi="Calibri" w:cs="Calibri"/>
                <w:color w:val="000000"/>
                <w:sz w:val="19"/>
                <w:szCs w:val="19"/>
              </w:rPr>
              <w:t>BitacoraCombate</w:t>
            </w:r>
            <w:proofErr w:type="spellEnd"/>
          </w:p>
        </w:tc>
        <w:tc>
          <w:tcPr>
            <w:tcW w:w="3277" w:type="dxa"/>
            <w:shd w:val="clear" w:color="auto" w:fill="FFFFFF"/>
            <w:tcMar>
              <w:top w:w="70" w:type="dxa"/>
              <w:left w:w="100" w:type="dxa"/>
              <w:bottom w:w="70" w:type="dxa"/>
              <w:right w:w="100" w:type="dxa"/>
            </w:tcMar>
            <w:vAlign w:val="center"/>
          </w:tcPr>
          <w:p w14:paraId="1A740AF5"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/BitacoraCombate.java</w:t>
            </w:r>
          </w:p>
        </w:tc>
        <w:tc>
          <w:tcPr>
            <w:tcW w:w="1739" w:type="dxa"/>
            <w:shd w:val="clear" w:color="auto" w:fill="FFFFFF"/>
            <w:tcMar>
              <w:top w:w="70" w:type="dxa"/>
              <w:left w:w="100" w:type="dxa"/>
              <w:bottom w:w="70" w:type="dxa"/>
              <w:right w:w="100" w:type="dxa"/>
            </w:tcMar>
            <w:vAlign w:val="center"/>
          </w:tcPr>
          <w:p w14:paraId="70D507AE" w14:textId="77777777" w:rsidR="00010E0A" w:rsidRDefault="00010E0A" w:rsidP="00F82F5A">
            <w:r>
              <w:rPr>
                <w:rFonts w:ascii="Calibri" w:eastAsia="Calibri" w:hAnsi="Calibri" w:cs="Calibri"/>
                <w:color w:val="000000"/>
                <w:sz w:val="19"/>
                <w:szCs w:val="19"/>
              </w:rPr>
              <w:t>Traduce cada evento a mensajes de consola con formato de bitácora, incluyendo el estado alterado actual del Pokémon.</w:t>
            </w:r>
          </w:p>
        </w:tc>
      </w:tr>
      <w:tr w:rsidR="00F6475B" w14:paraId="12BDD51D" w14:textId="77777777" w:rsidTr="00F6475B">
        <w:tc>
          <w:tcPr>
            <w:tcW w:w="1133" w:type="dxa"/>
            <w:shd w:val="clear" w:color="auto" w:fill="F2F2F2"/>
            <w:tcMar>
              <w:top w:w="70" w:type="dxa"/>
              <w:left w:w="100" w:type="dxa"/>
              <w:bottom w:w="70" w:type="dxa"/>
              <w:right w:w="100" w:type="dxa"/>
            </w:tcMar>
            <w:vAlign w:val="center"/>
          </w:tcPr>
          <w:p w14:paraId="5C7CAF98" w14:textId="77777777" w:rsidR="00010E0A" w:rsidRDefault="00010E0A" w:rsidP="00F82F5A">
            <w:r>
              <w:rPr>
                <w:rFonts w:ascii="Calibri" w:eastAsia="Calibri" w:hAnsi="Calibri" w:cs="Calibri"/>
                <w:color w:val="000000"/>
                <w:sz w:val="19"/>
                <w:szCs w:val="19"/>
              </w:rPr>
              <w:t>Observador concreto</w:t>
            </w:r>
          </w:p>
        </w:tc>
        <w:tc>
          <w:tcPr>
            <w:tcW w:w="2215" w:type="dxa"/>
            <w:shd w:val="clear" w:color="auto" w:fill="F2F2F2"/>
            <w:tcMar>
              <w:top w:w="70" w:type="dxa"/>
              <w:left w:w="100" w:type="dxa"/>
              <w:bottom w:w="70" w:type="dxa"/>
              <w:right w:w="100" w:type="dxa"/>
            </w:tcMar>
            <w:vAlign w:val="center"/>
          </w:tcPr>
          <w:p w14:paraId="366944C5" w14:textId="77777777" w:rsidR="00010E0A" w:rsidRDefault="00010E0A" w:rsidP="00F82F5A">
            <w:proofErr w:type="spellStart"/>
            <w:r>
              <w:rPr>
                <w:rFonts w:ascii="Calibri" w:eastAsia="Calibri" w:hAnsi="Calibri" w:cs="Calibri"/>
                <w:color w:val="000000"/>
                <w:sz w:val="19"/>
                <w:szCs w:val="19"/>
              </w:rPr>
              <w:t>ConsolaObservador</w:t>
            </w:r>
            <w:proofErr w:type="spellEnd"/>
          </w:p>
        </w:tc>
        <w:tc>
          <w:tcPr>
            <w:tcW w:w="3277" w:type="dxa"/>
            <w:shd w:val="clear" w:color="auto" w:fill="F2F2F2"/>
            <w:tcMar>
              <w:top w:w="70" w:type="dxa"/>
              <w:left w:w="100" w:type="dxa"/>
              <w:bottom w:w="70" w:type="dxa"/>
              <w:right w:w="100" w:type="dxa"/>
            </w:tcMar>
            <w:vAlign w:val="center"/>
          </w:tcPr>
          <w:p w14:paraId="7F7FF847"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/ConsolaObservador.java</w:t>
            </w:r>
          </w:p>
        </w:tc>
        <w:tc>
          <w:tcPr>
            <w:tcW w:w="1739" w:type="dxa"/>
            <w:shd w:val="clear" w:color="auto" w:fill="F2F2F2"/>
            <w:tcMar>
              <w:top w:w="70" w:type="dxa"/>
              <w:left w:w="100" w:type="dxa"/>
              <w:bottom w:w="70" w:type="dxa"/>
              <w:right w:w="100" w:type="dxa"/>
            </w:tcMar>
            <w:vAlign w:val="center"/>
          </w:tcPr>
          <w:p w14:paraId="6B64BD44" w14:textId="77777777" w:rsidR="00010E0A" w:rsidRDefault="00010E0A" w:rsidP="00F82F5A">
            <w:r>
              <w:rPr>
                <w:rFonts w:ascii="Calibri" w:eastAsia="Calibri" w:hAnsi="Calibri" w:cs="Calibri"/>
                <w:color w:val="000000"/>
                <w:sz w:val="19"/>
                <w:szCs w:val="19"/>
              </w:rPr>
              <w:t xml:space="preserve">Solo reacciona a </w:t>
            </w:r>
            <w:proofErr w:type="spellStart"/>
            <w:r>
              <w:rPr>
                <w:rFonts w:ascii="Calibri" w:eastAsia="Calibri" w:hAnsi="Calibri" w:cs="Calibri"/>
                <w:color w:val="000000"/>
                <w:sz w:val="19"/>
                <w:szCs w:val="19"/>
              </w:rPr>
              <w:t>onCombateTerminado</w:t>
            </w:r>
            <w:proofErr w:type="spellEnd"/>
            <w:r>
              <w:rPr>
                <w:rFonts w:ascii="Calibri" w:eastAsia="Calibri" w:hAnsi="Calibri" w:cs="Calibri"/>
                <w:color w:val="000000"/>
                <w:sz w:val="19"/>
                <w:szCs w:val="19"/>
              </w:rPr>
              <w:t xml:space="preserve">, ofreciendo reiniciar el combate mediante </w:t>
            </w:r>
            <w:proofErr w:type="spellStart"/>
            <w:r>
              <w:rPr>
                <w:rFonts w:ascii="Calibri" w:eastAsia="Calibri" w:hAnsi="Calibri" w:cs="Calibri"/>
                <w:color w:val="000000"/>
                <w:sz w:val="19"/>
                <w:szCs w:val="19"/>
              </w:rPr>
              <w:t>Combate.reiniciarDesdeInicio</w:t>
            </w:r>
            <w:proofErr w:type="spellEnd"/>
            <w:r>
              <w:rPr>
                <w:rFonts w:ascii="Calibri" w:eastAsia="Calibri" w:hAnsi="Calibri" w:cs="Calibri"/>
                <w:color w:val="000000"/>
                <w:sz w:val="19"/>
                <w:szCs w:val="19"/>
              </w:rPr>
              <w:t>().</w:t>
            </w:r>
          </w:p>
        </w:tc>
      </w:tr>
      <w:tr w:rsidR="00F6475B" w14:paraId="13E52E25" w14:textId="77777777" w:rsidTr="00F6475B">
        <w:tc>
          <w:tcPr>
            <w:tcW w:w="1133" w:type="dxa"/>
            <w:shd w:val="clear" w:color="auto" w:fill="FFFFFF"/>
            <w:tcMar>
              <w:top w:w="70" w:type="dxa"/>
              <w:left w:w="100" w:type="dxa"/>
              <w:bottom w:w="70" w:type="dxa"/>
              <w:right w:w="100" w:type="dxa"/>
            </w:tcMar>
            <w:vAlign w:val="center"/>
          </w:tcPr>
          <w:p w14:paraId="17A5734F" w14:textId="77777777" w:rsidR="00010E0A" w:rsidRDefault="00010E0A" w:rsidP="00F82F5A">
            <w:r>
              <w:rPr>
                <w:rFonts w:ascii="Calibri" w:eastAsia="Calibri" w:hAnsi="Calibri" w:cs="Calibri"/>
                <w:color w:val="000000"/>
                <w:sz w:val="19"/>
                <w:szCs w:val="19"/>
              </w:rPr>
              <w:t>Observador concreto</w:t>
            </w:r>
          </w:p>
        </w:tc>
        <w:tc>
          <w:tcPr>
            <w:tcW w:w="2215" w:type="dxa"/>
            <w:shd w:val="clear" w:color="auto" w:fill="FFFFFF"/>
            <w:tcMar>
              <w:top w:w="70" w:type="dxa"/>
              <w:left w:w="100" w:type="dxa"/>
              <w:bottom w:w="70" w:type="dxa"/>
              <w:right w:w="100" w:type="dxa"/>
            </w:tcMar>
            <w:vAlign w:val="center"/>
          </w:tcPr>
          <w:p w14:paraId="414552E6" w14:textId="77777777" w:rsidR="00010E0A" w:rsidRDefault="00010E0A" w:rsidP="00F82F5A">
            <w:proofErr w:type="spellStart"/>
            <w:r>
              <w:rPr>
                <w:rFonts w:ascii="Calibri" w:eastAsia="Calibri" w:hAnsi="Calibri" w:cs="Calibri"/>
                <w:color w:val="000000"/>
                <w:sz w:val="19"/>
                <w:szCs w:val="19"/>
              </w:rPr>
              <w:t>CombateObservadorGUI</w:t>
            </w:r>
            <w:proofErr w:type="spellEnd"/>
          </w:p>
        </w:tc>
        <w:tc>
          <w:tcPr>
            <w:tcW w:w="3277" w:type="dxa"/>
            <w:shd w:val="clear" w:color="auto" w:fill="FFFFFF"/>
            <w:tcMar>
              <w:top w:w="70" w:type="dxa"/>
              <w:left w:w="100" w:type="dxa"/>
              <w:bottom w:w="70" w:type="dxa"/>
              <w:right w:w="100" w:type="dxa"/>
            </w:tcMar>
            <w:vAlign w:val="center"/>
          </w:tcPr>
          <w:p w14:paraId="1B8A1A0C" w14:textId="77777777" w:rsidR="00010E0A" w:rsidRDefault="00010E0A" w:rsidP="00F82F5A">
            <w:r>
              <w:rPr>
                <w:rFonts w:ascii="Calibri" w:eastAsia="Calibri" w:hAnsi="Calibri" w:cs="Calibri"/>
                <w:color w:val="000000"/>
                <w:sz w:val="19"/>
                <w:szCs w:val="19"/>
              </w:rPr>
              <w:t>GUI/CombateObservadorGUI.java</w:t>
            </w:r>
          </w:p>
        </w:tc>
        <w:tc>
          <w:tcPr>
            <w:tcW w:w="1739" w:type="dxa"/>
            <w:shd w:val="clear" w:color="auto" w:fill="FFFFFF"/>
            <w:tcMar>
              <w:top w:w="70" w:type="dxa"/>
              <w:left w:w="100" w:type="dxa"/>
              <w:bottom w:w="70" w:type="dxa"/>
              <w:right w:w="100" w:type="dxa"/>
            </w:tcMar>
            <w:vAlign w:val="center"/>
          </w:tcPr>
          <w:p w14:paraId="1C1605B2" w14:textId="77777777" w:rsidR="00010E0A" w:rsidRDefault="00010E0A" w:rsidP="00F82F5A">
            <w:r>
              <w:rPr>
                <w:rFonts w:ascii="Calibri" w:eastAsia="Calibri" w:hAnsi="Calibri" w:cs="Calibri"/>
                <w:color w:val="000000"/>
                <w:sz w:val="19"/>
                <w:szCs w:val="19"/>
              </w:rPr>
              <w:t xml:space="preserve">Traduce los mismos eventos en actualizaciones visuales sobre </w:t>
            </w:r>
            <w:proofErr w:type="spellStart"/>
            <w:r>
              <w:rPr>
                <w:rFonts w:ascii="Calibri" w:eastAsia="Calibri" w:hAnsi="Calibri" w:cs="Calibri"/>
                <w:color w:val="000000"/>
                <w:sz w:val="19"/>
                <w:szCs w:val="19"/>
              </w:rPr>
              <w:t>PanelBatalla</w:t>
            </w:r>
            <w:proofErr w:type="spellEnd"/>
            <w:r>
              <w:rPr>
                <w:rFonts w:ascii="Calibri" w:eastAsia="Calibri" w:hAnsi="Calibri" w:cs="Calibri"/>
                <w:color w:val="000000"/>
                <w:sz w:val="19"/>
                <w:szCs w:val="19"/>
              </w:rPr>
              <w:t xml:space="preserve">, despachadas al </w:t>
            </w:r>
            <w:proofErr w:type="spellStart"/>
            <w:r>
              <w:rPr>
                <w:rFonts w:ascii="Calibri" w:eastAsia="Calibri" w:hAnsi="Calibri" w:cs="Calibri"/>
                <w:color w:val="000000"/>
                <w:sz w:val="19"/>
                <w:szCs w:val="19"/>
              </w:rPr>
              <w:t>Event</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Dispatch</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Thread</w:t>
            </w:r>
            <w:proofErr w:type="spellEnd"/>
            <w:r>
              <w:rPr>
                <w:rFonts w:ascii="Calibri" w:eastAsia="Calibri" w:hAnsi="Calibri" w:cs="Calibri"/>
                <w:color w:val="000000"/>
                <w:sz w:val="19"/>
                <w:szCs w:val="19"/>
              </w:rPr>
              <w:t xml:space="preserve"> de Swing con </w:t>
            </w:r>
            <w:proofErr w:type="spellStart"/>
            <w:r>
              <w:rPr>
                <w:rFonts w:ascii="Calibri" w:eastAsia="Calibri" w:hAnsi="Calibri" w:cs="Calibri"/>
                <w:color w:val="000000"/>
                <w:sz w:val="19"/>
                <w:szCs w:val="19"/>
              </w:rPr>
              <w:t>SwingUtilities.invokeAndWait</w:t>
            </w:r>
            <w:proofErr w:type="spellEnd"/>
            <w:r>
              <w:rPr>
                <w:rFonts w:ascii="Calibri" w:eastAsia="Calibri" w:hAnsi="Calibri" w:cs="Calibri"/>
                <w:color w:val="000000"/>
                <w:sz w:val="19"/>
                <w:szCs w:val="19"/>
              </w:rPr>
              <w:t>.</w:t>
            </w:r>
          </w:p>
        </w:tc>
      </w:tr>
    </w:tbl>
    <w:p w14:paraId="5A2808EC" w14:textId="77777777" w:rsidR="00010E0A" w:rsidRDefault="00010E0A" w:rsidP="00010E0A">
      <w:pPr>
        <w:pBdr>
          <w:top w:val="single" w:sz="4" w:space="4" w:color="CCCCCC"/>
          <w:left w:val="single" w:sz="4" w:space="4" w:color="CCCCCC"/>
          <w:bottom w:val="single" w:sz="4" w:space="4" w:color="CCCCCC"/>
          <w:right w:val="single" w:sz="4" w:space="4" w:color="CCCCCC"/>
        </w:pBdr>
        <w:shd w:val="clear" w:color="auto" w:fill="F5F5F5"/>
        <w:spacing w:before="80"/>
      </w:pPr>
      <w:r>
        <w:rPr>
          <w:rFonts w:ascii="Consolas" w:eastAsia="Consolas" w:hAnsi="Consolas" w:cs="Consolas"/>
          <w:color w:val="333333"/>
          <w:sz w:val="18"/>
          <w:szCs w:val="18"/>
        </w:rPr>
        <w:t>@Override</w:t>
      </w:r>
      <w:r>
        <w:br/>
      </w:r>
      <w:r>
        <w:rPr>
          <w:rFonts w:ascii="Consolas" w:eastAsia="Consolas" w:hAnsi="Consolas" w:cs="Consolas"/>
          <w:color w:val="333333"/>
          <w:sz w:val="18"/>
          <w:szCs w:val="18"/>
        </w:rPr>
        <w:t xml:space="preserve">public </w:t>
      </w:r>
      <w:proofErr w:type="spellStart"/>
      <w:r>
        <w:rPr>
          <w:rFonts w:ascii="Consolas" w:eastAsia="Consolas" w:hAnsi="Consolas" w:cs="Consolas"/>
          <w:color w:val="333333"/>
          <w:sz w:val="18"/>
          <w:szCs w:val="18"/>
        </w:rPr>
        <w:t>void</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notificarAtaque</w:t>
      </w:r>
      <w:proofErr w:type="spellEnd"/>
      <w:r>
        <w:rPr>
          <w:rFonts w:ascii="Consolas" w:eastAsia="Consolas" w:hAnsi="Consolas" w:cs="Consolas"/>
          <w:color w:val="333333"/>
          <w:sz w:val="18"/>
          <w:szCs w:val="18"/>
        </w:rPr>
        <w:t>(</w:t>
      </w:r>
      <w:proofErr w:type="spellStart"/>
      <w:proofErr w:type="gramEnd"/>
      <w:r>
        <w:rPr>
          <w:rFonts w:ascii="Consolas" w:eastAsia="Consolas" w:hAnsi="Consolas" w:cs="Consolas"/>
          <w:color w:val="333333"/>
          <w:sz w:val="18"/>
          <w:szCs w:val="18"/>
        </w:rPr>
        <w:t>Pokemon</w:t>
      </w:r>
      <w:proofErr w:type="spellEnd"/>
      <w:r>
        <w:rPr>
          <w:rFonts w:ascii="Consolas" w:eastAsia="Consolas" w:hAnsi="Consolas" w:cs="Consolas"/>
          <w:color w:val="333333"/>
          <w:sz w:val="18"/>
          <w:szCs w:val="18"/>
        </w:rPr>
        <w:t xml:space="preserve"> atacante, </w:t>
      </w:r>
      <w:proofErr w:type="spellStart"/>
      <w:r>
        <w:rPr>
          <w:rFonts w:ascii="Consolas" w:eastAsia="Consolas" w:hAnsi="Consolas" w:cs="Consolas"/>
          <w:color w:val="333333"/>
          <w:sz w:val="18"/>
          <w:szCs w:val="18"/>
        </w:rPr>
        <w:t>Pokemon</w:t>
      </w:r>
      <w:proofErr w:type="spellEnd"/>
      <w:r>
        <w:rPr>
          <w:rFonts w:ascii="Consolas" w:eastAsia="Consolas" w:hAnsi="Consolas" w:cs="Consolas"/>
          <w:color w:val="333333"/>
          <w:sz w:val="18"/>
          <w:szCs w:val="18"/>
        </w:rPr>
        <w:t xml:space="preserve"> defensor, </w:t>
      </w:r>
      <w:proofErr w:type="spellStart"/>
      <w:r>
        <w:rPr>
          <w:rFonts w:ascii="Consolas" w:eastAsia="Consolas" w:hAnsi="Consolas" w:cs="Consolas"/>
          <w:color w:val="333333"/>
          <w:sz w:val="18"/>
          <w:szCs w:val="18"/>
        </w:rPr>
        <w:t>String</w:t>
      </w:r>
      <w:proofErr w:type="spellEnd"/>
      <w:r>
        <w:rPr>
          <w:rFonts w:ascii="Consolas" w:eastAsia="Consolas" w:hAnsi="Consolas" w:cs="Consolas"/>
          <w:color w:val="333333"/>
          <w:sz w:val="18"/>
          <w:szCs w:val="18"/>
        </w:rPr>
        <w:t xml:space="preserve"> ataque, int </w:t>
      </w:r>
      <w:proofErr w:type="spellStart"/>
      <w:r>
        <w:rPr>
          <w:rFonts w:ascii="Consolas" w:eastAsia="Consolas" w:hAnsi="Consolas" w:cs="Consolas"/>
          <w:color w:val="333333"/>
          <w:sz w:val="18"/>
          <w:szCs w:val="18"/>
        </w:rPr>
        <w:t>damage</w:t>
      </w:r>
      <w:proofErr w:type="spell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for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CombateObservador</w:t>
      </w:r>
      <w:proofErr w:type="spellEnd"/>
      <w:r>
        <w:rPr>
          <w:rFonts w:ascii="Consolas" w:eastAsia="Consolas" w:hAnsi="Consolas" w:cs="Consolas"/>
          <w:color w:val="333333"/>
          <w:sz w:val="18"/>
          <w:szCs w:val="18"/>
        </w:rPr>
        <w:t xml:space="preserve"> o : observadores)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o.onAtaqueRealizado</w:t>
      </w:r>
      <w:proofErr w:type="spellEnd"/>
      <w:r>
        <w:rPr>
          <w:rFonts w:ascii="Consolas" w:eastAsia="Consolas" w:hAnsi="Consolas" w:cs="Consolas"/>
          <w:color w:val="333333"/>
          <w:sz w:val="18"/>
          <w:szCs w:val="18"/>
        </w:rPr>
        <w:t xml:space="preserve">(atacante, defensor, ataque, </w:t>
      </w:r>
      <w:proofErr w:type="spellStart"/>
      <w:r>
        <w:rPr>
          <w:rFonts w:ascii="Consolas" w:eastAsia="Consolas" w:hAnsi="Consolas" w:cs="Consolas"/>
          <w:color w:val="333333"/>
          <w:sz w:val="18"/>
          <w:szCs w:val="18"/>
        </w:rPr>
        <w:t>damage</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4CEB2A83" w14:textId="4BCE51E0" w:rsidR="00010E0A" w:rsidRDefault="00010E0A" w:rsidP="00010E0A">
      <w:pPr>
        <w:pStyle w:val="Ttulo3"/>
        <w:spacing w:before="200" w:after="100"/>
      </w:pPr>
      <w:bookmarkStart w:id="16" w:name="_Toc235308635"/>
      <w:r>
        <w:rPr>
          <w:b/>
          <w:bCs/>
          <w:color w:val="B08628"/>
          <w:sz w:val="22"/>
          <w:szCs w:val="22"/>
        </w:rPr>
        <w:t xml:space="preserve">3.3.3 </w:t>
      </w:r>
      <w:proofErr w:type="spellStart"/>
      <w:r>
        <w:rPr>
          <w:b/>
          <w:bCs/>
          <w:color w:val="B08628"/>
          <w:sz w:val="22"/>
          <w:szCs w:val="22"/>
        </w:rPr>
        <w:t>Command</w:t>
      </w:r>
      <w:bookmarkEnd w:id="16"/>
      <w:proofErr w:type="spellEnd"/>
    </w:p>
    <w:p w14:paraId="74CAC931" w14:textId="77777777" w:rsidR="00010E0A" w:rsidRDefault="00010E0A" w:rsidP="00010E0A">
      <w:pPr>
        <w:spacing w:line="276" w:lineRule="auto"/>
        <w:jc w:val="both"/>
      </w:pPr>
      <w:r>
        <w:rPr>
          <w:rFonts w:ascii="Calibri" w:eastAsia="Calibri" w:hAnsi="Calibri" w:cs="Calibri"/>
          <w:sz w:val="21"/>
          <w:szCs w:val="21"/>
        </w:rPr>
        <w:t xml:space="preserve">Cada ataque ejecutado dentro de un turno se encapsula como un objeto </w:t>
      </w:r>
      <w:proofErr w:type="spellStart"/>
      <w:r>
        <w:rPr>
          <w:rFonts w:ascii="Calibri" w:eastAsia="Calibri" w:hAnsi="Calibri" w:cs="Calibri"/>
          <w:sz w:val="21"/>
          <w:szCs w:val="21"/>
        </w:rPr>
        <w:t>Comand</w:t>
      </w:r>
      <w:proofErr w:type="spellEnd"/>
      <w:r>
        <w:rPr>
          <w:rFonts w:ascii="Calibri" w:eastAsia="Calibri" w:hAnsi="Calibri" w:cs="Calibri"/>
          <w:sz w:val="21"/>
          <w:szCs w:val="21"/>
        </w:rPr>
        <w:t xml:space="preserve"> independiente (</w:t>
      </w:r>
      <w:proofErr w:type="spellStart"/>
      <w:r>
        <w:rPr>
          <w:rFonts w:ascii="Calibri" w:eastAsia="Calibri" w:hAnsi="Calibri" w:cs="Calibri"/>
          <w:sz w:val="21"/>
          <w:szCs w:val="21"/>
        </w:rPr>
        <w:t>AtaqueComand</w:t>
      </w:r>
      <w:proofErr w:type="spellEnd"/>
      <w:r>
        <w:rPr>
          <w:rFonts w:ascii="Calibri" w:eastAsia="Calibri" w:hAnsi="Calibri" w:cs="Calibri"/>
          <w:sz w:val="21"/>
          <w:szCs w:val="21"/>
        </w:rPr>
        <w:t xml:space="preserve">), que agrupa al receptor (Ataque), a los participantes (atacante, defensor) y al invocador (Combate, a través de la interfaz </w:t>
      </w:r>
      <w:proofErr w:type="spellStart"/>
      <w:r>
        <w:rPr>
          <w:rFonts w:ascii="Calibri" w:eastAsia="Calibri" w:hAnsi="Calibri" w:cs="Calibri"/>
          <w:sz w:val="21"/>
          <w:szCs w:val="21"/>
        </w:rPr>
        <w:t>CombateCallback</w:t>
      </w:r>
      <w:proofErr w:type="spellEnd"/>
      <w:r>
        <w:rPr>
          <w:rFonts w:ascii="Calibri" w:eastAsia="Calibri" w:hAnsi="Calibri" w:cs="Calibri"/>
          <w:sz w:val="21"/>
          <w:szCs w:val="21"/>
        </w:rPr>
        <w:t>), permitiendo que Combate desencadene la acción sin conocer su lógica interna.</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1793"/>
        <w:gridCol w:w="2873"/>
        <w:gridCol w:w="2254"/>
      </w:tblGrid>
      <w:tr w:rsidR="00010E0A" w14:paraId="78F1745A" w14:textId="77777777" w:rsidTr="00F6475B">
        <w:trPr>
          <w:tblHeader/>
        </w:trPr>
        <w:tc>
          <w:tcPr>
            <w:tcW w:w="1727" w:type="dxa"/>
            <w:shd w:val="clear" w:color="auto" w:fill="1F3864"/>
            <w:tcMar>
              <w:top w:w="80" w:type="dxa"/>
              <w:left w:w="100" w:type="dxa"/>
              <w:bottom w:w="80" w:type="dxa"/>
              <w:right w:w="100" w:type="dxa"/>
            </w:tcMar>
            <w:vAlign w:val="center"/>
          </w:tcPr>
          <w:p w14:paraId="22954255" w14:textId="77777777" w:rsidR="00010E0A" w:rsidRDefault="00010E0A" w:rsidP="00F82F5A">
            <w:r>
              <w:rPr>
                <w:rFonts w:ascii="Calibri" w:eastAsia="Calibri" w:hAnsi="Calibri" w:cs="Calibri"/>
                <w:b/>
                <w:bCs/>
                <w:color w:val="FFFFFF"/>
                <w:sz w:val="19"/>
                <w:szCs w:val="19"/>
              </w:rPr>
              <w:t xml:space="preserve">Rol </w:t>
            </w:r>
            <w:proofErr w:type="spellStart"/>
            <w:r>
              <w:rPr>
                <w:rFonts w:ascii="Calibri" w:eastAsia="Calibri" w:hAnsi="Calibri" w:cs="Calibri"/>
                <w:b/>
                <w:bCs/>
                <w:color w:val="FFFFFF"/>
                <w:sz w:val="19"/>
                <w:szCs w:val="19"/>
              </w:rPr>
              <w:t>Command</w:t>
            </w:r>
            <w:proofErr w:type="spellEnd"/>
          </w:p>
        </w:tc>
        <w:tc>
          <w:tcPr>
            <w:tcW w:w="1793" w:type="dxa"/>
            <w:shd w:val="clear" w:color="auto" w:fill="1F3864"/>
            <w:tcMar>
              <w:top w:w="80" w:type="dxa"/>
              <w:left w:w="100" w:type="dxa"/>
              <w:bottom w:w="80" w:type="dxa"/>
              <w:right w:w="100" w:type="dxa"/>
            </w:tcMar>
            <w:vAlign w:val="center"/>
          </w:tcPr>
          <w:p w14:paraId="531E6F26" w14:textId="77777777" w:rsidR="00010E0A" w:rsidRDefault="00010E0A" w:rsidP="00F82F5A">
            <w:r>
              <w:rPr>
                <w:rFonts w:ascii="Calibri" w:eastAsia="Calibri" w:hAnsi="Calibri" w:cs="Calibri"/>
                <w:b/>
                <w:bCs/>
                <w:color w:val="FFFFFF"/>
                <w:sz w:val="19"/>
                <w:szCs w:val="19"/>
              </w:rPr>
              <w:t>Clase</w:t>
            </w:r>
          </w:p>
        </w:tc>
        <w:tc>
          <w:tcPr>
            <w:tcW w:w="2873" w:type="dxa"/>
            <w:shd w:val="clear" w:color="auto" w:fill="1F3864"/>
            <w:tcMar>
              <w:top w:w="80" w:type="dxa"/>
              <w:left w:w="100" w:type="dxa"/>
              <w:bottom w:w="80" w:type="dxa"/>
              <w:right w:w="100" w:type="dxa"/>
            </w:tcMar>
            <w:vAlign w:val="center"/>
          </w:tcPr>
          <w:p w14:paraId="519AEE74" w14:textId="77777777" w:rsidR="00010E0A" w:rsidRDefault="00010E0A" w:rsidP="00F82F5A">
            <w:r>
              <w:rPr>
                <w:rFonts w:ascii="Calibri" w:eastAsia="Calibri" w:hAnsi="Calibri" w:cs="Calibri"/>
                <w:b/>
                <w:bCs/>
                <w:color w:val="FFFFFF"/>
                <w:sz w:val="19"/>
                <w:szCs w:val="19"/>
              </w:rPr>
              <w:t>Ubicación</w:t>
            </w:r>
          </w:p>
        </w:tc>
        <w:tc>
          <w:tcPr>
            <w:tcW w:w="2254" w:type="dxa"/>
            <w:shd w:val="clear" w:color="auto" w:fill="1F3864"/>
            <w:tcMar>
              <w:top w:w="80" w:type="dxa"/>
              <w:left w:w="100" w:type="dxa"/>
              <w:bottom w:w="80" w:type="dxa"/>
              <w:right w:w="100" w:type="dxa"/>
            </w:tcMar>
            <w:vAlign w:val="center"/>
          </w:tcPr>
          <w:p w14:paraId="3FBAB653" w14:textId="77777777" w:rsidR="00010E0A" w:rsidRDefault="00010E0A" w:rsidP="00F82F5A">
            <w:r>
              <w:rPr>
                <w:rFonts w:ascii="Calibri" w:eastAsia="Calibri" w:hAnsi="Calibri" w:cs="Calibri"/>
                <w:b/>
                <w:bCs/>
                <w:color w:val="FFFFFF"/>
                <w:sz w:val="19"/>
                <w:szCs w:val="19"/>
              </w:rPr>
              <w:t>Evidencia</w:t>
            </w:r>
          </w:p>
        </w:tc>
      </w:tr>
      <w:tr w:rsidR="00010E0A" w14:paraId="771132EA" w14:textId="77777777" w:rsidTr="00F6475B">
        <w:tc>
          <w:tcPr>
            <w:tcW w:w="1727" w:type="dxa"/>
            <w:shd w:val="clear" w:color="auto" w:fill="FFFFFF"/>
            <w:tcMar>
              <w:top w:w="70" w:type="dxa"/>
              <w:left w:w="100" w:type="dxa"/>
              <w:bottom w:w="70" w:type="dxa"/>
              <w:right w:w="100" w:type="dxa"/>
            </w:tcMar>
            <w:vAlign w:val="center"/>
          </w:tcPr>
          <w:p w14:paraId="6209979B" w14:textId="77777777" w:rsidR="00010E0A" w:rsidRDefault="00010E0A" w:rsidP="00F82F5A">
            <w:r>
              <w:rPr>
                <w:rFonts w:ascii="Calibri" w:eastAsia="Calibri" w:hAnsi="Calibri" w:cs="Calibri"/>
                <w:color w:val="000000"/>
                <w:sz w:val="19"/>
                <w:szCs w:val="19"/>
              </w:rPr>
              <w:t>Comando (interfaz)</w:t>
            </w:r>
          </w:p>
        </w:tc>
        <w:tc>
          <w:tcPr>
            <w:tcW w:w="1793" w:type="dxa"/>
            <w:shd w:val="clear" w:color="auto" w:fill="FFFFFF"/>
            <w:tcMar>
              <w:top w:w="70" w:type="dxa"/>
              <w:left w:w="100" w:type="dxa"/>
              <w:bottom w:w="70" w:type="dxa"/>
              <w:right w:w="100" w:type="dxa"/>
            </w:tcMar>
            <w:vAlign w:val="center"/>
          </w:tcPr>
          <w:p w14:paraId="2509F957" w14:textId="77777777" w:rsidR="00010E0A" w:rsidRDefault="00010E0A" w:rsidP="00F82F5A">
            <w:proofErr w:type="spellStart"/>
            <w:r>
              <w:rPr>
                <w:rFonts w:ascii="Calibri" w:eastAsia="Calibri" w:hAnsi="Calibri" w:cs="Calibri"/>
                <w:color w:val="000000"/>
                <w:sz w:val="19"/>
                <w:szCs w:val="19"/>
              </w:rPr>
              <w:t>Comand</w:t>
            </w:r>
            <w:proofErr w:type="spellEnd"/>
          </w:p>
        </w:tc>
        <w:tc>
          <w:tcPr>
            <w:tcW w:w="2873" w:type="dxa"/>
            <w:shd w:val="clear" w:color="auto" w:fill="FFFFFF"/>
            <w:tcMar>
              <w:top w:w="70" w:type="dxa"/>
              <w:left w:w="100" w:type="dxa"/>
              <w:bottom w:w="70" w:type="dxa"/>
              <w:right w:w="100" w:type="dxa"/>
            </w:tcMar>
            <w:vAlign w:val="center"/>
          </w:tcPr>
          <w:p w14:paraId="0AAF44E4"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/Comand.java</w:t>
            </w:r>
          </w:p>
        </w:tc>
        <w:tc>
          <w:tcPr>
            <w:tcW w:w="2254" w:type="dxa"/>
            <w:shd w:val="clear" w:color="auto" w:fill="FFFFFF"/>
            <w:tcMar>
              <w:top w:w="70" w:type="dxa"/>
              <w:left w:w="100" w:type="dxa"/>
              <w:bottom w:w="70" w:type="dxa"/>
              <w:right w:w="100" w:type="dxa"/>
            </w:tcMar>
            <w:vAlign w:val="center"/>
          </w:tcPr>
          <w:p w14:paraId="00F2A0D8" w14:textId="77777777" w:rsidR="00010E0A" w:rsidRDefault="00010E0A" w:rsidP="00F82F5A">
            <w:r>
              <w:rPr>
                <w:rFonts w:ascii="Calibri" w:eastAsia="Calibri" w:hAnsi="Calibri" w:cs="Calibri"/>
                <w:color w:val="000000"/>
                <w:sz w:val="19"/>
                <w:szCs w:val="19"/>
              </w:rPr>
              <w:t xml:space="preserve">Un único método: </w:t>
            </w:r>
            <w:proofErr w:type="spellStart"/>
            <w:r>
              <w:rPr>
                <w:rFonts w:ascii="Calibri" w:eastAsia="Calibri" w:hAnsi="Calibri" w:cs="Calibri"/>
                <w:color w:val="000000"/>
                <w:sz w:val="19"/>
                <w:szCs w:val="19"/>
              </w:rPr>
              <w:t>void</w:t>
            </w:r>
            <w:proofErr w:type="spellEnd"/>
            <w:r>
              <w:rPr>
                <w:rFonts w:ascii="Calibri" w:eastAsia="Calibri" w:hAnsi="Calibri" w:cs="Calibri"/>
                <w:color w:val="000000"/>
                <w:sz w:val="19"/>
                <w:szCs w:val="19"/>
              </w:rPr>
              <w:t xml:space="preserve"> </w:t>
            </w:r>
            <w:proofErr w:type="gramStart"/>
            <w:r>
              <w:rPr>
                <w:rFonts w:ascii="Calibri" w:eastAsia="Calibri" w:hAnsi="Calibri" w:cs="Calibri"/>
                <w:color w:val="000000"/>
                <w:sz w:val="19"/>
                <w:szCs w:val="19"/>
              </w:rPr>
              <w:t>ejecutar(</w:t>
            </w:r>
            <w:proofErr w:type="gramEnd"/>
            <w:r>
              <w:rPr>
                <w:rFonts w:ascii="Calibri" w:eastAsia="Calibri" w:hAnsi="Calibri" w:cs="Calibri"/>
                <w:color w:val="000000"/>
                <w:sz w:val="19"/>
                <w:szCs w:val="19"/>
              </w:rPr>
              <w:t>).</w:t>
            </w:r>
          </w:p>
        </w:tc>
      </w:tr>
      <w:tr w:rsidR="00010E0A" w14:paraId="49D6DF42" w14:textId="77777777" w:rsidTr="00F6475B">
        <w:tc>
          <w:tcPr>
            <w:tcW w:w="1727" w:type="dxa"/>
            <w:shd w:val="clear" w:color="auto" w:fill="F2F2F2"/>
            <w:tcMar>
              <w:top w:w="70" w:type="dxa"/>
              <w:left w:w="100" w:type="dxa"/>
              <w:bottom w:w="70" w:type="dxa"/>
              <w:right w:w="100" w:type="dxa"/>
            </w:tcMar>
            <w:vAlign w:val="center"/>
          </w:tcPr>
          <w:p w14:paraId="69DB40E7" w14:textId="77777777" w:rsidR="00010E0A" w:rsidRDefault="00010E0A" w:rsidP="00F82F5A">
            <w:r>
              <w:rPr>
                <w:rFonts w:ascii="Calibri" w:eastAsia="Calibri" w:hAnsi="Calibri" w:cs="Calibri"/>
                <w:color w:val="000000"/>
                <w:sz w:val="19"/>
                <w:szCs w:val="19"/>
              </w:rPr>
              <w:t>Comando concreto</w:t>
            </w:r>
          </w:p>
        </w:tc>
        <w:tc>
          <w:tcPr>
            <w:tcW w:w="1793" w:type="dxa"/>
            <w:shd w:val="clear" w:color="auto" w:fill="F2F2F2"/>
            <w:tcMar>
              <w:top w:w="70" w:type="dxa"/>
              <w:left w:w="100" w:type="dxa"/>
              <w:bottom w:w="70" w:type="dxa"/>
              <w:right w:w="100" w:type="dxa"/>
            </w:tcMar>
            <w:vAlign w:val="center"/>
          </w:tcPr>
          <w:p w14:paraId="1B55DA14" w14:textId="77777777" w:rsidR="00010E0A" w:rsidRDefault="00010E0A" w:rsidP="00F82F5A">
            <w:proofErr w:type="spellStart"/>
            <w:r>
              <w:rPr>
                <w:rFonts w:ascii="Calibri" w:eastAsia="Calibri" w:hAnsi="Calibri" w:cs="Calibri"/>
                <w:color w:val="000000"/>
                <w:sz w:val="19"/>
                <w:szCs w:val="19"/>
              </w:rPr>
              <w:t>AtaqueComand</w:t>
            </w:r>
            <w:proofErr w:type="spellEnd"/>
          </w:p>
        </w:tc>
        <w:tc>
          <w:tcPr>
            <w:tcW w:w="2873" w:type="dxa"/>
            <w:shd w:val="clear" w:color="auto" w:fill="F2F2F2"/>
            <w:tcMar>
              <w:top w:w="70" w:type="dxa"/>
              <w:left w:w="100" w:type="dxa"/>
              <w:bottom w:w="70" w:type="dxa"/>
              <w:right w:w="100" w:type="dxa"/>
            </w:tcMar>
            <w:vAlign w:val="center"/>
          </w:tcPr>
          <w:p w14:paraId="479BE3EB"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/AtaqueComand.java</w:t>
            </w:r>
          </w:p>
        </w:tc>
        <w:tc>
          <w:tcPr>
            <w:tcW w:w="2254" w:type="dxa"/>
            <w:shd w:val="clear" w:color="auto" w:fill="F2F2F2"/>
            <w:tcMar>
              <w:top w:w="70" w:type="dxa"/>
              <w:left w:w="100" w:type="dxa"/>
              <w:bottom w:w="70" w:type="dxa"/>
              <w:right w:w="100" w:type="dxa"/>
            </w:tcMar>
            <w:vAlign w:val="center"/>
          </w:tcPr>
          <w:p w14:paraId="4283801E" w14:textId="77777777" w:rsidR="00010E0A" w:rsidRDefault="00010E0A" w:rsidP="00F82F5A">
            <w:r>
              <w:rPr>
                <w:rFonts w:ascii="Calibri" w:eastAsia="Calibri" w:hAnsi="Calibri" w:cs="Calibri"/>
                <w:color w:val="000000"/>
                <w:sz w:val="19"/>
                <w:szCs w:val="19"/>
              </w:rPr>
              <w:t xml:space="preserve">Encapsula ataque, atacante, defensor, </w:t>
            </w:r>
            <w:proofErr w:type="spellStart"/>
            <w:r>
              <w:rPr>
                <w:rFonts w:ascii="Calibri" w:eastAsia="Calibri" w:hAnsi="Calibri" w:cs="Calibri"/>
                <w:color w:val="000000"/>
                <w:sz w:val="19"/>
                <w:szCs w:val="19"/>
              </w:rPr>
              <w:t>defensorEnt</w:t>
            </w:r>
            <w:proofErr w:type="spell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callback</w:t>
            </w:r>
            <w:proofErr w:type="spellEnd"/>
            <w:r>
              <w:rPr>
                <w:rFonts w:ascii="Calibri" w:eastAsia="Calibri" w:hAnsi="Calibri" w:cs="Calibri"/>
                <w:color w:val="000000"/>
                <w:sz w:val="19"/>
                <w:szCs w:val="19"/>
              </w:rPr>
              <w:t xml:space="preserve">; </w:t>
            </w:r>
            <w:proofErr w:type="gramStart"/>
            <w:r>
              <w:rPr>
                <w:rFonts w:ascii="Calibri" w:eastAsia="Calibri" w:hAnsi="Calibri" w:cs="Calibri"/>
                <w:color w:val="000000"/>
                <w:sz w:val="19"/>
                <w:szCs w:val="19"/>
              </w:rPr>
              <w:t>ejecutar(</w:t>
            </w:r>
            <w:proofErr w:type="gramEnd"/>
            <w:r>
              <w:rPr>
                <w:rFonts w:ascii="Calibri" w:eastAsia="Calibri" w:hAnsi="Calibri" w:cs="Calibri"/>
                <w:color w:val="000000"/>
                <w:sz w:val="19"/>
                <w:szCs w:val="19"/>
              </w:rPr>
              <w:t>) invoca al receptor (</w:t>
            </w:r>
            <w:proofErr w:type="spellStart"/>
            <w:r>
              <w:rPr>
                <w:rFonts w:ascii="Calibri" w:eastAsia="Calibri" w:hAnsi="Calibri" w:cs="Calibri"/>
                <w:color w:val="000000"/>
                <w:sz w:val="19"/>
                <w:szCs w:val="19"/>
              </w:rPr>
              <w:t>ataque.atacar</w:t>
            </w:r>
            <w:proofErr w:type="spellEnd"/>
            <w:r>
              <w:rPr>
                <w:rFonts w:ascii="Calibri" w:eastAsia="Calibri" w:hAnsi="Calibri" w:cs="Calibri"/>
                <w:color w:val="000000"/>
                <w:sz w:val="19"/>
                <w:szCs w:val="19"/>
              </w:rPr>
              <w:t xml:space="preserve">(...)), calcula el daño aplicado y notifica al invocador mediante </w:t>
            </w:r>
            <w:proofErr w:type="spellStart"/>
            <w:r>
              <w:rPr>
                <w:rFonts w:ascii="Calibri" w:eastAsia="Calibri" w:hAnsi="Calibri" w:cs="Calibri"/>
                <w:color w:val="000000"/>
                <w:sz w:val="19"/>
                <w:szCs w:val="19"/>
              </w:rPr>
              <w:t>CombateCallback</w:t>
            </w:r>
            <w:proofErr w:type="spellEnd"/>
            <w:r>
              <w:rPr>
                <w:rFonts w:ascii="Calibri" w:eastAsia="Calibri" w:hAnsi="Calibri" w:cs="Calibri"/>
                <w:color w:val="000000"/>
                <w:sz w:val="19"/>
                <w:szCs w:val="19"/>
              </w:rPr>
              <w:t>.</w:t>
            </w:r>
          </w:p>
        </w:tc>
      </w:tr>
      <w:tr w:rsidR="00010E0A" w14:paraId="68A424D6" w14:textId="77777777" w:rsidTr="00F6475B">
        <w:tc>
          <w:tcPr>
            <w:tcW w:w="1727" w:type="dxa"/>
            <w:shd w:val="clear" w:color="auto" w:fill="FFFFFF"/>
            <w:tcMar>
              <w:top w:w="70" w:type="dxa"/>
              <w:left w:w="100" w:type="dxa"/>
              <w:bottom w:w="70" w:type="dxa"/>
              <w:right w:w="100" w:type="dxa"/>
            </w:tcMar>
            <w:vAlign w:val="center"/>
          </w:tcPr>
          <w:p w14:paraId="533FB114" w14:textId="77777777" w:rsidR="00010E0A" w:rsidRDefault="00010E0A" w:rsidP="00F82F5A">
            <w:r>
              <w:rPr>
                <w:rFonts w:ascii="Calibri" w:eastAsia="Calibri" w:hAnsi="Calibri" w:cs="Calibri"/>
                <w:color w:val="000000"/>
                <w:sz w:val="19"/>
                <w:szCs w:val="19"/>
              </w:rPr>
              <w:t>Receptor</w:t>
            </w:r>
          </w:p>
        </w:tc>
        <w:tc>
          <w:tcPr>
            <w:tcW w:w="1793" w:type="dxa"/>
            <w:shd w:val="clear" w:color="auto" w:fill="FFFFFF"/>
            <w:tcMar>
              <w:top w:w="70" w:type="dxa"/>
              <w:left w:w="100" w:type="dxa"/>
              <w:bottom w:w="70" w:type="dxa"/>
              <w:right w:w="100" w:type="dxa"/>
            </w:tcMar>
            <w:vAlign w:val="center"/>
          </w:tcPr>
          <w:p w14:paraId="4D793EC1" w14:textId="77777777" w:rsidR="00010E0A" w:rsidRDefault="00010E0A" w:rsidP="00F82F5A">
            <w:r>
              <w:rPr>
                <w:rFonts w:ascii="Calibri" w:eastAsia="Calibri" w:hAnsi="Calibri" w:cs="Calibri"/>
                <w:color w:val="000000"/>
                <w:sz w:val="19"/>
                <w:szCs w:val="19"/>
              </w:rPr>
              <w:t>Ataque</w:t>
            </w:r>
          </w:p>
        </w:tc>
        <w:tc>
          <w:tcPr>
            <w:tcW w:w="2873" w:type="dxa"/>
            <w:shd w:val="clear" w:color="auto" w:fill="FFFFFF"/>
            <w:tcMar>
              <w:top w:w="70" w:type="dxa"/>
              <w:left w:w="100" w:type="dxa"/>
              <w:bottom w:w="70" w:type="dxa"/>
              <w:right w:w="100" w:type="dxa"/>
            </w:tcMar>
            <w:vAlign w:val="center"/>
          </w:tcPr>
          <w:p w14:paraId="3F6960EF"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/Ataque.java</w:t>
            </w:r>
          </w:p>
        </w:tc>
        <w:tc>
          <w:tcPr>
            <w:tcW w:w="2254" w:type="dxa"/>
            <w:shd w:val="clear" w:color="auto" w:fill="FFFFFF"/>
            <w:tcMar>
              <w:top w:w="70" w:type="dxa"/>
              <w:left w:w="100" w:type="dxa"/>
              <w:bottom w:w="70" w:type="dxa"/>
              <w:right w:w="100" w:type="dxa"/>
            </w:tcMar>
            <w:vAlign w:val="center"/>
          </w:tcPr>
          <w:p w14:paraId="48B87D1A" w14:textId="77777777" w:rsidR="00010E0A" w:rsidRDefault="00010E0A" w:rsidP="00F82F5A">
            <w:r>
              <w:rPr>
                <w:rFonts w:ascii="Calibri" w:eastAsia="Calibri" w:hAnsi="Calibri" w:cs="Calibri"/>
                <w:color w:val="000000"/>
                <w:sz w:val="19"/>
                <w:szCs w:val="19"/>
              </w:rPr>
              <w:t>Clase abstracta con el comportamiento real que el comando termina disparando (</w:t>
            </w:r>
            <w:proofErr w:type="gramStart"/>
            <w:r>
              <w:rPr>
                <w:rFonts w:ascii="Calibri" w:eastAsia="Calibri" w:hAnsi="Calibri" w:cs="Calibri"/>
                <w:color w:val="000000"/>
                <w:sz w:val="19"/>
                <w:szCs w:val="19"/>
              </w:rPr>
              <w:t>atacar(</w:t>
            </w:r>
            <w:proofErr w:type="gramEnd"/>
            <w:r>
              <w:rPr>
                <w:rFonts w:ascii="Calibri" w:eastAsia="Calibri" w:hAnsi="Calibri" w:cs="Calibri"/>
                <w:color w:val="000000"/>
                <w:sz w:val="19"/>
                <w:szCs w:val="19"/>
              </w:rPr>
              <w:t>)).</w:t>
            </w:r>
          </w:p>
        </w:tc>
      </w:tr>
      <w:tr w:rsidR="00010E0A" w14:paraId="216F40C9" w14:textId="77777777" w:rsidTr="00F6475B">
        <w:tc>
          <w:tcPr>
            <w:tcW w:w="1727" w:type="dxa"/>
            <w:shd w:val="clear" w:color="auto" w:fill="F2F2F2"/>
            <w:tcMar>
              <w:top w:w="70" w:type="dxa"/>
              <w:left w:w="100" w:type="dxa"/>
              <w:bottom w:w="70" w:type="dxa"/>
              <w:right w:w="100" w:type="dxa"/>
            </w:tcMar>
            <w:vAlign w:val="center"/>
          </w:tcPr>
          <w:p w14:paraId="7C261023" w14:textId="77777777" w:rsidR="00010E0A" w:rsidRDefault="00010E0A" w:rsidP="00F82F5A">
            <w:r>
              <w:rPr>
                <w:rFonts w:ascii="Calibri" w:eastAsia="Calibri" w:hAnsi="Calibri" w:cs="Calibri"/>
                <w:color w:val="000000"/>
                <w:sz w:val="19"/>
                <w:szCs w:val="19"/>
              </w:rPr>
              <w:t>Invocador / Receptor de notificaciones</w:t>
            </w:r>
          </w:p>
        </w:tc>
        <w:tc>
          <w:tcPr>
            <w:tcW w:w="1793" w:type="dxa"/>
            <w:shd w:val="clear" w:color="auto" w:fill="F2F2F2"/>
            <w:tcMar>
              <w:top w:w="70" w:type="dxa"/>
              <w:left w:w="100" w:type="dxa"/>
              <w:bottom w:w="70" w:type="dxa"/>
              <w:right w:w="100" w:type="dxa"/>
            </w:tcMar>
            <w:vAlign w:val="center"/>
          </w:tcPr>
          <w:p w14:paraId="5B460C38" w14:textId="77777777" w:rsidR="00010E0A" w:rsidRDefault="00010E0A" w:rsidP="00F82F5A">
            <w:r>
              <w:rPr>
                <w:rFonts w:ascii="Calibri" w:eastAsia="Calibri" w:hAnsi="Calibri" w:cs="Calibri"/>
                <w:color w:val="000000"/>
                <w:sz w:val="19"/>
                <w:szCs w:val="19"/>
              </w:rPr>
              <w:t>Combate</w:t>
            </w:r>
          </w:p>
        </w:tc>
        <w:tc>
          <w:tcPr>
            <w:tcW w:w="2873" w:type="dxa"/>
            <w:shd w:val="clear" w:color="auto" w:fill="F2F2F2"/>
            <w:tcMar>
              <w:top w:w="70" w:type="dxa"/>
              <w:left w:w="100" w:type="dxa"/>
              <w:bottom w:w="70" w:type="dxa"/>
              <w:right w:w="100" w:type="dxa"/>
            </w:tcMar>
            <w:vAlign w:val="center"/>
          </w:tcPr>
          <w:p w14:paraId="294FA3C6"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/Combate.java</w:t>
            </w:r>
          </w:p>
        </w:tc>
        <w:tc>
          <w:tcPr>
            <w:tcW w:w="2254" w:type="dxa"/>
            <w:shd w:val="clear" w:color="auto" w:fill="F2F2F2"/>
            <w:tcMar>
              <w:top w:w="70" w:type="dxa"/>
              <w:left w:w="100" w:type="dxa"/>
              <w:bottom w:w="70" w:type="dxa"/>
              <w:right w:w="100" w:type="dxa"/>
            </w:tcMar>
            <w:vAlign w:val="center"/>
          </w:tcPr>
          <w:p w14:paraId="6F4ABE31" w14:textId="77777777" w:rsidR="00010E0A" w:rsidRDefault="00010E0A" w:rsidP="00F82F5A">
            <w:proofErr w:type="spellStart"/>
            <w:r>
              <w:rPr>
                <w:rFonts w:ascii="Calibri" w:eastAsia="Calibri" w:hAnsi="Calibri" w:cs="Calibri"/>
                <w:color w:val="000000"/>
                <w:sz w:val="19"/>
                <w:szCs w:val="19"/>
              </w:rPr>
              <w:t>ejecutarAccion</w:t>
            </w:r>
            <w:proofErr w:type="spellEnd"/>
            <w:r>
              <w:rPr>
                <w:rFonts w:ascii="Calibri" w:eastAsia="Calibri" w:hAnsi="Calibri" w:cs="Calibri"/>
                <w:color w:val="000000"/>
                <w:sz w:val="19"/>
                <w:szCs w:val="19"/>
              </w:rPr>
              <w:t xml:space="preserve">(...) crea new </w:t>
            </w:r>
            <w:proofErr w:type="spellStart"/>
            <w:r>
              <w:rPr>
                <w:rFonts w:ascii="Calibri" w:eastAsia="Calibri" w:hAnsi="Calibri" w:cs="Calibri"/>
                <w:color w:val="000000"/>
                <w:sz w:val="19"/>
                <w:szCs w:val="19"/>
              </w:rPr>
              <w:t>AtaqueComand</w:t>
            </w:r>
            <w:proofErr w:type="spellEnd"/>
            <w:r>
              <w:rPr>
                <w:rFonts w:ascii="Calibri" w:eastAsia="Calibri" w:hAnsi="Calibri" w:cs="Calibri"/>
                <w:color w:val="000000"/>
                <w:sz w:val="19"/>
                <w:szCs w:val="19"/>
              </w:rPr>
              <w:t xml:space="preserve">(...) y llama a </w:t>
            </w:r>
            <w:proofErr w:type="spellStart"/>
            <w:proofErr w:type="gramStart"/>
            <w:r>
              <w:rPr>
                <w:rFonts w:ascii="Calibri" w:eastAsia="Calibri" w:hAnsi="Calibri" w:cs="Calibri"/>
                <w:color w:val="000000"/>
                <w:sz w:val="19"/>
                <w:szCs w:val="19"/>
              </w:rPr>
              <w:t>cmd.ejecutar</w:t>
            </w:r>
            <w:proofErr w:type="spellEnd"/>
            <w:proofErr w:type="gramEnd"/>
            <w:r>
              <w:rPr>
                <w:rFonts w:ascii="Calibri" w:eastAsia="Calibri" w:hAnsi="Calibri" w:cs="Calibri"/>
                <w:color w:val="000000"/>
                <w:sz w:val="19"/>
                <w:szCs w:val="19"/>
              </w:rPr>
              <w:t xml:space="preserve">(); Combate implementa </w:t>
            </w:r>
            <w:proofErr w:type="spellStart"/>
            <w:r>
              <w:rPr>
                <w:rFonts w:ascii="Calibri" w:eastAsia="Calibri" w:hAnsi="Calibri" w:cs="Calibri"/>
                <w:color w:val="000000"/>
                <w:sz w:val="19"/>
                <w:szCs w:val="19"/>
              </w:rPr>
              <w:t>CombateCallback</w:t>
            </w:r>
            <w:proofErr w:type="spellEnd"/>
            <w:r>
              <w:rPr>
                <w:rFonts w:ascii="Calibri" w:eastAsia="Calibri" w:hAnsi="Calibri" w:cs="Calibri"/>
                <w:color w:val="000000"/>
                <w:sz w:val="19"/>
                <w:szCs w:val="19"/>
              </w:rPr>
              <w:t xml:space="preserve"> para recibir las notificaciones del comando.</w:t>
            </w:r>
          </w:p>
        </w:tc>
      </w:tr>
    </w:tbl>
    <w:p w14:paraId="4415108C" w14:textId="77777777" w:rsidR="00010E0A" w:rsidRDefault="00010E0A" w:rsidP="00010E0A">
      <w:pPr>
        <w:pBdr>
          <w:top w:val="single" w:sz="4" w:space="4" w:color="CCCCCC"/>
          <w:left w:val="single" w:sz="4" w:space="4" w:color="CCCCCC"/>
          <w:bottom w:val="single" w:sz="4" w:space="4" w:color="CCCCCC"/>
          <w:right w:val="single" w:sz="4" w:space="4" w:color="CCCCCC"/>
        </w:pBdr>
        <w:shd w:val="clear" w:color="auto" w:fill="F5F5F5"/>
        <w:spacing w:before="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Combate.ejecutarAccion</w:t>
      </w:r>
      <w:proofErr w:type="spellEnd"/>
      <w:r>
        <w:rPr>
          <w:rFonts w:ascii="Consolas" w:eastAsia="Consolas" w:hAnsi="Consolas" w:cs="Consolas"/>
          <w:color w:val="333333"/>
          <w:sz w:val="18"/>
          <w:szCs w:val="18"/>
        </w:rPr>
        <w:t xml:space="preserve"> — construcción e invocación del </w:t>
      </w:r>
      <w:proofErr w:type="spellStart"/>
      <w:r>
        <w:rPr>
          <w:rFonts w:ascii="Consolas" w:eastAsia="Consolas" w:hAnsi="Consolas" w:cs="Consolas"/>
          <w:color w:val="333333"/>
          <w:sz w:val="18"/>
          <w:szCs w:val="18"/>
        </w:rPr>
        <w:t>Command</w:t>
      </w:r>
      <w:proofErr w:type="spellEnd"/>
      <w:r>
        <w:br/>
      </w:r>
      <w:proofErr w:type="spellStart"/>
      <w:r>
        <w:rPr>
          <w:rFonts w:ascii="Consolas" w:eastAsia="Consolas" w:hAnsi="Consolas" w:cs="Consolas"/>
          <w:color w:val="333333"/>
          <w:sz w:val="18"/>
          <w:szCs w:val="18"/>
        </w:rPr>
        <w:t>AtaqueComand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cmd</w:t>
      </w:r>
      <w:proofErr w:type="spellEnd"/>
      <w:r>
        <w:rPr>
          <w:rFonts w:ascii="Consolas" w:eastAsia="Consolas" w:hAnsi="Consolas" w:cs="Consolas"/>
          <w:color w:val="333333"/>
          <w:sz w:val="18"/>
          <w:szCs w:val="18"/>
        </w:rPr>
        <w:t xml:space="preserve"> = new </w:t>
      </w:r>
      <w:proofErr w:type="spellStart"/>
      <w:proofErr w:type="gramStart"/>
      <w:r>
        <w:rPr>
          <w:rFonts w:ascii="Consolas" w:eastAsia="Consolas" w:hAnsi="Consolas" w:cs="Consolas"/>
          <w:color w:val="333333"/>
          <w:sz w:val="18"/>
          <w:szCs w:val="18"/>
        </w:rPr>
        <w:t>AtaqueComand</w:t>
      </w:r>
      <w:proofErr w:type="spellEnd"/>
      <w:r>
        <w:rPr>
          <w:rFonts w:ascii="Consolas" w:eastAsia="Consolas" w:hAnsi="Consolas" w:cs="Consolas"/>
          <w:color w:val="333333"/>
          <w:sz w:val="18"/>
          <w:szCs w:val="18"/>
        </w:rPr>
        <w:t>(</w:t>
      </w:r>
      <w:proofErr w:type="spellStart"/>
      <w:proofErr w:type="gramEnd"/>
      <w:r>
        <w:rPr>
          <w:rFonts w:ascii="Consolas" w:eastAsia="Consolas" w:hAnsi="Consolas" w:cs="Consolas"/>
          <w:color w:val="333333"/>
          <w:sz w:val="18"/>
          <w:szCs w:val="18"/>
        </w:rPr>
        <w:t>ataqueElegido</w:t>
      </w:r>
      <w:proofErr w:type="spellEnd"/>
      <w:r>
        <w:rPr>
          <w:rFonts w:ascii="Consolas" w:eastAsia="Consolas" w:hAnsi="Consolas" w:cs="Consolas"/>
          <w:color w:val="333333"/>
          <w:sz w:val="18"/>
          <w:szCs w:val="18"/>
        </w:rPr>
        <w:t xml:space="preserve">, atacante, defensor, </w:t>
      </w:r>
      <w:proofErr w:type="spellStart"/>
      <w:r>
        <w:rPr>
          <w:rFonts w:ascii="Consolas" w:eastAsia="Consolas" w:hAnsi="Consolas" w:cs="Consolas"/>
          <w:color w:val="333333"/>
          <w:sz w:val="18"/>
          <w:szCs w:val="18"/>
        </w:rPr>
        <w:t>defensorEnt</w:t>
      </w:r>
      <w:proofErr w:type="spellEnd"/>
      <w:r>
        <w:rPr>
          <w:rFonts w:ascii="Consolas" w:eastAsia="Consolas" w:hAnsi="Consolas" w:cs="Consolas"/>
          <w:color w:val="333333"/>
          <w:sz w:val="18"/>
          <w:szCs w:val="18"/>
        </w:rPr>
        <w:t>, this);</w:t>
      </w:r>
      <w:r>
        <w:br/>
      </w:r>
      <w:proofErr w:type="spellStart"/>
      <w:r>
        <w:rPr>
          <w:rFonts w:ascii="Consolas" w:eastAsia="Consolas" w:hAnsi="Consolas" w:cs="Consolas"/>
          <w:color w:val="333333"/>
          <w:sz w:val="18"/>
          <w:szCs w:val="18"/>
        </w:rPr>
        <w:t>cmd.ejecutar</w:t>
      </w:r>
      <w:proofErr w:type="spellEnd"/>
      <w:r>
        <w:rPr>
          <w:rFonts w:ascii="Consolas" w:eastAsia="Consolas" w:hAnsi="Consolas" w:cs="Consolas"/>
          <w:color w:val="333333"/>
          <w:sz w:val="18"/>
          <w:szCs w:val="18"/>
        </w:rPr>
        <w:t>();</w:t>
      </w:r>
    </w:p>
    <w:p w14:paraId="7728A72B" w14:textId="1B49A3D4" w:rsidR="00010E0A" w:rsidRDefault="00010E0A" w:rsidP="00010E0A">
      <w:pPr>
        <w:pStyle w:val="Ttulo3"/>
        <w:spacing w:before="200" w:after="100"/>
      </w:pPr>
      <w:bookmarkStart w:id="17" w:name="_Toc235308636"/>
      <w:r>
        <w:rPr>
          <w:b/>
          <w:bCs/>
          <w:color w:val="B08628"/>
          <w:sz w:val="22"/>
          <w:szCs w:val="22"/>
        </w:rPr>
        <w:t>3.3.4 Memento</w:t>
      </w:r>
      <w:bookmarkEnd w:id="17"/>
    </w:p>
    <w:p w14:paraId="6DA2146E" w14:textId="77777777" w:rsidR="00010E0A" w:rsidRDefault="00010E0A" w:rsidP="00010E0A">
      <w:pPr>
        <w:spacing w:line="276" w:lineRule="auto"/>
        <w:jc w:val="both"/>
      </w:pPr>
      <w:r>
        <w:rPr>
          <w:rFonts w:ascii="Calibri" w:eastAsia="Calibri" w:hAnsi="Calibri" w:cs="Calibri"/>
          <w:sz w:val="21"/>
          <w:szCs w:val="21"/>
        </w:rPr>
        <w:t xml:space="preserve">Combate implementa un mecanismo de </w:t>
      </w:r>
      <w:proofErr w:type="spellStart"/>
      <w:r>
        <w:rPr>
          <w:rFonts w:ascii="Calibri" w:eastAsia="Calibri" w:hAnsi="Calibri" w:cs="Calibri"/>
          <w:sz w:val="21"/>
          <w:szCs w:val="21"/>
        </w:rPr>
        <w:t>snapshot</w:t>
      </w:r>
      <w:proofErr w:type="spellEnd"/>
      <w:r>
        <w:rPr>
          <w:rFonts w:ascii="Calibri" w:eastAsia="Calibri" w:hAnsi="Calibri" w:cs="Calibri"/>
          <w:sz w:val="21"/>
          <w:szCs w:val="21"/>
        </w:rPr>
        <w:t>/</w:t>
      </w:r>
      <w:proofErr w:type="spellStart"/>
      <w:r>
        <w:rPr>
          <w:rFonts w:ascii="Calibri" w:eastAsia="Calibri" w:hAnsi="Calibri" w:cs="Calibri"/>
          <w:sz w:val="21"/>
          <w:szCs w:val="21"/>
        </w:rPr>
        <w:t>restore</w:t>
      </w:r>
      <w:proofErr w:type="spellEnd"/>
      <w:r>
        <w:rPr>
          <w:rFonts w:ascii="Calibri" w:eastAsia="Calibri" w:hAnsi="Calibri" w:cs="Calibri"/>
          <w:sz w:val="21"/>
          <w:szCs w:val="21"/>
        </w:rPr>
        <w:t xml:space="preserve"> del estado inicial de la batalla, apoyándose en el patrón </w:t>
      </w:r>
      <w:proofErr w:type="spellStart"/>
      <w:r>
        <w:rPr>
          <w:rFonts w:ascii="Calibri" w:eastAsia="Calibri" w:hAnsi="Calibri" w:cs="Calibri"/>
          <w:sz w:val="21"/>
          <w:szCs w:val="21"/>
        </w:rPr>
        <w:t>Prototype</w:t>
      </w:r>
      <w:proofErr w:type="spellEnd"/>
      <w:r>
        <w:rPr>
          <w:rFonts w:ascii="Calibri" w:eastAsia="Calibri" w:hAnsi="Calibri" w:cs="Calibri"/>
          <w:sz w:val="21"/>
          <w:szCs w:val="21"/>
        </w:rPr>
        <w:t xml:space="preserve"> para clonar en profundidad a ambos entrenadores. Esto permite reiniciar un combate perdido exactamente en las condiciones con las que empezó.</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715"/>
        <w:gridCol w:w="3185"/>
        <w:gridCol w:w="2617"/>
      </w:tblGrid>
      <w:tr w:rsidR="00010E0A" w14:paraId="5F7EC428" w14:textId="77777777" w:rsidTr="00F82F5A">
        <w:trPr>
          <w:tblHeader/>
        </w:trPr>
        <w:tc>
          <w:tcPr>
            <w:tcW w:w="1800" w:type="dxa"/>
            <w:shd w:val="clear" w:color="auto" w:fill="1F3864"/>
            <w:tcMar>
              <w:top w:w="80" w:type="dxa"/>
              <w:left w:w="100" w:type="dxa"/>
              <w:bottom w:w="80" w:type="dxa"/>
              <w:right w:w="100" w:type="dxa"/>
            </w:tcMar>
            <w:vAlign w:val="center"/>
          </w:tcPr>
          <w:p w14:paraId="7DF6AAE1" w14:textId="77777777" w:rsidR="00010E0A" w:rsidRDefault="00010E0A" w:rsidP="00F82F5A">
            <w:r>
              <w:rPr>
                <w:rFonts w:ascii="Calibri" w:eastAsia="Calibri" w:hAnsi="Calibri" w:cs="Calibri"/>
                <w:b/>
                <w:bCs/>
                <w:color w:val="FFFFFF"/>
                <w:sz w:val="19"/>
                <w:szCs w:val="19"/>
              </w:rPr>
              <w:t>Rol Memento</w:t>
            </w:r>
          </w:p>
        </w:tc>
        <w:tc>
          <w:tcPr>
            <w:tcW w:w="1800" w:type="dxa"/>
            <w:shd w:val="clear" w:color="auto" w:fill="1F3864"/>
            <w:tcMar>
              <w:top w:w="80" w:type="dxa"/>
              <w:left w:w="100" w:type="dxa"/>
              <w:bottom w:w="80" w:type="dxa"/>
              <w:right w:w="100" w:type="dxa"/>
            </w:tcMar>
            <w:vAlign w:val="center"/>
          </w:tcPr>
          <w:p w14:paraId="7B0681BB" w14:textId="77777777" w:rsidR="00010E0A" w:rsidRDefault="00010E0A" w:rsidP="00F82F5A">
            <w:r>
              <w:rPr>
                <w:rFonts w:ascii="Calibri" w:eastAsia="Calibri" w:hAnsi="Calibri" w:cs="Calibri"/>
                <w:b/>
                <w:bCs/>
                <w:color w:val="FFFFFF"/>
                <w:sz w:val="19"/>
                <w:szCs w:val="19"/>
              </w:rPr>
              <w:t>Clase</w:t>
            </w:r>
          </w:p>
        </w:tc>
        <w:tc>
          <w:tcPr>
            <w:tcW w:w="2800" w:type="dxa"/>
            <w:shd w:val="clear" w:color="auto" w:fill="1F3864"/>
            <w:tcMar>
              <w:top w:w="80" w:type="dxa"/>
              <w:left w:w="100" w:type="dxa"/>
              <w:bottom w:w="80" w:type="dxa"/>
              <w:right w:w="100" w:type="dxa"/>
            </w:tcMar>
            <w:vAlign w:val="center"/>
          </w:tcPr>
          <w:p w14:paraId="43ABD6D9" w14:textId="77777777" w:rsidR="00010E0A" w:rsidRDefault="00010E0A" w:rsidP="00F82F5A">
            <w:r>
              <w:rPr>
                <w:rFonts w:ascii="Calibri" w:eastAsia="Calibri" w:hAnsi="Calibri" w:cs="Calibri"/>
                <w:b/>
                <w:bCs/>
                <w:color w:val="FFFFFF"/>
                <w:sz w:val="19"/>
                <w:szCs w:val="19"/>
              </w:rPr>
              <w:t>Ubicación</w:t>
            </w:r>
          </w:p>
        </w:tc>
        <w:tc>
          <w:tcPr>
            <w:tcW w:w="2200" w:type="dxa"/>
            <w:shd w:val="clear" w:color="auto" w:fill="1F3864"/>
            <w:tcMar>
              <w:top w:w="80" w:type="dxa"/>
              <w:left w:w="100" w:type="dxa"/>
              <w:bottom w:w="80" w:type="dxa"/>
              <w:right w:w="100" w:type="dxa"/>
            </w:tcMar>
            <w:vAlign w:val="center"/>
          </w:tcPr>
          <w:p w14:paraId="325E1CAC" w14:textId="77777777" w:rsidR="00010E0A" w:rsidRDefault="00010E0A" w:rsidP="00F82F5A">
            <w:r>
              <w:rPr>
                <w:rFonts w:ascii="Calibri" w:eastAsia="Calibri" w:hAnsi="Calibri" w:cs="Calibri"/>
                <w:b/>
                <w:bCs/>
                <w:color w:val="FFFFFF"/>
                <w:sz w:val="19"/>
                <w:szCs w:val="19"/>
              </w:rPr>
              <w:t>Evidencia</w:t>
            </w:r>
          </w:p>
        </w:tc>
      </w:tr>
      <w:tr w:rsidR="00010E0A" w14:paraId="03AB950C" w14:textId="77777777" w:rsidTr="00F82F5A">
        <w:tc>
          <w:tcPr>
            <w:tcW w:w="1800" w:type="dxa"/>
            <w:shd w:val="clear" w:color="auto" w:fill="FFFFFF"/>
            <w:tcMar>
              <w:top w:w="70" w:type="dxa"/>
              <w:left w:w="100" w:type="dxa"/>
              <w:bottom w:w="70" w:type="dxa"/>
              <w:right w:w="100" w:type="dxa"/>
            </w:tcMar>
            <w:vAlign w:val="center"/>
          </w:tcPr>
          <w:p w14:paraId="1D380BEC" w14:textId="77777777" w:rsidR="00010E0A" w:rsidRDefault="00010E0A" w:rsidP="00F82F5A">
            <w:r>
              <w:rPr>
                <w:rFonts w:ascii="Calibri" w:eastAsia="Calibri" w:hAnsi="Calibri" w:cs="Calibri"/>
                <w:color w:val="000000"/>
                <w:sz w:val="19"/>
                <w:szCs w:val="19"/>
              </w:rPr>
              <w:t>Memento</w:t>
            </w:r>
          </w:p>
        </w:tc>
        <w:tc>
          <w:tcPr>
            <w:tcW w:w="1800" w:type="dxa"/>
            <w:shd w:val="clear" w:color="auto" w:fill="FFFFFF"/>
            <w:tcMar>
              <w:top w:w="70" w:type="dxa"/>
              <w:left w:w="100" w:type="dxa"/>
              <w:bottom w:w="70" w:type="dxa"/>
              <w:right w:w="100" w:type="dxa"/>
            </w:tcMar>
            <w:vAlign w:val="center"/>
          </w:tcPr>
          <w:p w14:paraId="0A2E2AF7" w14:textId="77777777" w:rsidR="00010E0A" w:rsidRDefault="00010E0A" w:rsidP="00F82F5A">
            <w:proofErr w:type="spellStart"/>
            <w:r>
              <w:rPr>
                <w:rFonts w:ascii="Calibri" w:eastAsia="Calibri" w:hAnsi="Calibri" w:cs="Calibri"/>
                <w:color w:val="000000"/>
                <w:sz w:val="19"/>
                <w:szCs w:val="19"/>
              </w:rPr>
              <w:t>CombateMemento</w:t>
            </w:r>
            <w:proofErr w:type="spellEnd"/>
          </w:p>
        </w:tc>
        <w:tc>
          <w:tcPr>
            <w:tcW w:w="2800" w:type="dxa"/>
            <w:shd w:val="clear" w:color="auto" w:fill="FFFFFF"/>
            <w:tcMar>
              <w:top w:w="70" w:type="dxa"/>
              <w:left w:w="100" w:type="dxa"/>
              <w:bottom w:w="70" w:type="dxa"/>
              <w:right w:w="100" w:type="dxa"/>
            </w:tcMar>
            <w:vAlign w:val="center"/>
          </w:tcPr>
          <w:p w14:paraId="2832EB1F"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/CombateMemento.java</w:t>
            </w:r>
          </w:p>
        </w:tc>
        <w:tc>
          <w:tcPr>
            <w:tcW w:w="2200" w:type="dxa"/>
            <w:shd w:val="clear" w:color="auto" w:fill="FFFFFF"/>
            <w:tcMar>
              <w:top w:w="70" w:type="dxa"/>
              <w:left w:w="100" w:type="dxa"/>
              <w:bottom w:w="70" w:type="dxa"/>
              <w:right w:w="100" w:type="dxa"/>
            </w:tcMar>
            <w:vAlign w:val="center"/>
          </w:tcPr>
          <w:p w14:paraId="4472D03D" w14:textId="77777777" w:rsidR="00010E0A" w:rsidRDefault="00010E0A" w:rsidP="00F82F5A">
            <w:r>
              <w:rPr>
                <w:rFonts w:ascii="Calibri" w:eastAsia="Calibri" w:hAnsi="Calibri" w:cs="Calibri"/>
                <w:color w:val="000000"/>
                <w:sz w:val="19"/>
                <w:szCs w:val="19"/>
              </w:rPr>
              <w:t xml:space="preserve">Clase final e inmutable que guarda </w:t>
            </w:r>
            <w:proofErr w:type="spellStart"/>
            <w:r>
              <w:rPr>
                <w:rFonts w:ascii="Calibri" w:eastAsia="Calibri" w:hAnsi="Calibri" w:cs="Calibri"/>
                <w:color w:val="000000"/>
                <w:sz w:val="19"/>
                <w:szCs w:val="19"/>
              </w:rPr>
              <w:t>turnoGeneral</w:t>
            </w:r>
            <w:proofErr w:type="spellEnd"/>
            <w:r>
              <w:rPr>
                <w:rFonts w:ascii="Calibri" w:eastAsia="Calibri" w:hAnsi="Calibri" w:cs="Calibri"/>
                <w:color w:val="000000"/>
                <w:sz w:val="19"/>
                <w:szCs w:val="19"/>
              </w:rPr>
              <w:t xml:space="preserve"> y la lista de </w:t>
            </w:r>
            <w:proofErr w:type="spellStart"/>
            <w:r>
              <w:rPr>
                <w:rFonts w:ascii="Calibri" w:eastAsia="Calibri" w:hAnsi="Calibri" w:cs="Calibri"/>
                <w:color w:val="000000"/>
                <w:sz w:val="19"/>
                <w:szCs w:val="19"/>
              </w:rPr>
              <w:t>entrenadoresClonados</w:t>
            </w:r>
            <w:proofErr w:type="spellEnd"/>
            <w:r>
              <w:rPr>
                <w:rFonts w:ascii="Calibri" w:eastAsia="Calibri" w:hAnsi="Calibri" w:cs="Calibri"/>
                <w:color w:val="000000"/>
                <w:sz w:val="19"/>
                <w:szCs w:val="19"/>
              </w:rPr>
              <w:t>.</w:t>
            </w:r>
          </w:p>
        </w:tc>
      </w:tr>
      <w:tr w:rsidR="00010E0A" w14:paraId="5902FC35" w14:textId="77777777" w:rsidTr="00F82F5A">
        <w:tc>
          <w:tcPr>
            <w:tcW w:w="1800" w:type="dxa"/>
            <w:shd w:val="clear" w:color="auto" w:fill="F2F2F2"/>
            <w:tcMar>
              <w:top w:w="70" w:type="dxa"/>
              <w:left w:w="100" w:type="dxa"/>
              <w:bottom w:w="70" w:type="dxa"/>
              <w:right w:w="100" w:type="dxa"/>
            </w:tcMar>
            <w:vAlign w:val="center"/>
          </w:tcPr>
          <w:p w14:paraId="68819B83" w14:textId="77777777" w:rsidR="00010E0A" w:rsidRDefault="00010E0A" w:rsidP="00F82F5A">
            <w:r>
              <w:rPr>
                <w:rFonts w:ascii="Calibri" w:eastAsia="Calibri" w:hAnsi="Calibri" w:cs="Calibri"/>
                <w:color w:val="000000"/>
                <w:sz w:val="19"/>
                <w:szCs w:val="19"/>
              </w:rPr>
              <w:t>Originador (</w:t>
            </w:r>
            <w:proofErr w:type="spellStart"/>
            <w:r>
              <w:rPr>
                <w:rFonts w:ascii="Calibri" w:eastAsia="Calibri" w:hAnsi="Calibri" w:cs="Calibri"/>
                <w:color w:val="000000"/>
                <w:sz w:val="19"/>
                <w:szCs w:val="19"/>
              </w:rPr>
              <w:t>Originator</w:t>
            </w:r>
            <w:proofErr w:type="spellEnd"/>
            <w:r>
              <w:rPr>
                <w:rFonts w:ascii="Calibri" w:eastAsia="Calibri" w:hAnsi="Calibri" w:cs="Calibri"/>
                <w:color w:val="000000"/>
                <w:sz w:val="19"/>
                <w:szCs w:val="19"/>
              </w:rPr>
              <w:t>)</w:t>
            </w:r>
          </w:p>
        </w:tc>
        <w:tc>
          <w:tcPr>
            <w:tcW w:w="1800" w:type="dxa"/>
            <w:shd w:val="clear" w:color="auto" w:fill="F2F2F2"/>
            <w:tcMar>
              <w:top w:w="70" w:type="dxa"/>
              <w:left w:w="100" w:type="dxa"/>
              <w:bottom w:w="70" w:type="dxa"/>
              <w:right w:w="100" w:type="dxa"/>
            </w:tcMar>
            <w:vAlign w:val="center"/>
          </w:tcPr>
          <w:p w14:paraId="4F37EC98" w14:textId="77777777" w:rsidR="00010E0A" w:rsidRDefault="00010E0A" w:rsidP="00F82F5A">
            <w:r>
              <w:rPr>
                <w:rFonts w:ascii="Calibri" w:eastAsia="Calibri" w:hAnsi="Calibri" w:cs="Calibri"/>
                <w:color w:val="000000"/>
                <w:sz w:val="19"/>
                <w:szCs w:val="19"/>
              </w:rPr>
              <w:t>Combate</w:t>
            </w:r>
          </w:p>
        </w:tc>
        <w:tc>
          <w:tcPr>
            <w:tcW w:w="2800" w:type="dxa"/>
            <w:shd w:val="clear" w:color="auto" w:fill="F2F2F2"/>
            <w:tcMar>
              <w:top w:w="70" w:type="dxa"/>
              <w:left w:w="100" w:type="dxa"/>
              <w:bottom w:w="70" w:type="dxa"/>
              <w:right w:w="100" w:type="dxa"/>
            </w:tcMar>
            <w:vAlign w:val="center"/>
          </w:tcPr>
          <w:p w14:paraId="2F7C74A9"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/Combate.java</w:t>
            </w:r>
          </w:p>
        </w:tc>
        <w:tc>
          <w:tcPr>
            <w:tcW w:w="2200" w:type="dxa"/>
            <w:shd w:val="clear" w:color="auto" w:fill="F2F2F2"/>
            <w:tcMar>
              <w:top w:w="70" w:type="dxa"/>
              <w:left w:w="100" w:type="dxa"/>
              <w:bottom w:w="70" w:type="dxa"/>
              <w:right w:w="100" w:type="dxa"/>
            </w:tcMar>
            <w:vAlign w:val="center"/>
          </w:tcPr>
          <w:p w14:paraId="54945162" w14:textId="77777777" w:rsidR="00010E0A" w:rsidRDefault="00010E0A" w:rsidP="00F82F5A">
            <w:proofErr w:type="spellStart"/>
            <w:proofErr w:type="gramStart"/>
            <w:r>
              <w:rPr>
                <w:rFonts w:ascii="Calibri" w:eastAsia="Calibri" w:hAnsi="Calibri" w:cs="Calibri"/>
                <w:color w:val="000000"/>
                <w:sz w:val="19"/>
                <w:szCs w:val="19"/>
              </w:rPr>
              <w:t>guardarEstadoInicial</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crea el memento clonando entrenador1.clonar() y entrenador2.clonar(); </w:t>
            </w:r>
            <w:proofErr w:type="spellStart"/>
            <w:r>
              <w:rPr>
                <w:rFonts w:ascii="Calibri" w:eastAsia="Calibri" w:hAnsi="Calibri" w:cs="Calibri"/>
                <w:color w:val="000000"/>
                <w:sz w:val="19"/>
                <w:szCs w:val="19"/>
              </w:rPr>
              <w:t>restaurarEstadoInicial</w:t>
            </w:r>
            <w:proofErr w:type="spellEnd"/>
            <w:r>
              <w:rPr>
                <w:rFonts w:ascii="Calibri" w:eastAsia="Calibri" w:hAnsi="Calibri" w:cs="Calibri"/>
                <w:color w:val="000000"/>
                <w:sz w:val="19"/>
                <w:szCs w:val="19"/>
              </w:rPr>
              <w:t xml:space="preserve">() restablece </w:t>
            </w:r>
            <w:proofErr w:type="spellStart"/>
            <w:r>
              <w:rPr>
                <w:rFonts w:ascii="Calibri" w:eastAsia="Calibri" w:hAnsi="Calibri" w:cs="Calibri"/>
                <w:color w:val="000000"/>
                <w:sz w:val="19"/>
                <w:szCs w:val="19"/>
              </w:rPr>
              <w:t>turnoGeneral</w:t>
            </w:r>
            <w:proofErr w:type="spellEnd"/>
            <w:r>
              <w:rPr>
                <w:rFonts w:ascii="Calibri" w:eastAsia="Calibri" w:hAnsi="Calibri" w:cs="Calibri"/>
                <w:color w:val="000000"/>
                <w:sz w:val="19"/>
                <w:szCs w:val="19"/>
              </w:rPr>
              <w:t xml:space="preserve"> y los entrenadores desde el memento guardado.</w:t>
            </w:r>
          </w:p>
        </w:tc>
      </w:tr>
      <w:tr w:rsidR="00010E0A" w14:paraId="6AA53769" w14:textId="77777777" w:rsidTr="00F82F5A">
        <w:tc>
          <w:tcPr>
            <w:tcW w:w="1800" w:type="dxa"/>
            <w:shd w:val="clear" w:color="auto" w:fill="FFFFFF"/>
            <w:tcMar>
              <w:top w:w="70" w:type="dxa"/>
              <w:left w:w="100" w:type="dxa"/>
              <w:bottom w:w="70" w:type="dxa"/>
              <w:right w:w="100" w:type="dxa"/>
            </w:tcMar>
            <w:vAlign w:val="center"/>
          </w:tcPr>
          <w:p w14:paraId="629274C3" w14:textId="77777777" w:rsidR="00010E0A" w:rsidRDefault="00010E0A" w:rsidP="00F82F5A">
            <w:r>
              <w:rPr>
                <w:rFonts w:ascii="Calibri" w:eastAsia="Calibri" w:hAnsi="Calibri" w:cs="Calibri"/>
                <w:color w:val="000000"/>
                <w:sz w:val="19"/>
                <w:szCs w:val="19"/>
              </w:rPr>
              <w:t>Cuidador (</w:t>
            </w:r>
            <w:proofErr w:type="spellStart"/>
            <w:r>
              <w:rPr>
                <w:rFonts w:ascii="Calibri" w:eastAsia="Calibri" w:hAnsi="Calibri" w:cs="Calibri"/>
                <w:color w:val="000000"/>
                <w:sz w:val="19"/>
                <w:szCs w:val="19"/>
              </w:rPr>
              <w:t>Caretaker</w:t>
            </w:r>
            <w:proofErr w:type="spellEnd"/>
            <w:r>
              <w:rPr>
                <w:rFonts w:ascii="Calibri" w:eastAsia="Calibri" w:hAnsi="Calibri" w:cs="Calibri"/>
                <w:color w:val="000000"/>
                <w:sz w:val="19"/>
                <w:szCs w:val="19"/>
              </w:rPr>
              <w:t>)</w:t>
            </w:r>
          </w:p>
        </w:tc>
        <w:tc>
          <w:tcPr>
            <w:tcW w:w="1800" w:type="dxa"/>
            <w:shd w:val="clear" w:color="auto" w:fill="FFFFFF"/>
            <w:tcMar>
              <w:top w:w="70" w:type="dxa"/>
              <w:left w:w="100" w:type="dxa"/>
              <w:bottom w:w="70" w:type="dxa"/>
              <w:right w:w="100" w:type="dxa"/>
            </w:tcMar>
            <w:vAlign w:val="center"/>
          </w:tcPr>
          <w:p w14:paraId="2796522E" w14:textId="77777777" w:rsidR="00010E0A" w:rsidRDefault="00010E0A" w:rsidP="00F82F5A">
            <w:proofErr w:type="spellStart"/>
            <w:r>
              <w:rPr>
                <w:rFonts w:ascii="Calibri" w:eastAsia="Calibri" w:hAnsi="Calibri" w:cs="Calibri"/>
                <w:color w:val="000000"/>
                <w:sz w:val="19"/>
                <w:szCs w:val="19"/>
              </w:rPr>
              <w:t>ConsolaObservador</w:t>
            </w:r>
            <w:proofErr w:type="spellEnd"/>
          </w:p>
        </w:tc>
        <w:tc>
          <w:tcPr>
            <w:tcW w:w="2800" w:type="dxa"/>
            <w:shd w:val="clear" w:color="auto" w:fill="FFFFFF"/>
            <w:tcMar>
              <w:top w:w="70" w:type="dxa"/>
              <w:left w:w="100" w:type="dxa"/>
              <w:bottom w:w="70" w:type="dxa"/>
              <w:right w:w="100" w:type="dxa"/>
            </w:tcMar>
            <w:vAlign w:val="center"/>
          </w:tcPr>
          <w:p w14:paraId="4CDB736B"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/ConsolaObservador.java</w:t>
            </w:r>
          </w:p>
        </w:tc>
        <w:tc>
          <w:tcPr>
            <w:tcW w:w="2200" w:type="dxa"/>
            <w:shd w:val="clear" w:color="auto" w:fill="FFFFFF"/>
            <w:tcMar>
              <w:top w:w="70" w:type="dxa"/>
              <w:left w:w="100" w:type="dxa"/>
              <w:bottom w:w="70" w:type="dxa"/>
              <w:right w:w="100" w:type="dxa"/>
            </w:tcMar>
            <w:vAlign w:val="center"/>
          </w:tcPr>
          <w:p w14:paraId="19E7BF5E" w14:textId="77777777" w:rsidR="00010E0A" w:rsidRDefault="00010E0A" w:rsidP="00F82F5A">
            <w:r>
              <w:rPr>
                <w:rFonts w:ascii="Calibri" w:eastAsia="Calibri" w:hAnsi="Calibri" w:cs="Calibri"/>
                <w:color w:val="000000"/>
                <w:sz w:val="19"/>
                <w:szCs w:val="19"/>
              </w:rPr>
              <w:t xml:space="preserve">Al recibir </w:t>
            </w:r>
            <w:proofErr w:type="spellStart"/>
            <w:r>
              <w:rPr>
                <w:rFonts w:ascii="Calibri" w:eastAsia="Calibri" w:hAnsi="Calibri" w:cs="Calibri"/>
                <w:color w:val="000000"/>
                <w:sz w:val="19"/>
                <w:szCs w:val="19"/>
              </w:rPr>
              <w:t>onCombateTerminado</w:t>
            </w:r>
            <w:proofErr w:type="spellEnd"/>
            <w:r>
              <w:rPr>
                <w:rFonts w:ascii="Calibri" w:eastAsia="Calibri" w:hAnsi="Calibri" w:cs="Calibri"/>
                <w:color w:val="000000"/>
                <w:sz w:val="19"/>
                <w:szCs w:val="19"/>
              </w:rPr>
              <w:t xml:space="preserve">(...), si el jugador pierde, invoca </w:t>
            </w:r>
            <w:proofErr w:type="spellStart"/>
            <w:proofErr w:type="gramStart"/>
            <w:r>
              <w:rPr>
                <w:rFonts w:ascii="Calibri" w:eastAsia="Calibri" w:hAnsi="Calibri" w:cs="Calibri"/>
                <w:color w:val="000000"/>
                <w:sz w:val="19"/>
                <w:szCs w:val="19"/>
              </w:rPr>
              <w:t>combate.reiniciarDesdeInicio</w:t>
            </w:r>
            <w:proofErr w:type="spellEnd"/>
            <w:proofErr w:type="gramEnd"/>
            <w:r>
              <w:rPr>
                <w:rFonts w:ascii="Calibri" w:eastAsia="Calibri" w:hAnsi="Calibri" w:cs="Calibri"/>
                <w:color w:val="000000"/>
                <w:sz w:val="19"/>
                <w:szCs w:val="19"/>
              </w:rPr>
              <w:t xml:space="preserve">(), que internamente llama a </w:t>
            </w:r>
            <w:proofErr w:type="spellStart"/>
            <w:r>
              <w:rPr>
                <w:rFonts w:ascii="Calibri" w:eastAsia="Calibri" w:hAnsi="Calibri" w:cs="Calibri"/>
                <w:color w:val="000000"/>
                <w:sz w:val="19"/>
                <w:szCs w:val="19"/>
              </w:rPr>
              <w:t>restaurarEstadoInicial</w:t>
            </w:r>
            <w:proofErr w:type="spellEnd"/>
            <w:r>
              <w:rPr>
                <w:rFonts w:ascii="Calibri" w:eastAsia="Calibri" w:hAnsi="Calibri" w:cs="Calibri"/>
                <w:color w:val="000000"/>
                <w:sz w:val="19"/>
                <w:szCs w:val="19"/>
              </w:rPr>
              <w:t xml:space="preserve">() seguido de </w:t>
            </w:r>
            <w:proofErr w:type="spellStart"/>
            <w:r>
              <w:rPr>
                <w:rFonts w:ascii="Calibri" w:eastAsia="Calibri" w:hAnsi="Calibri" w:cs="Calibri"/>
                <w:color w:val="000000"/>
                <w:sz w:val="19"/>
                <w:szCs w:val="19"/>
              </w:rPr>
              <w:t>iniciarBatalla</w:t>
            </w:r>
            <w:proofErr w:type="spellEnd"/>
            <w:r>
              <w:rPr>
                <w:rFonts w:ascii="Calibri" w:eastAsia="Calibri" w:hAnsi="Calibri" w:cs="Calibri"/>
                <w:color w:val="000000"/>
                <w:sz w:val="19"/>
                <w:szCs w:val="19"/>
              </w:rPr>
              <w:t>().</w:t>
            </w:r>
          </w:p>
        </w:tc>
      </w:tr>
    </w:tbl>
    <w:p w14:paraId="5F4BB52C" w14:textId="7D1B5DD1" w:rsidR="00010E0A" w:rsidRDefault="00010E0A" w:rsidP="00010E0A">
      <w:pPr>
        <w:pStyle w:val="Ttulo3"/>
        <w:spacing w:before="200" w:after="100"/>
      </w:pPr>
      <w:bookmarkStart w:id="18" w:name="_Toc235308637"/>
      <w:r>
        <w:rPr>
          <w:b/>
          <w:bCs/>
          <w:color w:val="B08628"/>
          <w:sz w:val="22"/>
          <w:szCs w:val="22"/>
        </w:rPr>
        <w:t xml:space="preserve">3.3.5 </w:t>
      </w:r>
      <w:proofErr w:type="spellStart"/>
      <w:r>
        <w:rPr>
          <w:b/>
          <w:bCs/>
          <w:color w:val="B08628"/>
          <w:sz w:val="22"/>
          <w:szCs w:val="22"/>
        </w:rPr>
        <w:t>Strategy</w:t>
      </w:r>
      <w:bookmarkEnd w:id="18"/>
      <w:proofErr w:type="spellEnd"/>
    </w:p>
    <w:p w14:paraId="767246C0" w14:textId="77777777" w:rsidR="00010E0A" w:rsidRDefault="00010E0A" w:rsidP="00010E0A">
      <w:pPr>
        <w:spacing w:line="276" w:lineRule="auto"/>
        <w:jc w:val="both"/>
      </w:pPr>
      <w:r>
        <w:rPr>
          <w:rFonts w:ascii="Calibri" w:eastAsia="Calibri" w:hAnsi="Calibri" w:cs="Calibri"/>
          <w:sz w:val="21"/>
          <w:szCs w:val="21"/>
        </w:rPr>
        <w:t xml:space="preserve">La forma en que un entrenador decide qué ataque usar en su turno se extrae a una interfaz intercambiable, </w:t>
      </w:r>
      <w:proofErr w:type="spellStart"/>
      <w:r>
        <w:rPr>
          <w:rFonts w:ascii="Calibri" w:eastAsia="Calibri" w:hAnsi="Calibri" w:cs="Calibri"/>
          <w:sz w:val="21"/>
          <w:szCs w:val="21"/>
        </w:rPr>
        <w:t>SelectorAtaque</w:t>
      </w:r>
      <w:proofErr w:type="spellEnd"/>
      <w:r>
        <w:rPr>
          <w:rFonts w:ascii="Calibri" w:eastAsia="Calibri" w:hAnsi="Calibri" w:cs="Calibri"/>
          <w:sz w:val="21"/>
          <w:szCs w:val="21"/>
        </w:rPr>
        <w:t>, desacoplando por completo a Entrenador y Combate de si la elección proviene de la consola, de clics en la GUI o de una inteligencia artificial simple.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2021"/>
        <w:gridCol w:w="3274"/>
        <w:gridCol w:w="2409"/>
      </w:tblGrid>
      <w:tr w:rsidR="00010E0A" w14:paraId="3B137B75" w14:textId="77777777" w:rsidTr="00191EE2">
        <w:trPr>
          <w:tblHeader/>
        </w:trPr>
        <w:tc>
          <w:tcPr>
            <w:tcW w:w="1291" w:type="dxa"/>
            <w:shd w:val="clear" w:color="auto" w:fill="1F3864"/>
            <w:tcMar>
              <w:top w:w="80" w:type="dxa"/>
              <w:left w:w="100" w:type="dxa"/>
              <w:bottom w:w="80" w:type="dxa"/>
              <w:right w:w="100" w:type="dxa"/>
            </w:tcMar>
            <w:vAlign w:val="center"/>
          </w:tcPr>
          <w:p w14:paraId="191137ED" w14:textId="77777777" w:rsidR="00010E0A" w:rsidRDefault="00010E0A" w:rsidP="00F82F5A">
            <w:r>
              <w:rPr>
                <w:rFonts w:ascii="Calibri" w:eastAsia="Calibri" w:hAnsi="Calibri" w:cs="Calibri"/>
                <w:b/>
                <w:bCs/>
                <w:color w:val="FFFFFF"/>
                <w:sz w:val="19"/>
                <w:szCs w:val="19"/>
              </w:rPr>
              <w:t>Estrategia</w:t>
            </w:r>
          </w:p>
        </w:tc>
        <w:tc>
          <w:tcPr>
            <w:tcW w:w="2060" w:type="dxa"/>
            <w:shd w:val="clear" w:color="auto" w:fill="1F3864"/>
            <w:tcMar>
              <w:top w:w="80" w:type="dxa"/>
              <w:left w:w="100" w:type="dxa"/>
              <w:bottom w:w="80" w:type="dxa"/>
              <w:right w:w="100" w:type="dxa"/>
            </w:tcMar>
            <w:vAlign w:val="center"/>
          </w:tcPr>
          <w:p w14:paraId="449B4275" w14:textId="77777777" w:rsidR="00010E0A" w:rsidRDefault="00010E0A" w:rsidP="00F82F5A">
            <w:r>
              <w:rPr>
                <w:rFonts w:ascii="Calibri" w:eastAsia="Calibri" w:hAnsi="Calibri" w:cs="Calibri"/>
                <w:b/>
                <w:bCs/>
                <w:color w:val="FFFFFF"/>
                <w:sz w:val="19"/>
                <w:szCs w:val="19"/>
              </w:rPr>
              <w:t>Clase</w:t>
            </w:r>
          </w:p>
        </w:tc>
        <w:tc>
          <w:tcPr>
            <w:tcW w:w="2598" w:type="dxa"/>
            <w:shd w:val="clear" w:color="auto" w:fill="1F3864"/>
            <w:tcMar>
              <w:top w:w="80" w:type="dxa"/>
              <w:left w:w="100" w:type="dxa"/>
              <w:bottom w:w="80" w:type="dxa"/>
              <w:right w:w="100" w:type="dxa"/>
            </w:tcMar>
            <w:vAlign w:val="center"/>
          </w:tcPr>
          <w:p w14:paraId="135167A9" w14:textId="77777777" w:rsidR="00010E0A" w:rsidRDefault="00010E0A" w:rsidP="00F82F5A">
            <w:r>
              <w:rPr>
                <w:rFonts w:ascii="Calibri" w:eastAsia="Calibri" w:hAnsi="Calibri" w:cs="Calibri"/>
                <w:b/>
                <w:bCs/>
                <w:color w:val="FFFFFF"/>
                <w:sz w:val="19"/>
                <w:szCs w:val="19"/>
              </w:rPr>
              <w:t>Ubicación</w:t>
            </w:r>
          </w:p>
        </w:tc>
        <w:tc>
          <w:tcPr>
            <w:tcW w:w="2851" w:type="dxa"/>
            <w:shd w:val="clear" w:color="auto" w:fill="1F3864"/>
            <w:tcMar>
              <w:top w:w="80" w:type="dxa"/>
              <w:left w:w="100" w:type="dxa"/>
              <w:bottom w:w="80" w:type="dxa"/>
              <w:right w:w="100" w:type="dxa"/>
            </w:tcMar>
            <w:vAlign w:val="center"/>
          </w:tcPr>
          <w:p w14:paraId="35027A1D" w14:textId="77777777" w:rsidR="00010E0A" w:rsidRDefault="00010E0A" w:rsidP="00F82F5A">
            <w:r>
              <w:rPr>
                <w:rFonts w:ascii="Calibri" w:eastAsia="Calibri" w:hAnsi="Calibri" w:cs="Calibri"/>
                <w:b/>
                <w:bCs/>
                <w:color w:val="FFFFFF"/>
                <w:sz w:val="19"/>
                <w:szCs w:val="19"/>
              </w:rPr>
              <w:t>Evidencia</w:t>
            </w:r>
          </w:p>
        </w:tc>
      </w:tr>
      <w:tr w:rsidR="00010E0A" w14:paraId="71E7D2CB" w14:textId="77777777" w:rsidTr="00191EE2">
        <w:tc>
          <w:tcPr>
            <w:tcW w:w="1291" w:type="dxa"/>
            <w:shd w:val="clear" w:color="auto" w:fill="FFFFFF"/>
            <w:tcMar>
              <w:top w:w="70" w:type="dxa"/>
              <w:left w:w="100" w:type="dxa"/>
              <w:bottom w:w="70" w:type="dxa"/>
              <w:right w:w="100" w:type="dxa"/>
            </w:tcMar>
            <w:vAlign w:val="center"/>
          </w:tcPr>
          <w:p w14:paraId="757417EF" w14:textId="77777777" w:rsidR="00010E0A" w:rsidRDefault="00010E0A" w:rsidP="00F82F5A">
            <w:r>
              <w:rPr>
                <w:rFonts w:ascii="Calibri" w:eastAsia="Calibri" w:hAnsi="Calibri" w:cs="Calibri"/>
                <w:color w:val="000000"/>
                <w:sz w:val="19"/>
                <w:szCs w:val="19"/>
              </w:rPr>
              <w:t>Interfaz de estrategia</w:t>
            </w:r>
          </w:p>
        </w:tc>
        <w:tc>
          <w:tcPr>
            <w:tcW w:w="2060" w:type="dxa"/>
            <w:shd w:val="clear" w:color="auto" w:fill="FFFFFF"/>
            <w:tcMar>
              <w:top w:w="70" w:type="dxa"/>
              <w:left w:w="100" w:type="dxa"/>
              <w:bottom w:w="70" w:type="dxa"/>
              <w:right w:w="100" w:type="dxa"/>
            </w:tcMar>
            <w:vAlign w:val="center"/>
          </w:tcPr>
          <w:p w14:paraId="01C72344" w14:textId="77777777" w:rsidR="00010E0A" w:rsidRDefault="00010E0A" w:rsidP="00F82F5A">
            <w:proofErr w:type="spellStart"/>
            <w:r>
              <w:rPr>
                <w:rFonts w:ascii="Calibri" w:eastAsia="Calibri" w:hAnsi="Calibri" w:cs="Calibri"/>
                <w:color w:val="000000"/>
                <w:sz w:val="19"/>
                <w:szCs w:val="19"/>
              </w:rPr>
              <w:t>SelectorAtaque</w:t>
            </w:r>
            <w:proofErr w:type="spellEnd"/>
          </w:p>
        </w:tc>
        <w:tc>
          <w:tcPr>
            <w:tcW w:w="2598" w:type="dxa"/>
            <w:shd w:val="clear" w:color="auto" w:fill="FFFFFF"/>
            <w:tcMar>
              <w:top w:w="70" w:type="dxa"/>
              <w:left w:w="100" w:type="dxa"/>
              <w:bottom w:w="70" w:type="dxa"/>
              <w:right w:w="100" w:type="dxa"/>
            </w:tcMar>
            <w:vAlign w:val="center"/>
          </w:tcPr>
          <w:p w14:paraId="4FA0897F"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/entrenador/SelectorAtaque.java</w:t>
            </w:r>
          </w:p>
        </w:tc>
        <w:tc>
          <w:tcPr>
            <w:tcW w:w="2851" w:type="dxa"/>
            <w:shd w:val="clear" w:color="auto" w:fill="FFFFFF"/>
            <w:tcMar>
              <w:top w:w="70" w:type="dxa"/>
              <w:left w:w="100" w:type="dxa"/>
              <w:bottom w:w="70" w:type="dxa"/>
              <w:right w:w="100" w:type="dxa"/>
            </w:tcMar>
            <w:vAlign w:val="center"/>
          </w:tcPr>
          <w:p w14:paraId="5CC7A3E8" w14:textId="77777777" w:rsidR="00010E0A" w:rsidRDefault="00010E0A" w:rsidP="00F82F5A">
            <w:r>
              <w:rPr>
                <w:rFonts w:ascii="Calibri" w:eastAsia="Calibri" w:hAnsi="Calibri" w:cs="Calibri"/>
                <w:color w:val="000000"/>
                <w:sz w:val="19"/>
                <w:szCs w:val="19"/>
              </w:rPr>
              <w:t xml:space="preserve">Ataque </w:t>
            </w:r>
            <w:proofErr w:type="gramStart"/>
            <w:r>
              <w:rPr>
                <w:rFonts w:ascii="Calibri" w:eastAsia="Calibri" w:hAnsi="Calibri" w:cs="Calibri"/>
                <w:color w:val="000000"/>
                <w:sz w:val="19"/>
                <w:szCs w:val="19"/>
              </w:rPr>
              <w:t>elegir(</w:t>
            </w:r>
            <w:proofErr w:type="spellStart"/>
            <w:proofErr w:type="gramEnd"/>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activo, </w:t>
            </w:r>
            <w:proofErr w:type="spellStart"/>
            <w:r>
              <w:rPr>
                <w:rFonts w:ascii="Calibri" w:eastAsia="Calibri" w:hAnsi="Calibri" w:cs="Calibri"/>
                <w:color w:val="000000"/>
                <w:sz w:val="19"/>
                <w:szCs w:val="19"/>
              </w:rPr>
              <w:t>List</w:t>
            </w:r>
            <w:proofErr w:type="spellEnd"/>
            <w:r>
              <w:rPr>
                <w:rFonts w:ascii="Calibri" w:eastAsia="Calibri" w:hAnsi="Calibri" w:cs="Calibri"/>
                <w:color w:val="000000"/>
                <w:sz w:val="19"/>
                <w:szCs w:val="19"/>
              </w:rPr>
              <w:t xml:space="preserve">&lt;Ataque&gt; ataques); </w:t>
            </w:r>
            <w:proofErr w:type="spellStart"/>
            <w:r>
              <w:rPr>
                <w:rFonts w:ascii="Calibri" w:eastAsia="Calibri" w:hAnsi="Calibri" w:cs="Calibri"/>
                <w:color w:val="000000"/>
                <w:sz w:val="19"/>
                <w:szCs w:val="19"/>
              </w:rPr>
              <w:t>Javadoc</w:t>
            </w:r>
            <w:proofErr w:type="spellEnd"/>
            <w:r>
              <w:rPr>
                <w:rFonts w:ascii="Calibri" w:eastAsia="Calibri" w:hAnsi="Calibri" w:cs="Calibri"/>
                <w:color w:val="000000"/>
                <w:sz w:val="19"/>
                <w:szCs w:val="19"/>
              </w:rPr>
              <w:t xml:space="preserve"> declara explícitamente el uso del patrón </w:t>
            </w:r>
            <w:proofErr w:type="spellStart"/>
            <w:r>
              <w:rPr>
                <w:rFonts w:ascii="Calibri" w:eastAsia="Calibri" w:hAnsi="Calibri" w:cs="Calibri"/>
                <w:color w:val="000000"/>
                <w:sz w:val="19"/>
                <w:szCs w:val="19"/>
              </w:rPr>
              <w:t>Strategy</w:t>
            </w:r>
            <w:proofErr w:type="spellEnd"/>
            <w:r>
              <w:rPr>
                <w:rFonts w:ascii="Calibri" w:eastAsia="Calibri" w:hAnsi="Calibri" w:cs="Calibri"/>
                <w:color w:val="000000"/>
                <w:sz w:val="19"/>
                <w:szCs w:val="19"/>
              </w:rPr>
              <w:t>.</w:t>
            </w:r>
          </w:p>
        </w:tc>
      </w:tr>
      <w:tr w:rsidR="00010E0A" w14:paraId="0A7B3CD0" w14:textId="77777777" w:rsidTr="00191EE2">
        <w:tc>
          <w:tcPr>
            <w:tcW w:w="1291" w:type="dxa"/>
            <w:shd w:val="clear" w:color="auto" w:fill="F2F2F2"/>
            <w:tcMar>
              <w:top w:w="70" w:type="dxa"/>
              <w:left w:w="100" w:type="dxa"/>
              <w:bottom w:w="70" w:type="dxa"/>
              <w:right w:w="100" w:type="dxa"/>
            </w:tcMar>
            <w:vAlign w:val="center"/>
          </w:tcPr>
          <w:p w14:paraId="658EBBF1" w14:textId="77777777" w:rsidR="00010E0A" w:rsidRDefault="00010E0A" w:rsidP="00F82F5A">
            <w:r>
              <w:rPr>
                <w:rFonts w:ascii="Calibri" w:eastAsia="Calibri" w:hAnsi="Calibri" w:cs="Calibri"/>
                <w:color w:val="000000"/>
                <w:sz w:val="19"/>
                <w:szCs w:val="19"/>
              </w:rPr>
              <w:t>Estrategia concreta (consola)</w:t>
            </w:r>
          </w:p>
        </w:tc>
        <w:tc>
          <w:tcPr>
            <w:tcW w:w="2060" w:type="dxa"/>
            <w:shd w:val="clear" w:color="auto" w:fill="F2F2F2"/>
            <w:tcMar>
              <w:top w:w="70" w:type="dxa"/>
              <w:left w:w="100" w:type="dxa"/>
              <w:bottom w:w="70" w:type="dxa"/>
              <w:right w:w="100" w:type="dxa"/>
            </w:tcMar>
            <w:vAlign w:val="center"/>
          </w:tcPr>
          <w:p w14:paraId="2FCCF2AE" w14:textId="77777777" w:rsidR="00010E0A" w:rsidRDefault="00010E0A" w:rsidP="00F82F5A">
            <w:proofErr w:type="spellStart"/>
            <w:r>
              <w:rPr>
                <w:rFonts w:ascii="Calibri" w:eastAsia="Calibri" w:hAnsi="Calibri" w:cs="Calibri"/>
                <w:color w:val="000000"/>
                <w:sz w:val="19"/>
                <w:szCs w:val="19"/>
              </w:rPr>
              <w:t>SelectorAtaqueConsola</w:t>
            </w:r>
            <w:proofErr w:type="spellEnd"/>
          </w:p>
        </w:tc>
        <w:tc>
          <w:tcPr>
            <w:tcW w:w="2598" w:type="dxa"/>
            <w:shd w:val="clear" w:color="auto" w:fill="F2F2F2"/>
            <w:tcMar>
              <w:top w:w="70" w:type="dxa"/>
              <w:left w:w="100" w:type="dxa"/>
              <w:bottom w:w="70" w:type="dxa"/>
              <w:right w:w="100" w:type="dxa"/>
            </w:tcMar>
            <w:vAlign w:val="center"/>
          </w:tcPr>
          <w:p w14:paraId="6486C6CA"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/entrenador/Entrenador.java (clase interna privada)</w:t>
            </w:r>
          </w:p>
        </w:tc>
        <w:tc>
          <w:tcPr>
            <w:tcW w:w="2851" w:type="dxa"/>
            <w:shd w:val="clear" w:color="auto" w:fill="F2F2F2"/>
            <w:tcMar>
              <w:top w:w="70" w:type="dxa"/>
              <w:left w:w="100" w:type="dxa"/>
              <w:bottom w:w="70" w:type="dxa"/>
              <w:right w:w="100" w:type="dxa"/>
            </w:tcMar>
            <w:vAlign w:val="center"/>
          </w:tcPr>
          <w:p w14:paraId="21851B76" w14:textId="77777777" w:rsidR="00010E0A" w:rsidRDefault="00010E0A" w:rsidP="00F82F5A">
            <w:r>
              <w:rPr>
                <w:rFonts w:ascii="Calibri" w:eastAsia="Calibri" w:hAnsi="Calibri" w:cs="Calibri"/>
                <w:color w:val="000000"/>
                <w:sz w:val="19"/>
                <w:szCs w:val="19"/>
              </w:rPr>
              <w:t>Estrategia por defecto de Entrenador; usa Scanner para leer la opción del jugador desde consola.</w:t>
            </w:r>
          </w:p>
        </w:tc>
      </w:tr>
      <w:tr w:rsidR="00010E0A" w14:paraId="30962008" w14:textId="77777777" w:rsidTr="00191EE2">
        <w:tc>
          <w:tcPr>
            <w:tcW w:w="1291" w:type="dxa"/>
            <w:shd w:val="clear" w:color="auto" w:fill="FFFFFF"/>
            <w:tcMar>
              <w:top w:w="70" w:type="dxa"/>
              <w:left w:w="100" w:type="dxa"/>
              <w:bottom w:w="70" w:type="dxa"/>
              <w:right w:w="100" w:type="dxa"/>
            </w:tcMar>
            <w:vAlign w:val="center"/>
          </w:tcPr>
          <w:p w14:paraId="34D89ADB" w14:textId="77777777" w:rsidR="00010E0A" w:rsidRDefault="00010E0A" w:rsidP="00F82F5A">
            <w:r>
              <w:rPr>
                <w:rFonts w:ascii="Calibri" w:eastAsia="Calibri" w:hAnsi="Calibri" w:cs="Calibri"/>
                <w:color w:val="000000"/>
                <w:sz w:val="19"/>
                <w:szCs w:val="19"/>
              </w:rPr>
              <w:t>Estrategia concreta (GUI humano)</w:t>
            </w:r>
          </w:p>
        </w:tc>
        <w:tc>
          <w:tcPr>
            <w:tcW w:w="2060" w:type="dxa"/>
            <w:shd w:val="clear" w:color="auto" w:fill="FFFFFF"/>
            <w:tcMar>
              <w:top w:w="70" w:type="dxa"/>
              <w:left w:w="100" w:type="dxa"/>
              <w:bottom w:w="70" w:type="dxa"/>
              <w:right w:w="100" w:type="dxa"/>
            </w:tcMar>
            <w:vAlign w:val="center"/>
          </w:tcPr>
          <w:p w14:paraId="74B98C3C" w14:textId="77777777" w:rsidR="00010E0A" w:rsidRDefault="00010E0A" w:rsidP="00F82F5A">
            <w:proofErr w:type="spellStart"/>
            <w:r>
              <w:rPr>
                <w:rFonts w:ascii="Calibri" w:eastAsia="Calibri" w:hAnsi="Calibri" w:cs="Calibri"/>
                <w:color w:val="000000"/>
                <w:sz w:val="19"/>
                <w:szCs w:val="19"/>
              </w:rPr>
              <w:t>SelectorAtaqueGUI</w:t>
            </w:r>
            <w:proofErr w:type="spellEnd"/>
          </w:p>
        </w:tc>
        <w:tc>
          <w:tcPr>
            <w:tcW w:w="2598" w:type="dxa"/>
            <w:shd w:val="clear" w:color="auto" w:fill="FFFFFF"/>
            <w:tcMar>
              <w:top w:w="70" w:type="dxa"/>
              <w:left w:w="100" w:type="dxa"/>
              <w:bottom w:w="70" w:type="dxa"/>
              <w:right w:w="100" w:type="dxa"/>
            </w:tcMar>
            <w:vAlign w:val="center"/>
          </w:tcPr>
          <w:p w14:paraId="0D45E158" w14:textId="77777777" w:rsidR="00010E0A" w:rsidRDefault="00010E0A" w:rsidP="00F82F5A">
            <w:r>
              <w:rPr>
                <w:rFonts w:ascii="Calibri" w:eastAsia="Calibri" w:hAnsi="Calibri" w:cs="Calibri"/>
                <w:color w:val="000000"/>
                <w:sz w:val="19"/>
                <w:szCs w:val="19"/>
              </w:rPr>
              <w:t>GUI/SelectorAtaqueGUI.java</w:t>
            </w:r>
          </w:p>
        </w:tc>
        <w:tc>
          <w:tcPr>
            <w:tcW w:w="2851" w:type="dxa"/>
            <w:shd w:val="clear" w:color="auto" w:fill="FFFFFF"/>
            <w:tcMar>
              <w:top w:w="70" w:type="dxa"/>
              <w:left w:w="100" w:type="dxa"/>
              <w:bottom w:w="70" w:type="dxa"/>
              <w:right w:w="100" w:type="dxa"/>
            </w:tcMar>
            <w:vAlign w:val="center"/>
          </w:tcPr>
          <w:p w14:paraId="4CE2B713" w14:textId="77777777" w:rsidR="00010E0A" w:rsidRDefault="00010E0A" w:rsidP="00F82F5A">
            <w:r>
              <w:rPr>
                <w:rFonts w:ascii="Calibri" w:eastAsia="Calibri" w:hAnsi="Calibri" w:cs="Calibri"/>
                <w:color w:val="000000"/>
                <w:sz w:val="19"/>
                <w:szCs w:val="19"/>
              </w:rPr>
              <w:t>Bloquea el hilo de combate (no el EDT) hasta que el jugador hace clic en un botón de ataque o usa un ítem de la mochila.</w:t>
            </w:r>
          </w:p>
        </w:tc>
      </w:tr>
      <w:tr w:rsidR="00010E0A" w14:paraId="36060206" w14:textId="77777777" w:rsidTr="00191EE2">
        <w:tc>
          <w:tcPr>
            <w:tcW w:w="1291" w:type="dxa"/>
            <w:shd w:val="clear" w:color="auto" w:fill="F2F2F2"/>
            <w:tcMar>
              <w:top w:w="70" w:type="dxa"/>
              <w:left w:w="100" w:type="dxa"/>
              <w:bottom w:w="70" w:type="dxa"/>
              <w:right w:w="100" w:type="dxa"/>
            </w:tcMar>
            <w:vAlign w:val="center"/>
          </w:tcPr>
          <w:p w14:paraId="0A579B5E" w14:textId="77777777" w:rsidR="00010E0A" w:rsidRDefault="00010E0A" w:rsidP="00F82F5A">
            <w:r>
              <w:rPr>
                <w:rFonts w:ascii="Calibri" w:eastAsia="Calibri" w:hAnsi="Calibri" w:cs="Calibri"/>
                <w:color w:val="000000"/>
                <w:sz w:val="19"/>
                <w:szCs w:val="19"/>
              </w:rPr>
              <w:t>Estrategia concreta (IA)</w:t>
            </w:r>
          </w:p>
        </w:tc>
        <w:tc>
          <w:tcPr>
            <w:tcW w:w="2060" w:type="dxa"/>
            <w:shd w:val="clear" w:color="auto" w:fill="F2F2F2"/>
            <w:tcMar>
              <w:top w:w="70" w:type="dxa"/>
              <w:left w:w="100" w:type="dxa"/>
              <w:bottom w:w="70" w:type="dxa"/>
              <w:right w:w="100" w:type="dxa"/>
            </w:tcMar>
            <w:vAlign w:val="center"/>
          </w:tcPr>
          <w:p w14:paraId="5DF00B10" w14:textId="77777777" w:rsidR="00010E0A" w:rsidRDefault="00010E0A" w:rsidP="00F82F5A">
            <w:proofErr w:type="spellStart"/>
            <w:r>
              <w:rPr>
                <w:rFonts w:ascii="Calibri" w:eastAsia="Calibri" w:hAnsi="Calibri" w:cs="Calibri"/>
                <w:color w:val="000000"/>
                <w:sz w:val="19"/>
                <w:szCs w:val="19"/>
              </w:rPr>
              <w:t>SelectorAtaqueIA</w:t>
            </w:r>
            <w:proofErr w:type="spellEnd"/>
          </w:p>
        </w:tc>
        <w:tc>
          <w:tcPr>
            <w:tcW w:w="2598" w:type="dxa"/>
            <w:shd w:val="clear" w:color="auto" w:fill="F2F2F2"/>
            <w:tcMar>
              <w:top w:w="70" w:type="dxa"/>
              <w:left w:w="100" w:type="dxa"/>
              <w:bottom w:w="70" w:type="dxa"/>
              <w:right w:w="100" w:type="dxa"/>
            </w:tcMar>
            <w:vAlign w:val="center"/>
          </w:tcPr>
          <w:p w14:paraId="5CE53B34" w14:textId="77777777" w:rsidR="00010E0A" w:rsidRDefault="00010E0A" w:rsidP="00F82F5A">
            <w:r>
              <w:rPr>
                <w:rFonts w:ascii="Calibri" w:eastAsia="Calibri" w:hAnsi="Calibri" w:cs="Calibri"/>
                <w:color w:val="000000"/>
                <w:sz w:val="19"/>
                <w:szCs w:val="19"/>
              </w:rPr>
              <w:t>GUI/SelectorAtaqueIA.java</w:t>
            </w:r>
          </w:p>
        </w:tc>
        <w:tc>
          <w:tcPr>
            <w:tcW w:w="2851" w:type="dxa"/>
            <w:shd w:val="clear" w:color="auto" w:fill="F2F2F2"/>
            <w:tcMar>
              <w:top w:w="70" w:type="dxa"/>
              <w:left w:w="100" w:type="dxa"/>
              <w:bottom w:w="70" w:type="dxa"/>
              <w:right w:w="100" w:type="dxa"/>
            </w:tcMar>
            <w:vAlign w:val="center"/>
          </w:tcPr>
          <w:p w14:paraId="611D2449" w14:textId="77777777" w:rsidR="00010E0A" w:rsidRDefault="00010E0A" w:rsidP="00F82F5A">
            <w:r>
              <w:rPr>
                <w:rFonts w:ascii="Calibri" w:eastAsia="Calibri" w:hAnsi="Calibri" w:cs="Calibri"/>
                <w:color w:val="000000"/>
                <w:sz w:val="19"/>
                <w:szCs w:val="19"/>
              </w:rPr>
              <w:t>Introduce una pausa aleatoria y elige un ataque al azar de la lista disponible, simulando al rival.</w:t>
            </w:r>
          </w:p>
        </w:tc>
      </w:tr>
      <w:tr w:rsidR="00010E0A" w14:paraId="4CC2C7A4" w14:textId="77777777" w:rsidTr="00191EE2">
        <w:tc>
          <w:tcPr>
            <w:tcW w:w="1291" w:type="dxa"/>
            <w:shd w:val="clear" w:color="auto" w:fill="FFFFFF"/>
            <w:tcMar>
              <w:top w:w="70" w:type="dxa"/>
              <w:left w:w="100" w:type="dxa"/>
              <w:bottom w:w="70" w:type="dxa"/>
              <w:right w:w="100" w:type="dxa"/>
            </w:tcMar>
            <w:vAlign w:val="center"/>
          </w:tcPr>
          <w:p w14:paraId="1F888389" w14:textId="77777777" w:rsidR="00010E0A" w:rsidRDefault="00010E0A" w:rsidP="00F82F5A">
            <w:r>
              <w:rPr>
                <w:rFonts w:ascii="Calibri" w:eastAsia="Calibri" w:hAnsi="Calibri" w:cs="Calibri"/>
                <w:color w:val="000000"/>
                <w:sz w:val="19"/>
                <w:szCs w:val="19"/>
              </w:rPr>
              <w:t>Contexto</w:t>
            </w:r>
          </w:p>
        </w:tc>
        <w:tc>
          <w:tcPr>
            <w:tcW w:w="2060" w:type="dxa"/>
            <w:shd w:val="clear" w:color="auto" w:fill="FFFFFF"/>
            <w:tcMar>
              <w:top w:w="70" w:type="dxa"/>
              <w:left w:w="100" w:type="dxa"/>
              <w:bottom w:w="70" w:type="dxa"/>
              <w:right w:w="100" w:type="dxa"/>
            </w:tcMar>
            <w:vAlign w:val="center"/>
          </w:tcPr>
          <w:p w14:paraId="532AF310" w14:textId="77777777" w:rsidR="00010E0A" w:rsidRDefault="00010E0A" w:rsidP="00F82F5A">
            <w:r>
              <w:rPr>
                <w:rFonts w:ascii="Calibri" w:eastAsia="Calibri" w:hAnsi="Calibri" w:cs="Calibri"/>
                <w:color w:val="000000"/>
                <w:sz w:val="19"/>
                <w:szCs w:val="19"/>
              </w:rPr>
              <w:t>Entrenador</w:t>
            </w:r>
          </w:p>
        </w:tc>
        <w:tc>
          <w:tcPr>
            <w:tcW w:w="2598" w:type="dxa"/>
            <w:shd w:val="clear" w:color="auto" w:fill="FFFFFF"/>
            <w:tcMar>
              <w:top w:w="70" w:type="dxa"/>
              <w:left w:w="100" w:type="dxa"/>
              <w:bottom w:w="70" w:type="dxa"/>
              <w:right w:w="100" w:type="dxa"/>
            </w:tcMar>
            <w:vAlign w:val="center"/>
          </w:tcPr>
          <w:p w14:paraId="31BB93EA"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/entrenador/Entrenador.java</w:t>
            </w:r>
          </w:p>
        </w:tc>
        <w:tc>
          <w:tcPr>
            <w:tcW w:w="2851" w:type="dxa"/>
            <w:shd w:val="clear" w:color="auto" w:fill="FFFFFF"/>
            <w:tcMar>
              <w:top w:w="70" w:type="dxa"/>
              <w:left w:w="100" w:type="dxa"/>
              <w:bottom w:w="70" w:type="dxa"/>
              <w:right w:w="100" w:type="dxa"/>
            </w:tcMar>
            <w:vAlign w:val="center"/>
          </w:tcPr>
          <w:p w14:paraId="04264F74" w14:textId="77777777" w:rsidR="00010E0A" w:rsidRDefault="00010E0A" w:rsidP="00F82F5A">
            <w:proofErr w:type="spellStart"/>
            <w:r>
              <w:rPr>
                <w:rFonts w:ascii="Calibri" w:eastAsia="Calibri" w:hAnsi="Calibri" w:cs="Calibri"/>
                <w:color w:val="000000"/>
                <w:sz w:val="19"/>
                <w:szCs w:val="19"/>
              </w:rPr>
              <w:t>setSelectorAtaque</w:t>
            </w:r>
            <w:proofErr w:type="spellEnd"/>
            <w:r>
              <w:rPr>
                <w:rFonts w:ascii="Calibri" w:eastAsia="Calibri" w:hAnsi="Calibri" w:cs="Calibri"/>
                <w:color w:val="000000"/>
                <w:sz w:val="19"/>
                <w:szCs w:val="19"/>
              </w:rPr>
              <w:t xml:space="preserve">(...) permite intercambiar la estrategia en tiempo de ejecución; </w:t>
            </w:r>
            <w:proofErr w:type="spellStart"/>
            <w:r>
              <w:rPr>
                <w:rFonts w:ascii="Calibri" w:eastAsia="Calibri" w:hAnsi="Calibri" w:cs="Calibri"/>
                <w:color w:val="000000"/>
                <w:sz w:val="19"/>
                <w:szCs w:val="19"/>
              </w:rPr>
              <w:t>elegirAtaque</w:t>
            </w:r>
            <w:proofErr w:type="spellEnd"/>
            <w:r>
              <w:rPr>
                <w:rFonts w:ascii="Calibri" w:eastAsia="Calibri" w:hAnsi="Calibri" w:cs="Calibri"/>
                <w:color w:val="000000"/>
                <w:sz w:val="19"/>
                <w:szCs w:val="19"/>
              </w:rPr>
              <w:t xml:space="preserve">(...) delega siempre en </w:t>
            </w:r>
            <w:proofErr w:type="spellStart"/>
            <w:r>
              <w:rPr>
                <w:rFonts w:ascii="Calibri" w:eastAsia="Calibri" w:hAnsi="Calibri" w:cs="Calibri"/>
                <w:color w:val="000000"/>
                <w:sz w:val="19"/>
                <w:szCs w:val="19"/>
              </w:rPr>
              <w:t>selectorAtaque.elegir</w:t>
            </w:r>
            <w:proofErr w:type="spellEnd"/>
            <w:r>
              <w:rPr>
                <w:rFonts w:ascii="Calibri" w:eastAsia="Calibri" w:hAnsi="Calibri" w:cs="Calibri"/>
                <w:color w:val="000000"/>
                <w:sz w:val="19"/>
                <w:szCs w:val="19"/>
              </w:rPr>
              <w:t>(...).</w:t>
            </w:r>
          </w:p>
        </w:tc>
      </w:tr>
    </w:tbl>
    <w:p w14:paraId="06A6B9E6" w14:textId="6863F9B1" w:rsidR="00010E0A" w:rsidRDefault="00010E0A" w:rsidP="00010E0A">
      <w:pPr>
        <w:pStyle w:val="Ttulo1"/>
        <w:pBdr>
          <w:bottom w:val="single" w:sz="6" w:space="4" w:color="1F3864"/>
        </w:pBdr>
        <w:spacing w:before="400" w:after="200"/>
      </w:pPr>
      <w:bookmarkStart w:id="19" w:name="_Toc235308638"/>
      <w:r>
        <w:rPr>
          <w:b/>
          <w:bCs/>
          <w:color w:val="1F3864"/>
        </w:rPr>
        <w:t>4. Principios SOLID — evidencias en el código</w:t>
      </w:r>
      <w:bookmarkEnd w:id="19"/>
    </w:p>
    <w:p w14:paraId="4536517F" w14:textId="6B4BE7BA" w:rsidR="00010E0A" w:rsidRDefault="00010E0A" w:rsidP="00010E0A">
      <w:pPr>
        <w:spacing w:line="276" w:lineRule="auto"/>
        <w:jc w:val="both"/>
      </w:pPr>
      <w:r>
        <w:rPr>
          <w:rFonts w:ascii="Calibri" w:eastAsia="Calibri" w:hAnsi="Calibri" w:cs="Calibri"/>
          <w:sz w:val="21"/>
          <w:szCs w:val="21"/>
        </w:rPr>
        <w:t xml:space="preserve">Esta sección recoge, principio por principio, evidencia concreta —clase, archivo y justificación— de cómo el proyecto aplica los cinco principios SOLID. </w:t>
      </w:r>
    </w:p>
    <w:p w14:paraId="4FE13DAB" w14:textId="2548D4C1" w:rsidR="00010E0A" w:rsidRDefault="00010E0A" w:rsidP="00010E0A">
      <w:pPr>
        <w:pStyle w:val="Ttulo2"/>
        <w:spacing w:before="300" w:after="150"/>
      </w:pPr>
      <w:bookmarkStart w:id="20" w:name="_Toc235308639"/>
      <w:r>
        <w:rPr>
          <w:b/>
          <w:bCs/>
          <w:color w:val="2E5395"/>
        </w:rPr>
        <w:t>4.1 SRP — Principio de Responsabilidad Única</w:t>
      </w:r>
      <w:bookmarkEnd w:id="20"/>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3352"/>
        <w:gridCol w:w="3626"/>
      </w:tblGrid>
      <w:tr w:rsidR="00010E0A" w14:paraId="4F2A0890" w14:textId="77777777" w:rsidTr="00F6475B">
        <w:trPr>
          <w:tblHeader/>
        </w:trPr>
        <w:tc>
          <w:tcPr>
            <w:tcW w:w="1806" w:type="dxa"/>
            <w:shd w:val="clear" w:color="auto" w:fill="1F3864"/>
            <w:tcMar>
              <w:top w:w="80" w:type="dxa"/>
              <w:left w:w="100" w:type="dxa"/>
              <w:bottom w:w="80" w:type="dxa"/>
              <w:right w:w="100" w:type="dxa"/>
            </w:tcMar>
            <w:vAlign w:val="center"/>
          </w:tcPr>
          <w:p w14:paraId="0F079C5F" w14:textId="77777777" w:rsidR="00010E0A" w:rsidRDefault="00010E0A" w:rsidP="00F82F5A">
            <w:r>
              <w:rPr>
                <w:rFonts w:ascii="Calibri" w:eastAsia="Calibri" w:hAnsi="Calibri" w:cs="Calibri"/>
                <w:b/>
                <w:bCs/>
                <w:color w:val="FFFFFF"/>
                <w:sz w:val="19"/>
                <w:szCs w:val="19"/>
              </w:rPr>
              <w:t>Clase</w:t>
            </w:r>
          </w:p>
        </w:tc>
        <w:tc>
          <w:tcPr>
            <w:tcW w:w="3352" w:type="dxa"/>
            <w:shd w:val="clear" w:color="auto" w:fill="1F3864"/>
            <w:tcMar>
              <w:top w:w="80" w:type="dxa"/>
              <w:left w:w="100" w:type="dxa"/>
              <w:bottom w:w="80" w:type="dxa"/>
              <w:right w:w="100" w:type="dxa"/>
            </w:tcMar>
            <w:vAlign w:val="center"/>
          </w:tcPr>
          <w:p w14:paraId="3206946C" w14:textId="77777777" w:rsidR="00010E0A" w:rsidRDefault="00010E0A" w:rsidP="00F82F5A">
            <w:r>
              <w:rPr>
                <w:rFonts w:ascii="Calibri" w:eastAsia="Calibri" w:hAnsi="Calibri" w:cs="Calibri"/>
                <w:b/>
                <w:bCs/>
                <w:color w:val="FFFFFF"/>
                <w:sz w:val="19"/>
                <w:szCs w:val="19"/>
              </w:rPr>
              <w:t>Ubicación</w:t>
            </w:r>
          </w:p>
        </w:tc>
        <w:tc>
          <w:tcPr>
            <w:tcW w:w="3626" w:type="dxa"/>
            <w:shd w:val="clear" w:color="auto" w:fill="1F3864"/>
            <w:tcMar>
              <w:top w:w="80" w:type="dxa"/>
              <w:left w:w="100" w:type="dxa"/>
              <w:bottom w:w="80" w:type="dxa"/>
              <w:right w:w="100" w:type="dxa"/>
            </w:tcMar>
            <w:vAlign w:val="center"/>
          </w:tcPr>
          <w:p w14:paraId="4178B7A5" w14:textId="77777777" w:rsidR="00010E0A" w:rsidRDefault="00010E0A" w:rsidP="00F82F5A">
            <w:r>
              <w:rPr>
                <w:rFonts w:ascii="Calibri" w:eastAsia="Calibri" w:hAnsi="Calibri" w:cs="Calibri"/>
                <w:b/>
                <w:bCs/>
                <w:color w:val="FFFFFF"/>
                <w:sz w:val="19"/>
                <w:szCs w:val="19"/>
              </w:rPr>
              <w:t>Responsabilidad única evidenciada</w:t>
            </w:r>
          </w:p>
        </w:tc>
      </w:tr>
      <w:tr w:rsidR="00010E0A" w14:paraId="0477045B" w14:textId="77777777" w:rsidTr="00F6475B">
        <w:tc>
          <w:tcPr>
            <w:tcW w:w="1806" w:type="dxa"/>
            <w:shd w:val="clear" w:color="auto" w:fill="FFFFFF"/>
            <w:tcMar>
              <w:top w:w="70" w:type="dxa"/>
              <w:left w:w="100" w:type="dxa"/>
              <w:bottom w:w="70" w:type="dxa"/>
              <w:right w:w="100" w:type="dxa"/>
            </w:tcMar>
            <w:vAlign w:val="center"/>
          </w:tcPr>
          <w:p w14:paraId="1A974B11" w14:textId="77777777" w:rsidR="00010E0A" w:rsidRDefault="00010E0A" w:rsidP="00F82F5A">
            <w:r>
              <w:rPr>
                <w:rFonts w:ascii="Calibri" w:eastAsia="Calibri" w:hAnsi="Calibri" w:cs="Calibri"/>
                <w:color w:val="000000"/>
                <w:sz w:val="19"/>
                <w:szCs w:val="19"/>
              </w:rPr>
              <w:t>Calculadora</w:t>
            </w:r>
          </w:p>
        </w:tc>
        <w:tc>
          <w:tcPr>
            <w:tcW w:w="3352" w:type="dxa"/>
            <w:shd w:val="clear" w:color="auto" w:fill="FFFFFF"/>
            <w:tcMar>
              <w:top w:w="70" w:type="dxa"/>
              <w:left w:w="100" w:type="dxa"/>
              <w:bottom w:w="70" w:type="dxa"/>
              <w:right w:w="100" w:type="dxa"/>
            </w:tcMar>
            <w:vAlign w:val="center"/>
          </w:tcPr>
          <w:p w14:paraId="39277AFB"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/Calculadora.java</w:t>
            </w:r>
          </w:p>
        </w:tc>
        <w:tc>
          <w:tcPr>
            <w:tcW w:w="3626" w:type="dxa"/>
            <w:shd w:val="clear" w:color="auto" w:fill="FFFFFF"/>
            <w:tcMar>
              <w:top w:w="70" w:type="dxa"/>
              <w:left w:w="100" w:type="dxa"/>
              <w:bottom w:w="70" w:type="dxa"/>
              <w:right w:w="100" w:type="dxa"/>
            </w:tcMar>
            <w:vAlign w:val="center"/>
          </w:tcPr>
          <w:p w14:paraId="3AA5C4AD" w14:textId="77777777" w:rsidR="00010E0A" w:rsidRDefault="00010E0A" w:rsidP="00F82F5A">
            <w:r>
              <w:rPr>
                <w:rFonts w:ascii="Calibri" w:eastAsia="Calibri" w:hAnsi="Calibri" w:cs="Calibri"/>
                <w:color w:val="000000"/>
                <w:sz w:val="19"/>
                <w:szCs w:val="19"/>
              </w:rPr>
              <w:t>Únicamente calcula fórmulas de daño (físico y especial); no conoce reglas de turno, ni de estados, ni de UI.</w:t>
            </w:r>
          </w:p>
        </w:tc>
      </w:tr>
      <w:tr w:rsidR="00010E0A" w14:paraId="29604EFD" w14:textId="77777777" w:rsidTr="00F6475B">
        <w:tc>
          <w:tcPr>
            <w:tcW w:w="1806" w:type="dxa"/>
            <w:shd w:val="clear" w:color="auto" w:fill="F2F2F2"/>
            <w:tcMar>
              <w:top w:w="70" w:type="dxa"/>
              <w:left w:w="100" w:type="dxa"/>
              <w:bottom w:w="70" w:type="dxa"/>
              <w:right w:w="100" w:type="dxa"/>
            </w:tcMar>
            <w:vAlign w:val="center"/>
          </w:tcPr>
          <w:p w14:paraId="64EED2ED" w14:textId="77777777" w:rsidR="00010E0A" w:rsidRDefault="00010E0A" w:rsidP="00F82F5A">
            <w:proofErr w:type="spellStart"/>
            <w:r>
              <w:rPr>
                <w:rFonts w:ascii="Calibri" w:eastAsia="Calibri" w:hAnsi="Calibri" w:cs="Calibri"/>
                <w:color w:val="000000"/>
                <w:sz w:val="19"/>
                <w:szCs w:val="19"/>
              </w:rPr>
              <w:t>TablaTipos</w:t>
            </w:r>
            <w:proofErr w:type="spellEnd"/>
          </w:p>
        </w:tc>
        <w:tc>
          <w:tcPr>
            <w:tcW w:w="3352" w:type="dxa"/>
            <w:shd w:val="clear" w:color="auto" w:fill="F2F2F2"/>
            <w:tcMar>
              <w:top w:w="70" w:type="dxa"/>
              <w:left w:w="100" w:type="dxa"/>
              <w:bottom w:w="70" w:type="dxa"/>
              <w:right w:w="100" w:type="dxa"/>
            </w:tcMar>
            <w:vAlign w:val="center"/>
          </w:tcPr>
          <w:p w14:paraId="391EACF5"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/TablaTipos.java</w:t>
            </w:r>
          </w:p>
        </w:tc>
        <w:tc>
          <w:tcPr>
            <w:tcW w:w="3626" w:type="dxa"/>
            <w:shd w:val="clear" w:color="auto" w:fill="F2F2F2"/>
            <w:tcMar>
              <w:top w:w="70" w:type="dxa"/>
              <w:left w:w="100" w:type="dxa"/>
              <w:bottom w:w="70" w:type="dxa"/>
              <w:right w:w="100" w:type="dxa"/>
            </w:tcMar>
            <w:vAlign w:val="center"/>
          </w:tcPr>
          <w:p w14:paraId="68DE0B31" w14:textId="77777777" w:rsidR="00010E0A" w:rsidRDefault="00010E0A" w:rsidP="00F82F5A">
            <w:r>
              <w:rPr>
                <w:rFonts w:ascii="Calibri" w:eastAsia="Calibri" w:hAnsi="Calibri" w:cs="Calibri"/>
                <w:color w:val="000000"/>
                <w:sz w:val="19"/>
                <w:szCs w:val="19"/>
              </w:rPr>
              <w:t>Únicamente almacena y consulta la matriz de efectividad entre tipos (</w:t>
            </w:r>
            <w:proofErr w:type="spellStart"/>
            <w:r>
              <w:rPr>
                <w:rFonts w:ascii="Calibri" w:eastAsia="Calibri" w:hAnsi="Calibri" w:cs="Calibri"/>
                <w:color w:val="000000"/>
                <w:sz w:val="19"/>
                <w:szCs w:val="19"/>
              </w:rPr>
              <w:t>getMultiplicador</w:t>
            </w:r>
            <w:proofErr w:type="spellEnd"/>
            <w:r>
              <w:rPr>
                <w:rFonts w:ascii="Calibri" w:eastAsia="Calibri" w:hAnsi="Calibri" w:cs="Calibri"/>
                <w:color w:val="000000"/>
                <w:sz w:val="19"/>
                <w:szCs w:val="19"/>
              </w:rPr>
              <w:t>); no calcula daño ni ejecuta ataques.</w:t>
            </w:r>
          </w:p>
        </w:tc>
      </w:tr>
      <w:tr w:rsidR="00010E0A" w14:paraId="5E6878C6" w14:textId="77777777" w:rsidTr="00F6475B">
        <w:tc>
          <w:tcPr>
            <w:tcW w:w="1806" w:type="dxa"/>
            <w:shd w:val="clear" w:color="auto" w:fill="FFFFFF"/>
            <w:tcMar>
              <w:top w:w="70" w:type="dxa"/>
              <w:left w:w="100" w:type="dxa"/>
              <w:bottom w:w="70" w:type="dxa"/>
              <w:right w:w="100" w:type="dxa"/>
            </w:tcMar>
            <w:vAlign w:val="center"/>
          </w:tcPr>
          <w:p w14:paraId="6EC300DF" w14:textId="77777777" w:rsidR="00010E0A" w:rsidRDefault="00010E0A" w:rsidP="00F82F5A">
            <w:proofErr w:type="spellStart"/>
            <w:r>
              <w:rPr>
                <w:rFonts w:ascii="Calibri" w:eastAsia="Calibri" w:hAnsi="Calibri" w:cs="Calibri"/>
                <w:color w:val="000000"/>
                <w:sz w:val="19"/>
                <w:szCs w:val="19"/>
              </w:rPr>
              <w:t>PokemonDBQ</w:t>
            </w:r>
            <w:proofErr w:type="spellEnd"/>
          </w:p>
        </w:tc>
        <w:tc>
          <w:tcPr>
            <w:tcW w:w="3352" w:type="dxa"/>
            <w:shd w:val="clear" w:color="auto" w:fill="FFFFFF"/>
            <w:tcMar>
              <w:top w:w="70" w:type="dxa"/>
              <w:left w:w="100" w:type="dxa"/>
              <w:bottom w:w="70" w:type="dxa"/>
              <w:right w:w="100" w:type="dxa"/>
            </w:tcMar>
            <w:vAlign w:val="center"/>
          </w:tcPr>
          <w:p w14:paraId="4A05575C" w14:textId="77777777" w:rsidR="00010E0A" w:rsidRDefault="00010E0A" w:rsidP="00F82F5A">
            <w:proofErr w:type="spellStart"/>
            <w:r>
              <w:rPr>
                <w:rFonts w:ascii="Calibri" w:eastAsia="Calibri" w:hAnsi="Calibri" w:cs="Calibri"/>
                <w:color w:val="000000"/>
                <w:sz w:val="19"/>
                <w:szCs w:val="19"/>
              </w:rPr>
              <w:t>SQL_Conexion</w:t>
            </w:r>
            <w:proofErr w:type="spellEnd"/>
            <w:r>
              <w:rPr>
                <w:rFonts w:ascii="Calibri" w:eastAsia="Calibri" w:hAnsi="Calibri" w:cs="Calibri"/>
                <w:color w:val="000000"/>
                <w:sz w:val="19"/>
                <w:szCs w:val="19"/>
              </w:rPr>
              <w:t>/PokemonDBQ.java</w:t>
            </w:r>
          </w:p>
        </w:tc>
        <w:tc>
          <w:tcPr>
            <w:tcW w:w="3626" w:type="dxa"/>
            <w:shd w:val="clear" w:color="auto" w:fill="FFFFFF"/>
            <w:tcMar>
              <w:top w:w="70" w:type="dxa"/>
              <w:left w:w="100" w:type="dxa"/>
              <w:bottom w:w="70" w:type="dxa"/>
              <w:right w:w="100" w:type="dxa"/>
            </w:tcMar>
            <w:vAlign w:val="center"/>
          </w:tcPr>
          <w:p w14:paraId="49F53113" w14:textId="19916F67" w:rsidR="00010E0A" w:rsidRDefault="00F6475B" w:rsidP="00F82F5A">
            <w:r>
              <w:rPr>
                <w:rFonts w:ascii="Calibri" w:eastAsia="Calibri" w:hAnsi="Calibri" w:cs="Calibri"/>
                <w:color w:val="000000"/>
                <w:sz w:val="19"/>
                <w:szCs w:val="19"/>
              </w:rPr>
              <w:t>Se</w:t>
            </w:r>
            <w:r w:rsidR="00010E0A">
              <w:rPr>
                <w:rFonts w:ascii="Calibri" w:eastAsia="Calibri" w:hAnsi="Calibri" w:cs="Calibri"/>
                <w:color w:val="000000"/>
                <w:sz w:val="19"/>
                <w:szCs w:val="19"/>
              </w:rPr>
              <w:t xml:space="preserve"> ocupa únicamente de traducir entre los objetos del dominio (</w:t>
            </w:r>
            <w:proofErr w:type="spellStart"/>
            <w:r w:rsidR="00010E0A">
              <w:rPr>
                <w:rFonts w:ascii="Calibri" w:eastAsia="Calibri" w:hAnsi="Calibri" w:cs="Calibri"/>
                <w:color w:val="000000"/>
                <w:sz w:val="19"/>
                <w:szCs w:val="19"/>
              </w:rPr>
              <w:t>Pokemon</w:t>
            </w:r>
            <w:proofErr w:type="spellEnd"/>
            <w:r w:rsidR="00010E0A">
              <w:rPr>
                <w:rFonts w:ascii="Calibri" w:eastAsia="Calibri" w:hAnsi="Calibri" w:cs="Calibri"/>
                <w:color w:val="000000"/>
                <w:sz w:val="19"/>
                <w:szCs w:val="19"/>
              </w:rPr>
              <w:t>) y las tablas de la base de datos"; no contiene reglas de negocio de combate.</w:t>
            </w:r>
          </w:p>
        </w:tc>
      </w:tr>
      <w:tr w:rsidR="00010E0A" w14:paraId="7D5BCD7F" w14:textId="77777777" w:rsidTr="00F6475B">
        <w:tc>
          <w:tcPr>
            <w:tcW w:w="1806" w:type="dxa"/>
            <w:shd w:val="clear" w:color="auto" w:fill="F2F2F2"/>
            <w:tcMar>
              <w:top w:w="70" w:type="dxa"/>
              <w:left w:w="100" w:type="dxa"/>
              <w:bottom w:w="70" w:type="dxa"/>
              <w:right w:w="100" w:type="dxa"/>
            </w:tcMar>
            <w:vAlign w:val="center"/>
          </w:tcPr>
          <w:p w14:paraId="68EE19B8" w14:textId="77777777" w:rsidR="00010E0A" w:rsidRDefault="00010E0A" w:rsidP="00F82F5A">
            <w:proofErr w:type="spellStart"/>
            <w:r>
              <w:rPr>
                <w:rFonts w:ascii="Calibri" w:eastAsia="Calibri" w:hAnsi="Calibri" w:cs="Calibri"/>
                <w:color w:val="000000"/>
                <w:sz w:val="19"/>
                <w:szCs w:val="19"/>
              </w:rPr>
              <w:t>BitacoraCombate</w:t>
            </w:r>
            <w:proofErr w:type="spellEnd"/>
          </w:p>
        </w:tc>
        <w:tc>
          <w:tcPr>
            <w:tcW w:w="3352" w:type="dxa"/>
            <w:shd w:val="clear" w:color="auto" w:fill="F2F2F2"/>
            <w:tcMar>
              <w:top w:w="70" w:type="dxa"/>
              <w:left w:w="100" w:type="dxa"/>
              <w:bottom w:w="70" w:type="dxa"/>
              <w:right w:w="100" w:type="dxa"/>
            </w:tcMar>
            <w:vAlign w:val="center"/>
          </w:tcPr>
          <w:p w14:paraId="115DA73A"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/BitacoraCombate.java</w:t>
            </w:r>
          </w:p>
        </w:tc>
        <w:tc>
          <w:tcPr>
            <w:tcW w:w="3626" w:type="dxa"/>
            <w:shd w:val="clear" w:color="auto" w:fill="F2F2F2"/>
            <w:tcMar>
              <w:top w:w="70" w:type="dxa"/>
              <w:left w:w="100" w:type="dxa"/>
              <w:bottom w:w="70" w:type="dxa"/>
              <w:right w:w="100" w:type="dxa"/>
            </w:tcMar>
            <w:vAlign w:val="center"/>
          </w:tcPr>
          <w:p w14:paraId="50E50774" w14:textId="77777777" w:rsidR="00010E0A" w:rsidRDefault="00010E0A" w:rsidP="00F82F5A">
            <w:r>
              <w:rPr>
                <w:rFonts w:ascii="Calibri" w:eastAsia="Calibri" w:hAnsi="Calibri" w:cs="Calibri"/>
                <w:color w:val="000000"/>
                <w:sz w:val="19"/>
                <w:szCs w:val="19"/>
              </w:rPr>
              <w:t>Su única razón de cambio es el formato del registro/log de eventos de combate en consola.</w:t>
            </w:r>
          </w:p>
        </w:tc>
      </w:tr>
      <w:tr w:rsidR="00010E0A" w14:paraId="7920599B" w14:textId="77777777" w:rsidTr="00F6475B">
        <w:tc>
          <w:tcPr>
            <w:tcW w:w="1806" w:type="dxa"/>
            <w:shd w:val="clear" w:color="auto" w:fill="FFFFFF"/>
            <w:tcMar>
              <w:top w:w="70" w:type="dxa"/>
              <w:left w:w="100" w:type="dxa"/>
              <w:bottom w:w="70" w:type="dxa"/>
              <w:right w:w="100" w:type="dxa"/>
            </w:tcMar>
            <w:vAlign w:val="center"/>
          </w:tcPr>
          <w:p w14:paraId="45E7719B" w14:textId="77777777" w:rsidR="00010E0A" w:rsidRDefault="00010E0A" w:rsidP="00F82F5A">
            <w:proofErr w:type="spellStart"/>
            <w:r>
              <w:rPr>
                <w:rFonts w:ascii="Calibri" w:eastAsia="Calibri" w:hAnsi="Calibri" w:cs="Calibri"/>
                <w:color w:val="000000"/>
                <w:sz w:val="19"/>
                <w:szCs w:val="19"/>
              </w:rPr>
              <w:t>DatabaseConnection</w:t>
            </w:r>
            <w:proofErr w:type="spellEnd"/>
          </w:p>
        </w:tc>
        <w:tc>
          <w:tcPr>
            <w:tcW w:w="3352" w:type="dxa"/>
            <w:shd w:val="clear" w:color="auto" w:fill="FFFFFF"/>
            <w:tcMar>
              <w:top w:w="70" w:type="dxa"/>
              <w:left w:w="100" w:type="dxa"/>
              <w:bottom w:w="70" w:type="dxa"/>
              <w:right w:w="100" w:type="dxa"/>
            </w:tcMar>
            <w:vAlign w:val="center"/>
          </w:tcPr>
          <w:p w14:paraId="5AFE1382" w14:textId="77777777" w:rsidR="00010E0A" w:rsidRDefault="00010E0A" w:rsidP="00F82F5A">
            <w:proofErr w:type="spellStart"/>
            <w:r>
              <w:rPr>
                <w:rFonts w:ascii="Calibri" w:eastAsia="Calibri" w:hAnsi="Calibri" w:cs="Calibri"/>
                <w:color w:val="000000"/>
                <w:sz w:val="19"/>
                <w:szCs w:val="19"/>
              </w:rPr>
              <w:t>SQL_Conexion</w:t>
            </w:r>
            <w:proofErr w:type="spellEnd"/>
            <w:r>
              <w:rPr>
                <w:rFonts w:ascii="Calibri" w:eastAsia="Calibri" w:hAnsi="Calibri" w:cs="Calibri"/>
                <w:color w:val="000000"/>
                <w:sz w:val="19"/>
                <w:szCs w:val="19"/>
              </w:rPr>
              <w:t>/DatabaseConnection.java</w:t>
            </w:r>
          </w:p>
        </w:tc>
        <w:tc>
          <w:tcPr>
            <w:tcW w:w="3626" w:type="dxa"/>
            <w:shd w:val="clear" w:color="auto" w:fill="FFFFFF"/>
            <w:tcMar>
              <w:top w:w="70" w:type="dxa"/>
              <w:left w:w="100" w:type="dxa"/>
              <w:bottom w:w="70" w:type="dxa"/>
              <w:right w:w="100" w:type="dxa"/>
            </w:tcMar>
            <w:vAlign w:val="center"/>
          </w:tcPr>
          <w:p w14:paraId="603F5803" w14:textId="77777777" w:rsidR="00010E0A" w:rsidRDefault="00010E0A" w:rsidP="00F82F5A">
            <w:r>
              <w:rPr>
                <w:rFonts w:ascii="Calibri" w:eastAsia="Calibri" w:hAnsi="Calibri" w:cs="Calibri"/>
                <w:color w:val="000000"/>
                <w:sz w:val="19"/>
                <w:szCs w:val="19"/>
              </w:rPr>
              <w:t xml:space="preserve">Únicamente gestiona la obtención de la conexión JDBC; no ejecuta consultas ni mapea resultados (eso lo hace </w:t>
            </w:r>
            <w:proofErr w:type="spellStart"/>
            <w:r>
              <w:rPr>
                <w:rFonts w:ascii="Calibri" w:eastAsia="Calibri" w:hAnsi="Calibri" w:cs="Calibri"/>
                <w:color w:val="000000"/>
                <w:sz w:val="19"/>
                <w:szCs w:val="19"/>
              </w:rPr>
              <w:t>PokemonDBQ</w:t>
            </w:r>
            <w:proofErr w:type="spellEnd"/>
            <w:r>
              <w:rPr>
                <w:rFonts w:ascii="Calibri" w:eastAsia="Calibri" w:hAnsi="Calibri" w:cs="Calibri"/>
                <w:color w:val="000000"/>
                <w:sz w:val="19"/>
                <w:szCs w:val="19"/>
              </w:rPr>
              <w:t>).</w:t>
            </w:r>
          </w:p>
        </w:tc>
      </w:tr>
    </w:tbl>
    <w:p w14:paraId="691A8C70" w14:textId="3F21D55E" w:rsidR="00010E0A" w:rsidRDefault="00010E0A" w:rsidP="00010E0A">
      <w:pPr>
        <w:pStyle w:val="Ttulo2"/>
        <w:spacing w:before="300" w:after="150"/>
      </w:pPr>
      <w:bookmarkStart w:id="21" w:name="_Toc235308640"/>
      <w:r>
        <w:rPr>
          <w:b/>
          <w:bCs/>
          <w:color w:val="2E5395"/>
        </w:rPr>
        <w:t>4.2 OCP — Principio de Abierto/Cerrado</w:t>
      </w:r>
      <w:bookmarkEnd w:id="21"/>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984"/>
      </w:tblGrid>
      <w:tr w:rsidR="00010E0A" w14:paraId="0F775001" w14:textId="77777777" w:rsidTr="00F6475B">
        <w:trPr>
          <w:tblHeader/>
        </w:trPr>
        <w:tc>
          <w:tcPr>
            <w:tcW w:w="2600" w:type="dxa"/>
            <w:shd w:val="clear" w:color="auto" w:fill="1F3864"/>
            <w:tcMar>
              <w:top w:w="80" w:type="dxa"/>
              <w:left w:w="100" w:type="dxa"/>
              <w:bottom w:w="80" w:type="dxa"/>
              <w:right w:w="100" w:type="dxa"/>
            </w:tcMar>
            <w:vAlign w:val="center"/>
          </w:tcPr>
          <w:p w14:paraId="3A8A8BB7" w14:textId="77777777" w:rsidR="00010E0A" w:rsidRDefault="00010E0A" w:rsidP="00F82F5A">
            <w:r>
              <w:rPr>
                <w:rFonts w:ascii="Calibri" w:eastAsia="Calibri" w:hAnsi="Calibri" w:cs="Calibri"/>
                <w:b/>
                <w:bCs/>
                <w:color w:val="FFFFFF"/>
                <w:sz w:val="19"/>
                <w:szCs w:val="19"/>
              </w:rPr>
              <w:t>Punto de extensión</w:t>
            </w:r>
          </w:p>
        </w:tc>
        <w:tc>
          <w:tcPr>
            <w:tcW w:w="3200" w:type="dxa"/>
            <w:shd w:val="clear" w:color="auto" w:fill="1F3864"/>
            <w:tcMar>
              <w:top w:w="80" w:type="dxa"/>
              <w:left w:w="100" w:type="dxa"/>
              <w:bottom w:w="80" w:type="dxa"/>
              <w:right w:w="100" w:type="dxa"/>
            </w:tcMar>
            <w:vAlign w:val="center"/>
          </w:tcPr>
          <w:p w14:paraId="701EBBF3" w14:textId="77777777" w:rsidR="00010E0A" w:rsidRDefault="00010E0A" w:rsidP="00F82F5A">
            <w:r>
              <w:rPr>
                <w:rFonts w:ascii="Calibri" w:eastAsia="Calibri" w:hAnsi="Calibri" w:cs="Calibri"/>
                <w:b/>
                <w:bCs/>
                <w:color w:val="FFFFFF"/>
                <w:sz w:val="19"/>
                <w:szCs w:val="19"/>
              </w:rPr>
              <w:t>Ubicación</w:t>
            </w:r>
          </w:p>
        </w:tc>
        <w:tc>
          <w:tcPr>
            <w:tcW w:w="2984" w:type="dxa"/>
            <w:shd w:val="clear" w:color="auto" w:fill="1F3864"/>
            <w:tcMar>
              <w:top w:w="80" w:type="dxa"/>
              <w:left w:w="100" w:type="dxa"/>
              <w:bottom w:w="80" w:type="dxa"/>
              <w:right w:w="100" w:type="dxa"/>
            </w:tcMar>
            <w:vAlign w:val="center"/>
          </w:tcPr>
          <w:p w14:paraId="661D5CA0" w14:textId="77777777" w:rsidR="00010E0A" w:rsidRDefault="00010E0A" w:rsidP="00F82F5A">
            <w:r>
              <w:rPr>
                <w:rFonts w:ascii="Calibri" w:eastAsia="Calibri" w:hAnsi="Calibri" w:cs="Calibri"/>
                <w:b/>
                <w:bCs/>
                <w:color w:val="FFFFFF"/>
                <w:sz w:val="19"/>
                <w:szCs w:val="19"/>
              </w:rPr>
              <w:t>Evidencia</w:t>
            </w:r>
          </w:p>
        </w:tc>
      </w:tr>
      <w:tr w:rsidR="00010E0A" w14:paraId="6842D12F" w14:textId="77777777" w:rsidTr="00F6475B">
        <w:tc>
          <w:tcPr>
            <w:tcW w:w="2600" w:type="dxa"/>
            <w:shd w:val="clear" w:color="auto" w:fill="FFFFFF"/>
            <w:tcMar>
              <w:top w:w="70" w:type="dxa"/>
              <w:left w:w="100" w:type="dxa"/>
              <w:bottom w:w="70" w:type="dxa"/>
              <w:right w:w="100" w:type="dxa"/>
            </w:tcMar>
            <w:vAlign w:val="center"/>
          </w:tcPr>
          <w:p w14:paraId="6F44DCB9" w14:textId="77777777" w:rsidR="00010E0A" w:rsidRDefault="00010E0A" w:rsidP="00F82F5A">
            <w:r>
              <w:rPr>
                <w:rFonts w:ascii="Calibri" w:eastAsia="Calibri" w:hAnsi="Calibri" w:cs="Calibri"/>
                <w:color w:val="000000"/>
                <w:sz w:val="19"/>
                <w:szCs w:val="19"/>
              </w:rPr>
              <w:t>Nuevos estados alterados</w:t>
            </w:r>
          </w:p>
        </w:tc>
        <w:tc>
          <w:tcPr>
            <w:tcW w:w="3200" w:type="dxa"/>
            <w:shd w:val="clear" w:color="auto" w:fill="FFFFFF"/>
            <w:tcMar>
              <w:top w:w="70" w:type="dxa"/>
              <w:left w:w="100" w:type="dxa"/>
              <w:bottom w:w="70" w:type="dxa"/>
              <w:right w:w="100" w:type="dxa"/>
            </w:tcMar>
            <w:vAlign w:val="center"/>
          </w:tcPr>
          <w:p w14:paraId="3FD4A569"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w:t>
            </w:r>
          </w:p>
        </w:tc>
        <w:tc>
          <w:tcPr>
            <w:tcW w:w="2984" w:type="dxa"/>
            <w:shd w:val="clear" w:color="auto" w:fill="FFFFFF"/>
            <w:tcMar>
              <w:top w:w="70" w:type="dxa"/>
              <w:left w:w="100" w:type="dxa"/>
              <w:bottom w:w="70" w:type="dxa"/>
              <w:right w:w="100" w:type="dxa"/>
            </w:tcMar>
            <w:vAlign w:val="center"/>
          </w:tcPr>
          <w:p w14:paraId="5BDA7EE4" w14:textId="37143F26" w:rsidR="00010E0A" w:rsidRDefault="00F6475B" w:rsidP="00F82F5A">
            <w:r>
              <w:rPr>
                <w:rFonts w:ascii="Calibri" w:eastAsia="Calibri" w:hAnsi="Calibri" w:cs="Calibri"/>
                <w:color w:val="000000"/>
                <w:sz w:val="19"/>
                <w:szCs w:val="19"/>
              </w:rPr>
              <w:t xml:space="preserve">Agrega </w:t>
            </w:r>
            <w:r w:rsidR="00010E0A">
              <w:rPr>
                <w:rFonts w:ascii="Calibri" w:eastAsia="Calibri" w:hAnsi="Calibri" w:cs="Calibri"/>
                <w:color w:val="000000"/>
                <w:sz w:val="19"/>
                <w:szCs w:val="19"/>
              </w:rPr>
              <w:t xml:space="preserve">un nuevo estado (ej. Congelado) = nueva clase, sin modificar </w:t>
            </w:r>
            <w:proofErr w:type="spellStart"/>
            <w:r w:rsidR="00010E0A">
              <w:rPr>
                <w:rFonts w:ascii="Calibri" w:eastAsia="Calibri" w:hAnsi="Calibri" w:cs="Calibri"/>
                <w:color w:val="000000"/>
                <w:sz w:val="19"/>
                <w:szCs w:val="19"/>
              </w:rPr>
              <w:t>Pokemon</w:t>
            </w:r>
            <w:proofErr w:type="spellEnd"/>
            <w:r w:rsidR="00010E0A">
              <w:rPr>
                <w:rFonts w:ascii="Calibri" w:eastAsia="Calibri" w:hAnsi="Calibri" w:cs="Calibri"/>
                <w:color w:val="000000"/>
                <w:sz w:val="19"/>
                <w:szCs w:val="19"/>
              </w:rPr>
              <w:t xml:space="preserve"> ni los estados existentes". </w:t>
            </w:r>
            <w:proofErr w:type="spellStart"/>
            <w:r w:rsidR="00010E0A">
              <w:rPr>
                <w:rFonts w:ascii="Calibri" w:eastAsia="Calibri" w:hAnsi="Calibri" w:cs="Calibri"/>
                <w:color w:val="000000"/>
                <w:sz w:val="19"/>
                <w:szCs w:val="19"/>
              </w:rPr>
              <w:t>Pokemon</w:t>
            </w:r>
            <w:proofErr w:type="spellEnd"/>
            <w:r w:rsidR="00010E0A">
              <w:rPr>
                <w:rFonts w:ascii="Calibri" w:eastAsia="Calibri" w:hAnsi="Calibri" w:cs="Calibri"/>
                <w:color w:val="000000"/>
                <w:sz w:val="19"/>
                <w:szCs w:val="19"/>
              </w:rPr>
              <w:t xml:space="preserve"> solo depende de la interfaz </w:t>
            </w:r>
            <w:proofErr w:type="spellStart"/>
            <w:r w:rsidR="00010E0A">
              <w:rPr>
                <w:rFonts w:ascii="Calibri" w:eastAsia="Calibri" w:hAnsi="Calibri" w:cs="Calibri"/>
                <w:color w:val="000000"/>
                <w:sz w:val="19"/>
                <w:szCs w:val="19"/>
              </w:rPr>
              <w:t>EstadoPokemon</w:t>
            </w:r>
            <w:proofErr w:type="spellEnd"/>
            <w:r w:rsidR="00010E0A">
              <w:rPr>
                <w:rFonts w:ascii="Calibri" w:eastAsia="Calibri" w:hAnsi="Calibri" w:cs="Calibri"/>
                <w:color w:val="000000"/>
                <w:sz w:val="19"/>
                <w:szCs w:val="19"/>
              </w:rPr>
              <w:t>.</w:t>
            </w:r>
          </w:p>
        </w:tc>
      </w:tr>
      <w:tr w:rsidR="00010E0A" w14:paraId="11EFC269" w14:textId="77777777" w:rsidTr="00F6475B">
        <w:tc>
          <w:tcPr>
            <w:tcW w:w="2600" w:type="dxa"/>
            <w:shd w:val="clear" w:color="auto" w:fill="F2F2F2"/>
            <w:tcMar>
              <w:top w:w="70" w:type="dxa"/>
              <w:left w:w="100" w:type="dxa"/>
              <w:bottom w:w="70" w:type="dxa"/>
              <w:right w:w="100" w:type="dxa"/>
            </w:tcMar>
            <w:vAlign w:val="center"/>
          </w:tcPr>
          <w:p w14:paraId="665FE88A" w14:textId="77777777" w:rsidR="00010E0A" w:rsidRDefault="00010E0A" w:rsidP="00F82F5A">
            <w:r>
              <w:rPr>
                <w:rFonts w:ascii="Calibri" w:eastAsia="Calibri" w:hAnsi="Calibri" w:cs="Calibri"/>
                <w:color w:val="000000"/>
                <w:sz w:val="19"/>
                <w:szCs w:val="19"/>
              </w:rPr>
              <w:t>Nuevos tipos de ítems de mochila</w:t>
            </w:r>
          </w:p>
        </w:tc>
        <w:tc>
          <w:tcPr>
            <w:tcW w:w="3200" w:type="dxa"/>
            <w:shd w:val="clear" w:color="auto" w:fill="F2F2F2"/>
            <w:tcMar>
              <w:top w:w="70" w:type="dxa"/>
              <w:left w:w="100" w:type="dxa"/>
              <w:bottom w:w="70" w:type="dxa"/>
              <w:right w:w="100" w:type="dxa"/>
            </w:tcMar>
            <w:vAlign w:val="center"/>
          </w:tcPr>
          <w:p w14:paraId="0868E8A1" w14:textId="77777777" w:rsidR="00010E0A" w:rsidRDefault="00010E0A" w:rsidP="00F82F5A">
            <w:r>
              <w:rPr>
                <w:rFonts w:ascii="Calibri" w:eastAsia="Calibri" w:hAnsi="Calibri" w:cs="Calibri"/>
                <w:color w:val="000000"/>
                <w:sz w:val="19"/>
                <w:szCs w:val="19"/>
              </w:rPr>
              <w:t>Patrones/composite/*</w:t>
            </w:r>
          </w:p>
        </w:tc>
        <w:tc>
          <w:tcPr>
            <w:tcW w:w="2984" w:type="dxa"/>
            <w:shd w:val="clear" w:color="auto" w:fill="F2F2F2"/>
            <w:tcMar>
              <w:top w:w="70" w:type="dxa"/>
              <w:left w:w="100" w:type="dxa"/>
              <w:bottom w:w="70" w:type="dxa"/>
              <w:right w:w="100" w:type="dxa"/>
            </w:tcMar>
            <w:vAlign w:val="center"/>
          </w:tcPr>
          <w:p w14:paraId="3BB10A95" w14:textId="77777777" w:rsidR="00010E0A" w:rsidRDefault="00010E0A" w:rsidP="00F82F5A">
            <w:r>
              <w:rPr>
                <w:rFonts w:ascii="Calibri" w:eastAsia="Calibri" w:hAnsi="Calibri" w:cs="Calibri"/>
                <w:color w:val="000000"/>
                <w:sz w:val="19"/>
                <w:szCs w:val="19"/>
              </w:rPr>
              <w:t xml:space="preserve">El </w:t>
            </w:r>
            <w:proofErr w:type="spellStart"/>
            <w:r>
              <w:rPr>
                <w:rFonts w:ascii="Calibri" w:eastAsia="Calibri" w:hAnsi="Calibri" w:cs="Calibri"/>
                <w:color w:val="000000"/>
                <w:sz w:val="19"/>
                <w:szCs w:val="19"/>
              </w:rPr>
              <w:t>Javadoc</w:t>
            </w:r>
            <w:proofErr w:type="spellEnd"/>
            <w:r>
              <w:rPr>
                <w:rFonts w:ascii="Calibri" w:eastAsia="Calibri" w:hAnsi="Calibri" w:cs="Calibri"/>
                <w:color w:val="000000"/>
                <w:sz w:val="19"/>
                <w:szCs w:val="19"/>
              </w:rPr>
              <w:t xml:space="preserve"> de </w:t>
            </w:r>
            <w:proofErr w:type="spellStart"/>
            <w:r>
              <w:rPr>
                <w:rFonts w:ascii="Calibri" w:eastAsia="Calibri" w:hAnsi="Calibri" w:cs="Calibri"/>
                <w:color w:val="000000"/>
                <w:sz w:val="19"/>
                <w:szCs w:val="19"/>
              </w:rPr>
              <w:t>MochilaGrupo</w:t>
            </w:r>
            <w:proofErr w:type="spellEnd"/>
            <w:r>
              <w:rPr>
                <w:rFonts w:ascii="Calibri" w:eastAsia="Calibri" w:hAnsi="Calibri" w:cs="Calibri"/>
                <w:color w:val="000000"/>
                <w:sz w:val="19"/>
                <w:szCs w:val="19"/>
              </w:rPr>
              <w:t xml:space="preserve"> indica: "se pueden agregar nuevos tipos de ítems sin modificar esta clase"; basta con implementar </w:t>
            </w:r>
            <w:proofErr w:type="spellStart"/>
            <w:r>
              <w:rPr>
                <w:rFonts w:ascii="Calibri" w:eastAsia="Calibri" w:hAnsi="Calibri" w:cs="Calibri"/>
                <w:color w:val="000000"/>
                <w:sz w:val="19"/>
                <w:szCs w:val="19"/>
              </w:rPr>
              <w:t>ItemMochila</w:t>
            </w:r>
            <w:proofErr w:type="spellEnd"/>
            <w:r>
              <w:rPr>
                <w:rFonts w:ascii="Calibri" w:eastAsia="Calibri" w:hAnsi="Calibri" w:cs="Calibri"/>
                <w:color w:val="000000"/>
                <w:sz w:val="19"/>
                <w:szCs w:val="19"/>
              </w:rPr>
              <w:t>.</w:t>
            </w:r>
          </w:p>
        </w:tc>
      </w:tr>
      <w:tr w:rsidR="00010E0A" w14:paraId="4D119A61" w14:textId="77777777" w:rsidTr="00F6475B">
        <w:tc>
          <w:tcPr>
            <w:tcW w:w="2600" w:type="dxa"/>
            <w:shd w:val="clear" w:color="auto" w:fill="FFFFFF"/>
            <w:tcMar>
              <w:top w:w="70" w:type="dxa"/>
              <w:left w:w="100" w:type="dxa"/>
              <w:bottom w:w="70" w:type="dxa"/>
              <w:right w:w="100" w:type="dxa"/>
            </w:tcMar>
            <w:vAlign w:val="center"/>
          </w:tcPr>
          <w:p w14:paraId="3601E62D" w14:textId="77777777" w:rsidR="00010E0A" w:rsidRDefault="00010E0A" w:rsidP="00F82F5A">
            <w:r>
              <w:rPr>
                <w:rFonts w:ascii="Calibri" w:eastAsia="Calibri" w:hAnsi="Calibri" w:cs="Calibri"/>
                <w:color w:val="000000"/>
                <w:sz w:val="19"/>
                <w:szCs w:val="19"/>
              </w:rPr>
              <w:t>Nuevos tipos de ataque</w:t>
            </w:r>
          </w:p>
        </w:tc>
        <w:tc>
          <w:tcPr>
            <w:tcW w:w="3200" w:type="dxa"/>
            <w:shd w:val="clear" w:color="auto" w:fill="FFFFFF"/>
            <w:tcMar>
              <w:top w:w="70" w:type="dxa"/>
              <w:left w:w="100" w:type="dxa"/>
              <w:bottom w:w="70" w:type="dxa"/>
              <w:right w:w="100" w:type="dxa"/>
            </w:tcMar>
            <w:vAlign w:val="center"/>
          </w:tcPr>
          <w:p w14:paraId="01E81063"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/Ataque.java y subclases</w:t>
            </w:r>
          </w:p>
        </w:tc>
        <w:tc>
          <w:tcPr>
            <w:tcW w:w="2984" w:type="dxa"/>
            <w:shd w:val="clear" w:color="auto" w:fill="FFFFFF"/>
            <w:tcMar>
              <w:top w:w="70" w:type="dxa"/>
              <w:left w:w="100" w:type="dxa"/>
              <w:bottom w:w="70" w:type="dxa"/>
              <w:right w:w="100" w:type="dxa"/>
            </w:tcMar>
            <w:vAlign w:val="center"/>
          </w:tcPr>
          <w:p w14:paraId="3EC956BE" w14:textId="77777777" w:rsidR="00010E0A" w:rsidRDefault="00010E0A" w:rsidP="00F82F5A">
            <w:r>
              <w:rPr>
                <w:rFonts w:ascii="Calibri" w:eastAsia="Calibri" w:hAnsi="Calibri" w:cs="Calibri"/>
                <w:color w:val="000000"/>
                <w:sz w:val="19"/>
                <w:szCs w:val="19"/>
              </w:rPr>
              <w:t xml:space="preserve">El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 xml:space="preserve"> genérico </w:t>
            </w:r>
            <w:proofErr w:type="spellStart"/>
            <w:r>
              <w:rPr>
                <w:rFonts w:ascii="Calibri" w:eastAsia="Calibri" w:hAnsi="Calibri" w:cs="Calibri"/>
                <w:color w:val="000000"/>
                <w:sz w:val="19"/>
                <w:szCs w:val="19"/>
              </w:rPr>
              <w:t>Ataque.Builder</w:t>
            </w:r>
            <w:proofErr w:type="spellEnd"/>
            <w:r>
              <w:rPr>
                <w:rFonts w:ascii="Calibri" w:eastAsia="Calibri" w:hAnsi="Calibri" w:cs="Calibri"/>
                <w:color w:val="000000"/>
                <w:sz w:val="19"/>
                <w:szCs w:val="19"/>
              </w:rPr>
              <w:t xml:space="preserve">&lt;T&gt; permite añadir un nuevo tipo de ataque (nueva subclase de Ataque + su propio </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 sin modificar Ataque ni los tipos existentes.</w:t>
            </w:r>
          </w:p>
        </w:tc>
      </w:tr>
      <w:tr w:rsidR="00010E0A" w14:paraId="1D638463" w14:textId="77777777" w:rsidTr="00F6475B">
        <w:tc>
          <w:tcPr>
            <w:tcW w:w="2600" w:type="dxa"/>
            <w:shd w:val="clear" w:color="auto" w:fill="F2F2F2"/>
            <w:tcMar>
              <w:top w:w="70" w:type="dxa"/>
              <w:left w:w="100" w:type="dxa"/>
              <w:bottom w:w="70" w:type="dxa"/>
              <w:right w:w="100" w:type="dxa"/>
            </w:tcMar>
            <w:vAlign w:val="center"/>
          </w:tcPr>
          <w:p w14:paraId="375C6689" w14:textId="77777777" w:rsidR="00010E0A" w:rsidRDefault="00010E0A" w:rsidP="00F82F5A">
            <w:r>
              <w:rPr>
                <w:rFonts w:ascii="Calibri" w:eastAsia="Calibri" w:hAnsi="Calibri" w:cs="Calibri"/>
                <w:color w:val="000000"/>
                <w:sz w:val="19"/>
                <w:szCs w:val="19"/>
              </w:rPr>
              <w:t>Nuevas estrategias de selección de ataque</w:t>
            </w:r>
          </w:p>
        </w:tc>
        <w:tc>
          <w:tcPr>
            <w:tcW w:w="3200" w:type="dxa"/>
            <w:shd w:val="clear" w:color="auto" w:fill="F2F2F2"/>
            <w:tcMar>
              <w:top w:w="70" w:type="dxa"/>
              <w:left w:w="100" w:type="dxa"/>
              <w:bottom w:w="70" w:type="dxa"/>
              <w:right w:w="100" w:type="dxa"/>
            </w:tcMar>
            <w:vAlign w:val="center"/>
          </w:tcPr>
          <w:p w14:paraId="6ED673CD"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w:t>
            </w:r>
            <w:proofErr w:type="spellStart"/>
            <w:r>
              <w:rPr>
                <w:rFonts w:ascii="Calibri" w:eastAsia="Calibri" w:hAnsi="Calibri" w:cs="Calibri"/>
                <w:color w:val="000000"/>
                <w:sz w:val="19"/>
                <w:szCs w:val="19"/>
              </w:rPr>
              <w:t>SelectorAtaque</w:t>
            </w:r>
            <w:proofErr w:type="spellEnd"/>
            <w:r>
              <w:rPr>
                <w:rFonts w:ascii="Calibri" w:eastAsia="Calibri" w:hAnsi="Calibri" w:cs="Calibri"/>
                <w:color w:val="000000"/>
                <w:sz w:val="19"/>
                <w:szCs w:val="19"/>
              </w:rPr>
              <w:t xml:space="preserve"> + implementaciones</w:t>
            </w:r>
          </w:p>
        </w:tc>
        <w:tc>
          <w:tcPr>
            <w:tcW w:w="2984" w:type="dxa"/>
            <w:shd w:val="clear" w:color="auto" w:fill="F2F2F2"/>
            <w:tcMar>
              <w:top w:w="70" w:type="dxa"/>
              <w:left w:w="100" w:type="dxa"/>
              <w:bottom w:w="70" w:type="dxa"/>
              <w:right w:w="100" w:type="dxa"/>
            </w:tcMar>
            <w:vAlign w:val="center"/>
          </w:tcPr>
          <w:p w14:paraId="34257E1A" w14:textId="77777777" w:rsidR="00010E0A" w:rsidRDefault="00010E0A" w:rsidP="00F82F5A">
            <w:proofErr w:type="spellStart"/>
            <w:r>
              <w:rPr>
                <w:rFonts w:ascii="Calibri" w:eastAsia="Calibri" w:hAnsi="Calibri" w:cs="Calibri"/>
                <w:color w:val="000000"/>
                <w:sz w:val="19"/>
                <w:szCs w:val="19"/>
              </w:rPr>
              <w:t>SelectorAtaqueGUI</w:t>
            </w:r>
            <w:proofErr w:type="spell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SelectorAtaqueIA</w:t>
            </w:r>
            <w:proofErr w:type="spellEnd"/>
            <w:r>
              <w:rPr>
                <w:rFonts w:ascii="Calibri" w:eastAsia="Calibri" w:hAnsi="Calibri" w:cs="Calibri"/>
                <w:color w:val="000000"/>
                <w:sz w:val="19"/>
                <w:szCs w:val="19"/>
              </w:rPr>
              <w:t xml:space="preserve"> se añadieron sin tocar Entrenador ni Combate, únicamente implementando la interfaz existente.</w:t>
            </w:r>
          </w:p>
        </w:tc>
      </w:tr>
    </w:tbl>
    <w:p w14:paraId="0DDA94BF" w14:textId="5F8DE1CB" w:rsidR="00010E0A" w:rsidRDefault="00010E0A" w:rsidP="00010E0A">
      <w:pPr>
        <w:pStyle w:val="Ttulo2"/>
        <w:spacing w:before="300" w:after="150"/>
      </w:pPr>
      <w:bookmarkStart w:id="22" w:name="_Toc235308641"/>
      <w:r>
        <w:rPr>
          <w:b/>
          <w:bCs/>
          <w:color w:val="2E5395"/>
        </w:rPr>
        <w:t xml:space="preserve">4.3 LSP — Principio de Sustitución de </w:t>
      </w:r>
      <w:proofErr w:type="spellStart"/>
      <w:r>
        <w:rPr>
          <w:b/>
          <w:bCs/>
          <w:color w:val="2E5395"/>
        </w:rPr>
        <w:t>Liskov</w:t>
      </w:r>
      <w:bookmarkEnd w:id="22"/>
      <w:proofErr w:type="spellEnd"/>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984"/>
      </w:tblGrid>
      <w:tr w:rsidR="00010E0A" w14:paraId="6432D2B5" w14:textId="77777777" w:rsidTr="00F6475B">
        <w:trPr>
          <w:tblHeader/>
        </w:trPr>
        <w:tc>
          <w:tcPr>
            <w:tcW w:w="2200" w:type="dxa"/>
            <w:shd w:val="clear" w:color="auto" w:fill="1F3864"/>
            <w:tcMar>
              <w:top w:w="80" w:type="dxa"/>
              <w:left w:w="100" w:type="dxa"/>
              <w:bottom w:w="80" w:type="dxa"/>
              <w:right w:w="100" w:type="dxa"/>
            </w:tcMar>
            <w:vAlign w:val="center"/>
          </w:tcPr>
          <w:p w14:paraId="15892181" w14:textId="77777777" w:rsidR="00010E0A" w:rsidRDefault="00010E0A" w:rsidP="00F82F5A">
            <w:r>
              <w:rPr>
                <w:rFonts w:ascii="Calibri" w:eastAsia="Calibri" w:hAnsi="Calibri" w:cs="Calibri"/>
                <w:b/>
                <w:bCs/>
                <w:color w:val="FFFFFF"/>
                <w:sz w:val="19"/>
                <w:szCs w:val="19"/>
              </w:rPr>
              <w:t>Jerarquía</w:t>
            </w:r>
          </w:p>
        </w:tc>
        <w:tc>
          <w:tcPr>
            <w:tcW w:w="2600" w:type="dxa"/>
            <w:shd w:val="clear" w:color="auto" w:fill="1F3864"/>
            <w:tcMar>
              <w:top w:w="80" w:type="dxa"/>
              <w:left w:w="100" w:type="dxa"/>
              <w:bottom w:w="80" w:type="dxa"/>
              <w:right w:w="100" w:type="dxa"/>
            </w:tcMar>
            <w:vAlign w:val="center"/>
          </w:tcPr>
          <w:p w14:paraId="48D71B98" w14:textId="77777777" w:rsidR="00010E0A" w:rsidRDefault="00010E0A" w:rsidP="00F82F5A">
            <w:r>
              <w:rPr>
                <w:rFonts w:ascii="Calibri" w:eastAsia="Calibri" w:hAnsi="Calibri" w:cs="Calibri"/>
                <w:b/>
                <w:bCs/>
                <w:color w:val="FFFFFF"/>
                <w:sz w:val="19"/>
                <w:szCs w:val="19"/>
              </w:rPr>
              <w:t>Ubicación</w:t>
            </w:r>
          </w:p>
        </w:tc>
        <w:tc>
          <w:tcPr>
            <w:tcW w:w="3984" w:type="dxa"/>
            <w:shd w:val="clear" w:color="auto" w:fill="1F3864"/>
            <w:tcMar>
              <w:top w:w="80" w:type="dxa"/>
              <w:left w:w="100" w:type="dxa"/>
              <w:bottom w:w="80" w:type="dxa"/>
              <w:right w:w="100" w:type="dxa"/>
            </w:tcMar>
            <w:vAlign w:val="center"/>
          </w:tcPr>
          <w:p w14:paraId="7F4A65DD" w14:textId="77777777" w:rsidR="00010E0A" w:rsidRDefault="00010E0A" w:rsidP="00F82F5A">
            <w:r>
              <w:rPr>
                <w:rFonts w:ascii="Calibri" w:eastAsia="Calibri" w:hAnsi="Calibri" w:cs="Calibri"/>
                <w:b/>
                <w:bCs/>
                <w:color w:val="FFFFFF"/>
                <w:sz w:val="19"/>
                <w:szCs w:val="19"/>
              </w:rPr>
              <w:t>Evidencia</w:t>
            </w:r>
          </w:p>
        </w:tc>
      </w:tr>
      <w:tr w:rsidR="00010E0A" w14:paraId="6907CC05" w14:textId="77777777" w:rsidTr="00F6475B">
        <w:tc>
          <w:tcPr>
            <w:tcW w:w="2200" w:type="dxa"/>
            <w:shd w:val="clear" w:color="auto" w:fill="FFFFFF"/>
            <w:tcMar>
              <w:top w:w="70" w:type="dxa"/>
              <w:left w:w="100" w:type="dxa"/>
              <w:bottom w:w="70" w:type="dxa"/>
              <w:right w:w="100" w:type="dxa"/>
            </w:tcMar>
            <w:vAlign w:val="center"/>
          </w:tcPr>
          <w:p w14:paraId="0CCA5AAD" w14:textId="77777777" w:rsidR="00010E0A" w:rsidRDefault="00010E0A" w:rsidP="00F82F5A">
            <w:proofErr w:type="spellStart"/>
            <w:r>
              <w:rPr>
                <w:rFonts w:ascii="Calibri" w:eastAsia="Calibri" w:hAnsi="Calibri" w:cs="Calibri"/>
                <w:color w:val="000000"/>
                <w:sz w:val="19"/>
                <w:szCs w:val="19"/>
              </w:rPr>
              <w:t>EstadoPokemon</w:t>
            </w:r>
            <w:proofErr w:type="spellEnd"/>
          </w:p>
        </w:tc>
        <w:tc>
          <w:tcPr>
            <w:tcW w:w="2600" w:type="dxa"/>
            <w:shd w:val="clear" w:color="auto" w:fill="FFFFFF"/>
            <w:tcMar>
              <w:top w:w="70" w:type="dxa"/>
              <w:left w:w="100" w:type="dxa"/>
              <w:bottom w:w="70" w:type="dxa"/>
              <w:right w:w="100" w:type="dxa"/>
            </w:tcMar>
            <w:vAlign w:val="center"/>
          </w:tcPr>
          <w:p w14:paraId="4A05480F"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state</w:t>
            </w:r>
            <w:proofErr w:type="spellEnd"/>
            <w:r>
              <w:rPr>
                <w:rFonts w:ascii="Calibri" w:eastAsia="Calibri" w:hAnsi="Calibri" w:cs="Calibri"/>
                <w:color w:val="000000"/>
                <w:sz w:val="19"/>
                <w:szCs w:val="19"/>
              </w:rPr>
              <w:t>/*</w:t>
            </w:r>
          </w:p>
        </w:tc>
        <w:tc>
          <w:tcPr>
            <w:tcW w:w="3984" w:type="dxa"/>
            <w:shd w:val="clear" w:color="auto" w:fill="FFFFFF"/>
            <w:tcMar>
              <w:top w:w="70" w:type="dxa"/>
              <w:left w:w="100" w:type="dxa"/>
              <w:bottom w:w="70" w:type="dxa"/>
              <w:right w:w="100" w:type="dxa"/>
            </w:tcMar>
            <w:vAlign w:val="center"/>
          </w:tcPr>
          <w:p w14:paraId="47AA3D8B" w14:textId="77777777" w:rsidR="00010E0A" w:rsidRDefault="00010E0A" w:rsidP="00F82F5A">
            <w:proofErr w:type="spellStart"/>
            <w:r>
              <w:rPr>
                <w:rFonts w:ascii="Calibri" w:eastAsia="Calibri" w:hAnsi="Calibri" w:cs="Calibri"/>
                <w:color w:val="000000"/>
                <w:sz w:val="19"/>
                <w:szCs w:val="19"/>
              </w:rPr>
              <w:t>Pokemon.iniciarTurno</w:t>
            </w:r>
            <w:proofErr w:type="spellEnd"/>
            <w:proofErr w:type="gramStart"/>
            <w:r>
              <w:rPr>
                <w:rFonts w:ascii="Calibri" w:eastAsia="Calibri" w:hAnsi="Calibri" w:cs="Calibri"/>
                <w:color w:val="000000"/>
                <w:sz w:val="19"/>
                <w:szCs w:val="19"/>
              </w:rPr>
              <w:t>()/</w:t>
            </w:r>
            <w:proofErr w:type="spellStart"/>
            <w:proofErr w:type="gramEnd"/>
            <w:r>
              <w:rPr>
                <w:rFonts w:ascii="Calibri" w:eastAsia="Calibri" w:hAnsi="Calibri" w:cs="Calibri"/>
                <w:color w:val="000000"/>
                <w:sz w:val="19"/>
                <w:szCs w:val="19"/>
              </w:rPr>
              <w:t>finalTurno</w:t>
            </w:r>
            <w:proofErr w:type="spellEnd"/>
            <w:r>
              <w:rPr>
                <w:rFonts w:ascii="Calibri" w:eastAsia="Calibri" w:hAnsi="Calibri" w:cs="Calibri"/>
                <w:color w:val="000000"/>
                <w:sz w:val="19"/>
                <w:szCs w:val="19"/>
              </w:rPr>
              <w:t xml:space="preserve">() invocan la interfaz sin importar la implementación concreta; cualquier </w:t>
            </w:r>
            <w:proofErr w:type="spellStart"/>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xml:space="preserve"> (Normal, Dormido, Paralizado, Quemado) es sustituible sin romper el contrato (el propio </w:t>
            </w:r>
            <w:proofErr w:type="spellStart"/>
            <w:r>
              <w:rPr>
                <w:rFonts w:ascii="Calibri" w:eastAsia="Calibri" w:hAnsi="Calibri" w:cs="Calibri"/>
                <w:color w:val="000000"/>
                <w:sz w:val="19"/>
                <w:szCs w:val="19"/>
              </w:rPr>
              <w:t>Javadoc</w:t>
            </w:r>
            <w:proofErr w:type="spellEnd"/>
            <w:r>
              <w:rPr>
                <w:rFonts w:ascii="Calibri" w:eastAsia="Calibri" w:hAnsi="Calibri" w:cs="Calibri"/>
                <w:color w:val="000000"/>
                <w:sz w:val="19"/>
                <w:szCs w:val="19"/>
              </w:rPr>
              <w:t xml:space="preserve"> lo declara: "cualquier </w:t>
            </w:r>
            <w:proofErr w:type="spellStart"/>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xml:space="preserve"> es intercambiable en </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w:t>
            </w:r>
          </w:p>
        </w:tc>
      </w:tr>
      <w:tr w:rsidR="00010E0A" w14:paraId="44456CEF" w14:textId="77777777" w:rsidTr="00F6475B">
        <w:tc>
          <w:tcPr>
            <w:tcW w:w="2200" w:type="dxa"/>
            <w:shd w:val="clear" w:color="auto" w:fill="F2F2F2"/>
            <w:tcMar>
              <w:top w:w="70" w:type="dxa"/>
              <w:left w:w="100" w:type="dxa"/>
              <w:bottom w:w="70" w:type="dxa"/>
              <w:right w:w="100" w:type="dxa"/>
            </w:tcMar>
            <w:vAlign w:val="center"/>
          </w:tcPr>
          <w:p w14:paraId="6B2AC371" w14:textId="77777777" w:rsidR="00010E0A" w:rsidRDefault="00010E0A" w:rsidP="00F82F5A">
            <w:proofErr w:type="spellStart"/>
            <w:r>
              <w:rPr>
                <w:rFonts w:ascii="Calibri" w:eastAsia="Calibri" w:hAnsi="Calibri" w:cs="Calibri"/>
                <w:color w:val="000000"/>
                <w:sz w:val="19"/>
                <w:szCs w:val="19"/>
              </w:rPr>
              <w:t>ItemMochila</w:t>
            </w:r>
            <w:proofErr w:type="spellEnd"/>
          </w:p>
        </w:tc>
        <w:tc>
          <w:tcPr>
            <w:tcW w:w="2600" w:type="dxa"/>
            <w:shd w:val="clear" w:color="auto" w:fill="F2F2F2"/>
            <w:tcMar>
              <w:top w:w="70" w:type="dxa"/>
              <w:left w:w="100" w:type="dxa"/>
              <w:bottom w:w="70" w:type="dxa"/>
              <w:right w:w="100" w:type="dxa"/>
            </w:tcMar>
            <w:vAlign w:val="center"/>
          </w:tcPr>
          <w:p w14:paraId="6298A7E8" w14:textId="77777777" w:rsidR="00010E0A" w:rsidRDefault="00010E0A" w:rsidP="00F82F5A">
            <w:r>
              <w:rPr>
                <w:rFonts w:ascii="Calibri" w:eastAsia="Calibri" w:hAnsi="Calibri" w:cs="Calibri"/>
                <w:color w:val="000000"/>
                <w:sz w:val="19"/>
                <w:szCs w:val="19"/>
              </w:rPr>
              <w:t>Patrones/composite/*</w:t>
            </w:r>
          </w:p>
        </w:tc>
        <w:tc>
          <w:tcPr>
            <w:tcW w:w="3984" w:type="dxa"/>
            <w:shd w:val="clear" w:color="auto" w:fill="F2F2F2"/>
            <w:tcMar>
              <w:top w:w="70" w:type="dxa"/>
              <w:left w:w="100" w:type="dxa"/>
              <w:bottom w:w="70" w:type="dxa"/>
              <w:right w:w="100" w:type="dxa"/>
            </w:tcMar>
            <w:vAlign w:val="center"/>
          </w:tcPr>
          <w:p w14:paraId="156E51D1" w14:textId="77777777" w:rsidR="00010E0A" w:rsidRDefault="00010E0A" w:rsidP="00F82F5A">
            <w:proofErr w:type="spellStart"/>
            <w:r>
              <w:rPr>
                <w:rFonts w:ascii="Calibri" w:eastAsia="Calibri" w:hAnsi="Calibri" w:cs="Calibri"/>
                <w:color w:val="000000"/>
                <w:sz w:val="19"/>
                <w:szCs w:val="19"/>
              </w:rPr>
              <w:t>MochilaGrupo.usar</w:t>
            </w:r>
            <w:proofErr w:type="spellEnd"/>
            <w:r>
              <w:rPr>
                <w:rFonts w:ascii="Calibri" w:eastAsia="Calibri" w:hAnsi="Calibri" w:cs="Calibri"/>
                <w:color w:val="000000"/>
                <w:sz w:val="19"/>
                <w:szCs w:val="19"/>
              </w:rPr>
              <w:t xml:space="preserve">(...) invoca </w:t>
            </w:r>
            <w:proofErr w:type="spellStart"/>
            <w:proofErr w:type="gramStart"/>
            <w:r>
              <w:rPr>
                <w:rFonts w:ascii="Calibri" w:eastAsia="Calibri" w:hAnsi="Calibri" w:cs="Calibri"/>
                <w:color w:val="000000"/>
                <w:sz w:val="19"/>
                <w:szCs w:val="19"/>
              </w:rPr>
              <w:t>item.usar</w:t>
            </w:r>
            <w:proofErr w:type="spellEnd"/>
            <w:proofErr w:type="gramEnd"/>
            <w:r>
              <w:rPr>
                <w:rFonts w:ascii="Calibri" w:eastAsia="Calibri" w:hAnsi="Calibri" w:cs="Calibri"/>
                <w:color w:val="000000"/>
                <w:sz w:val="19"/>
                <w:szCs w:val="19"/>
              </w:rPr>
              <w:t xml:space="preserve">(objetivo) sobre cada hijo sin distinguir si es una </w:t>
            </w:r>
            <w:proofErr w:type="spellStart"/>
            <w:r>
              <w:rPr>
                <w:rFonts w:ascii="Calibri" w:eastAsia="Calibri" w:hAnsi="Calibri" w:cs="Calibri"/>
                <w:color w:val="000000"/>
                <w:sz w:val="19"/>
                <w:szCs w:val="19"/>
              </w:rPr>
              <w:t>Pocion</w:t>
            </w:r>
            <w:proofErr w:type="spellEnd"/>
            <w:r>
              <w:rPr>
                <w:rFonts w:ascii="Calibri" w:eastAsia="Calibri" w:hAnsi="Calibri" w:cs="Calibri"/>
                <w:color w:val="000000"/>
                <w:sz w:val="19"/>
                <w:szCs w:val="19"/>
              </w:rPr>
              <w:t xml:space="preserve"> (hoja) u otro </w:t>
            </w:r>
            <w:proofErr w:type="spellStart"/>
            <w:r>
              <w:rPr>
                <w:rFonts w:ascii="Calibri" w:eastAsia="Calibri" w:hAnsi="Calibri" w:cs="Calibri"/>
                <w:color w:val="000000"/>
                <w:sz w:val="19"/>
                <w:szCs w:val="19"/>
              </w:rPr>
              <w:t>MochilaGrupo</w:t>
            </w:r>
            <w:proofErr w:type="spellEnd"/>
            <w:r>
              <w:rPr>
                <w:rFonts w:ascii="Calibri" w:eastAsia="Calibri" w:hAnsi="Calibri" w:cs="Calibri"/>
                <w:color w:val="000000"/>
                <w:sz w:val="19"/>
                <w:szCs w:val="19"/>
              </w:rPr>
              <w:t xml:space="preserve"> (compuesto); ambos cumplen el mismo contrato.</w:t>
            </w:r>
          </w:p>
        </w:tc>
      </w:tr>
      <w:tr w:rsidR="00010E0A" w14:paraId="1290BBDB" w14:textId="77777777" w:rsidTr="00F6475B">
        <w:tc>
          <w:tcPr>
            <w:tcW w:w="2200" w:type="dxa"/>
            <w:shd w:val="clear" w:color="auto" w:fill="FFFFFF"/>
            <w:tcMar>
              <w:top w:w="70" w:type="dxa"/>
              <w:left w:w="100" w:type="dxa"/>
              <w:bottom w:w="70" w:type="dxa"/>
              <w:right w:w="100" w:type="dxa"/>
            </w:tcMar>
            <w:vAlign w:val="center"/>
          </w:tcPr>
          <w:p w14:paraId="3670D488" w14:textId="77777777" w:rsidR="00010E0A" w:rsidRDefault="00010E0A" w:rsidP="00F82F5A">
            <w:proofErr w:type="spellStart"/>
            <w:r>
              <w:rPr>
                <w:rFonts w:ascii="Calibri" w:eastAsia="Calibri" w:hAnsi="Calibri" w:cs="Calibri"/>
                <w:color w:val="000000"/>
                <w:sz w:val="19"/>
                <w:szCs w:val="19"/>
              </w:rPr>
              <w:t>SelectorAtaque</w:t>
            </w:r>
            <w:proofErr w:type="spellEnd"/>
          </w:p>
        </w:tc>
        <w:tc>
          <w:tcPr>
            <w:tcW w:w="2600" w:type="dxa"/>
            <w:shd w:val="clear" w:color="auto" w:fill="FFFFFF"/>
            <w:tcMar>
              <w:top w:w="70" w:type="dxa"/>
              <w:left w:w="100" w:type="dxa"/>
              <w:bottom w:w="70" w:type="dxa"/>
              <w:right w:w="100" w:type="dxa"/>
            </w:tcMar>
            <w:vAlign w:val="center"/>
          </w:tcPr>
          <w:p w14:paraId="219638BB"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 y GUI/*</w:t>
            </w:r>
          </w:p>
        </w:tc>
        <w:tc>
          <w:tcPr>
            <w:tcW w:w="3984" w:type="dxa"/>
            <w:shd w:val="clear" w:color="auto" w:fill="FFFFFF"/>
            <w:tcMar>
              <w:top w:w="70" w:type="dxa"/>
              <w:left w:w="100" w:type="dxa"/>
              <w:bottom w:w="70" w:type="dxa"/>
              <w:right w:w="100" w:type="dxa"/>
            </w:tcMar>
            <w:vAlign w:val="center"/>
          </w:tcPr>
          <w:p w14:paraId="1B0B10D0" w14:textId="77777777" w:rsidR="00010E0A" w:rsidRDefault="00010E0A" w:rsidP="00F82F5A">
            <w:proofErr w:type="spellStart"/>
            <w:r>
              <w:rPr>
                <w:rFonts w:ascii="Calibri" w:eastAsia="Calibri" w:hAnsi="Calibri" w:cs="Calibri"/>
                <w:color w:val="000000"/>
                <w:sz w:val="19"/>
                <w:szCs w:val="19"/>
              </w:rPr>
              <w:t>Entrenador.elegirAtaque</w:t>
            </w:r>
            <w:proofErr w:type="spellEnd"/>
            <w:r>
              <w:rPr>
                <w:rFonts w:ascii="Calibri" w:eastAsia="Calibri" w:hAnsi="Calibri" w:cs="Calibri"/>
                <w:color w:val="000000"/>
                <w:sz w:val="19"/>
                <w:szCs w:val="19"/>
              </w:rPr>
              <w:t xml:space="preserve">(...) delega en </w:t>
            </w:r>
            <w:proofErr w:type="spellStart"/>
            <w:r>
              <w:rPr>
                <w:rFonts w:ascii="Calibri" w:eastAsia="Calibri" w:hAnsi="Calibri" w:cs="Calibri"/>
                <w:color w:val="000000"/>
                <w:sz w:val="19"/>
                <w:szCs w:val="19"/>
              </w:rPr>
              <w:t>selectorAtaque.elegir</w:t>
            </w:r>
            <w:proofErr w:type="spellEnd"/>
            <w:r>
              <w:rPr>
                <w:rFonts w:ascii="Calibri" w:eastAsia="Calibri" w:hAnsi="Calibri" w:cs="Calibri"/>
                <w:color w:val="000000"/>
                <w:sz w:val="19"/>
                <w:szCs w:val="19"/>
              </w:rPr>
              <w:t xml:space="preserve">(...) sin ningún cambio de comportamiento según sea </w:t>
            </w:r>
            <w:proofErr w:type="spellStart"/>
            <w:r>
              <w:rPr>
                <w:rFonts w:ascii="Calibri" w:eastAsia="Calibri" w:hAnsi="Calibri" w:cs="Calibri"/>
                <w:color w:val="000000"/>
                <w:sz w:val="19"/>
                <w:szCs w:val="19"/>
              </w:rPr>
              <w:t>SelectorAtaqueConsola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SelectorAtaqueGUI</w:t>
            </w:r>
            <w:proofErr w:type="spellEnd"/>
            <w:r>
              <w:rPr>
                <w:rFonts w:ascii="Calibri" w:eastAsia="Calibri" w:hAnsi="Calibri" w:cs="Calibri"/>
                <w:color w:val="000000"/>
                <w:sz w:val="19"/>
                <w:szCs w:val="19"/>
              </w:rPr>
              <w:t xml:space="preserve"> o </w:t>
            </w:r>
            <w:proofErr w:type="spellStart"/>
            <w:r>
              <w:rPr>
                <w:rFonts w:ascii="Calibri" w:eastAsia="Calibri" w:hAnsi="Calibri" w:cs="Calibri"/>
                <w:color w:val="000000"/>
                <w:sz w:val="19"/>
                <w:szCs w:val="19"/>
              </w:rPr>
              <w:t>SelectorAtaqueIA</w:t>
            </w:r>
            <w:proofErr w:type="spellEnd"/>
            <w:r>
              <w:rPr>
                <w:rFonts w:ascii="Calibri" w:eastAsia="Calibri" w:hAnsi="Calibri" w:cs="Calibri"/>
                <w:color w:val="000000"/>
                <w:sz w:val="19"/>
                <w:szCs w:val="19"/>
              </w:rPr>
              <w:t>.</w:t>
            </w:r>
          </w:p>
        </w:tc>
      </w:tr>
      <w:tr w:rsidR="00010E0A" w14:paraId="429017F6" w14:textId="77777777" w:rsidTr="00F6475B">
        <w:tc>
          <w:tcPr>
            <w:tcW w:w="2200" w:type="dxa"/>
            <w:shd w:val="clear" w:color="auto" w:fill="F2F2F2"/>
            <w:tcMar>
              <w:top w:w="70" w:type="dxa"/>
              <w:left w:w="100" w:type="dxa"/>
              <w:bottom w:w="70" w:type="dxa"/>
              <w:right w:w="100" w:type="dxa"/>
            </w:tcMar>
            <w:vAlign w:val="center"/>
          </w:tcPr>
          <w:p w14:paraId="55836E30" w14:textId="77777777" w:rsidR="00010E0A" w:rsidRDefault="00010E0A" w:rsidP="00F82F5A">
            <w:r>
              <w:rPr>
                <w:rFonts w:ascii="Calibri" w:eastAsia="Calibri" w:hAnsi="Calibri" w:cs="Calibri"/>
                <w:color w:val="000000"/>
                <w:sz w:val="19"/>
                <w:szCs w:val="19"/>
              </w:rPr>
              <w:t>Ataque</w:t>
            </w:r>
          </w:p>
        </w:tc>
        <w:tc>
          <w:tcPr>
            <w:tcW w:w="2600" w:type="dxa"/>
            <w:shd w:val="clear" w:color="auto" w:fill="F2F2F2"/>
            <w:tcMar>
              <w:top w:w="70" w:type="dxa"/>
              <w:left w:w="100" w:type="dxa"/>
              <w:bottom w:w="70" w:type="dxa"/>
              <w:right w:w="100" w:type="dxa"/>
            </w:tcMar>
            <w:vAlign w:val="center"/>
          </w:tcPr>
          <w:p w14:paraId="2E271908"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/Ataque.java</w:t>
            </w:r>
          </w:p>
        </w:tc>
        <w:tc>
          <w:tcPr>
            <w:tcW w:w="3984" w:type="dxa"/>
            <w:shd w:val="clear" w:color="auto" w:fill="F2F2F2"/>
            <w:tcMar>
              <w:top w:w="70" w:type="dxa"/>
              <w:left w:w="100" w:type="dxa"/>
              <w:bottom w:w="70" w:type="dxa"/>
              <w:right w:w="100" w:type="dxa"/>
            </w:tcMar>
            <w:vAlign w:val="center"/>
          </w:tcPr>
          <w:p w14:paraId="2CF80978" w14:textId="77777777" w:rsidR="00010E0A" w:rsidRDefault="00010E0A" w:rsidP="00F82F5A">
            <w:proofErr w:type="spellStart"/>
            <w:r>
              <w:rPr>
                <w:rFonts w:ascii="Calibri" w:eastAsia="Calibri" w:hAnsi="Calibri" w:cs="Calibri"/>
                <w:color w:val="000000"/>
                <w:sz w:val="19"/>
                <w:szCs w:val="19"/>
              </w:rPr>
              <w:t>AtaqueComand.ejecutar</w:t>
            </w:r>
            <w:proofErr w:type="spellEnd"/>
            <w:r>
              <w:rPr>
                <w:rFonts w:ascii="Calibri" w:eastAsia="Calibri" w:hAnsi="Calibri" w:cs="Calibri"/>
                <w:color w:val="000000"/>
                <w:sz w:val="19"/>
                <w:szCs w:val="19"/>
              </w:rPr>
              <w:t xml:space="preserve">() llama a </w:t>
            </w:r>
            <w:proofErr w:type="spellStart"/>
            <w:proofErr w:type="gramStart"/>
            <w:r>
              <w:rPr>
                <w:rFonts w:ascii="Calibri" w:eastAsia="Calibri" w:hAnsi="Calibri" w:cs="Calibri"/>
                <w:color w:val="000000"/>
                <w:sz w:val="19"/>
                <w:szCs w:val="19"/>
              </w:rPr>
              <w:t>ataque.atacar</w:t>
            </w:r>
            <w:proofErr w:type="spellEnd"/>
            <w:proofErr w:type="gramEnd"/>
            <w:r>
              <w:rPr>
                <w:rFonts w:ascii="Calibri" w:eastAsia="Calibri" w:hAnsi="Calibri" w:cs="Calibri"/>
                <w:color w:val="000000"/>
                <w:sz w:val="19"/>
                <w:szCs w:val="19"/>
              </w:rPr>
              <w:t xml:space="preserve">(...) de forma polimórfica; </w:t>
            </w:r>
            <w:proofErr w:type="spellStart"/>
            <w:r>
              <w:rPr>
                <w:rFonts w:ascii="Calibri" w:eastAsia="Calibri" w:hAnsi="Calibri" w:cs="Calibri"/>
                <w:color w:val="000000"/>
                <w:sz w:val="19"/>
                <w:szCs w:val="19"/>
              </w:rPr>
              <w:t>AtaqueFisico</w:t>
            </w:r>
            <w:proofErr w:type="spell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AtaqueEspecial</w:t>
            </w:r>
            <w:proofErr w:type="spellEnd"/>
            <w:r>
              <w:rPr>
                <w:rFonts w:ascii="Calibri" w:eastAsia="Calibri" w:hAnsi="Calibri" w:cs="Calibri"/>
                <w:color w:val="000000"/>
                <w:sz w:val="19"/>
                <w:szCs w:val="19"/>
              </w:rPr>
              <w:t xml:space="preserve"> son sustituibles entre sí desde la perspectiva del comando.</w:t>
            </w:r>
          </w:p>
        </w:tc>
      </w:tr>
    </w:tbl>
    <w:p w14:paraId="2CF40A44" w14:textId="092B83ED" w:rsidR="00010E0A" w:rsidRDefault="00010E0A" w:rsidP="00010E0A">
      <w:pPr>
        <w:pStyle w:val="Ttulo2"/>
        <w:spacing w:before="300" w:after="150"/>
      </w:pPr>
      <w:bookmarkStart w:id="23" w:name="_Toc235308642"/>
      <w:r>
        <w:rPr>
          <w:b/>
          <w:bCs/>
          <w:color w:val="2E5395"/>
        </w:rPr>
        <w:t>4.4 ISP — Principio de Segregación de Interfaces</w:t>
      </w:r>
      <w:bookmarkEnd w:id="23"/>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274"/>
        <w:gridCol w:w="3542"/>
      </w:tblGrid>
      <w:tr w:rsidR="00010E0A" w14:paraId="217151DB" w14:textId="77777777" w:rsidTr="00706B7F">
        <w:trPr>
          <w:tblHeader/>
        </w:trPr>
        <w:tc>
          <w:tcPr>
            <w:tcW w:w="1968" w:type="dxa"/>
            <w:shd w:val="clear" w:color="auto" w:fill="1F3864"/>
            <w:tcMar>
              <w:top w:w="80" w:type="dxa"/>
              <w:left w:w="100" w:type="dxa"/>
              <w:bottom w:w="80" w:type="dxa"/>
              <w:right w:w="100" w:type="dxa"/>
            </w:tcMar>
            <w:vAlign w:val="center"/>
          </w:tcPr>
          <w:p w14:paraId="293A9AA3" w14:textId="77777777" w:rsidR="00010E0A" w:rsidRDefault="00010E0A" w:rsidP="00F82F5A">
            <w:r>
              <w:rPr>
                <w:rFonts w:ascii="Calibri" w:eastAsia="Calibri" w:hAnsi="Calibri" w:cs="Calibri"/>
                <w:b/>
                <w:bCs/>
                <w:color w:val="FFFFFF"/>
                <w:sz w:val="19"/>
                <w:szCs w:val="19"/>
              </w:rPr>
              <w:t>Interfaz</w:t>
            </w:r>
          </w:p>
        </w:tc>
        <w:tc>
          <w:tcPr>
            <w:tcW w:w="3274" w:type="dxa"/>
            <w:shd w:val="clear" w:color="auto" w:fill="1F3864"/>
            <w:tcMar>
              <w:top w:w="80" w:type="dxa"/>
              <w:left w:w="100" w:type="dxa"/>
              <w:bottom w:w="80" w:type="dxa"/>
              <w:right w:w="100" w:type="dxa"/>
            </w:tcMar>
            <w:vAlign w:val="center"/>
          </w:tcPr>
          <w:p w14:paraId="484B2114" w14:textId="77777777" w:rsidR="00010E0A" w:rsidRDefault="00010E0A" w:rsidP="00F82F5A">
            <w:r>
              <w:rPr>
                <w:rFonts w:ascii="Calibri" w:eastAsia="Calibri" w:hAnsi="Calibri" w:cs="Calibri"/>
                <w:b/>
                <w:bCs/>
                <w:color w:val="FFFFFF"/>
                <w:sz w:val="19"/>
                <w:szCs w:val="19"/>
              </w:rPr>
              <w:t>Ubicación</w:t>
            </w:r>
          </w:p>
        </w:tc>
        <w:tc>
          <w:tcPr>
            <w:tcW w:w="3542" w:type="dxa"/>
            <w:shd w:val="clear" w:color="auto" w:fill="1F3864"/>
            <w:tcMar>
              <w:top w:w="80" w:type="dxa"/>
              <w:left w:w="100" w:type="dxa"/>
              <w:bottom w:w="80" w:type="dxa"/>
              <w:right w:w="100" w:type="dxa"/>
            </w:tcMar>
            <w:vAlign w:val="center"/>
          </w:tcPr>
          <w:p w14:paraId="0540C925" w14:textId="77777777" w:rsidR="00010E0A" w:rsidRDefault="00010E0A" w:rsidP="00F82F5A">
            <w:r>
              <w:rPr>
                <w:rFonts w:ascii="Calibri" w:eastAsia="Calibri" w:hAnsi="Calibri" w:cs="Calibri"/>
                <w:b/>
                <w:bCs/>
                <w:color w:val="FFFFFF"/>
                <w:sz w:val="19"/>
                <w:szCs w:val="19"/>
              </w:rPr>
              <w:t>Evidencia</w:t>
            </w:r>
          </w:p>
        </w:tc>
      </w:tr>
      <w:tr w:rsidR="00010E0A" w14:paraId="4BDCC930" w14:textId="77777777" w:rsidTr="00706B7F">
        <w:tc>
          <w:tcPr>
            <w:tcW w:w="1968" w:type="dxa"/>
            <w:shd w:val="clear" w:color="auto" w:fill="FFFFFF"/>
            <w:tcMar>
              <w:top w:w="70" w:type="dxa"/>
              <w:left w:w="100" w:type="dxa"/>
              <w:bottom w:w="70" w:type="dxa"/>
              <w:right w:w="100" w:type="dxa"/>
            </w:tcMar>
            <w:vAlign w:val="center"/>
          </w:tcPr>
          <w:p w14:paraId="135E07FE" w14:textId="77777777" w:rsidR="00010E0A" w:rsidRDefault="00010E0A" w:rsidP="00F82F5A">
            <w:proofErr w:type="spellStart"/>
            <w:r>
              <w:rPr>
                <w:rFonts w:ascii="Calibri" w:eastAsia="Calibri" w:hAnsi="Calibri" w:cs="Calibri"/>
                <w:color w:val="000000"/>
                <w:sz w:val="19"/>
                <w:szCs w:val="19"/>
              </w:rPr>
              <w:t>ItemMochila</w:t>
            </w:r>
            <w:proofErr w:type="spellEnd"/>
          </w:p>
        </w:tc>
        <w:tc>
          <w:tcPr>
            <w:tcW w:w="3274" w:type="dxa"/>
            <w:shd w:val="clear" w:color="auto" w:fill="FFFFFF"/>
            <w:tcMar>
              <w:top w:w="70" w:type="dxa"/>
              <w:left w:w="100" w:type="dxa"/>
              <w:bottom w:w="70" w:type="dxa"/>
              <w:right w:w="100" w:type="dxa"/>
            </w:tcMar>
            <w:vAlign w:val="center"/>
          </w:tcPr>
          <w:p w14:paraId="19654F0D" w14:textId="77777777" w:rsidR="00010E0A" w:rsidRDefault="00010E0A" w:rsidP="00F82F5A">
            <w:r>
              <w:rPr>
                <w:rFonts w:ascii="Calibri" w:eastAsia="Calibri" w:hAnsi="Calibri" w:cs="Calibri"/>
                <w:color w:val="000000"/>
                <w:sz w:val="19"/>
                <w:szCs w:val="19"/>
              </w:rPr>
              <w:t>Patrones/composite/ItemMochila.java</w:t>
            </w:r>
          </w:p>
        </w:tc>
        <w:tc>
          <w:tcPr>
            <w:tcW w:w="3542" w:type="dxa"/>
            <w:shd w:val="clear" w:color="auto" w:fill="FFFFFF"/>
            <w:tcMar>
              <w:top w:w="70" w:type="dxa"/>
              <w:left w:w="100" w:type="dxa"/>
              <w:bottom w:w="70" w:type="dxa"/>
              <w:right w:w="100" w:type="dxa"/>
            </w:tcMar>
            <w:vAlign w:val="center"/>
          </w:tcPr>
          <w:p w14:paraId="5E966CE7" w14:textId="77777777" w:rsidR="00010E0A" w:rsidRDefault="00010E0A" w:rsidP="00F82F5A">
            <w:r>
              <w:rPr>
                <w:rFonts w:ascii="Calibri" w:eastAsia="Calibri" w:hAnsi="Calibri" w:cs="Calibri"/>
                <w:color w:val="000000"/>
                <w:sz w:val="19"/>
                <w:szCs w:val="19"/>
              </w:rPr>
              <w:t>Expone solo tres métodos (</w:t>
            </w:r>
            <w:proofErr w:type="spellStart"/>
            <w:r>
              <w:rPr>
                <w:rFonts w:ascii="Calibri" w:eastAsia="Calibri" w:hAnsi="Calibri" w:cs="Calibri"/>
                <w:color w:val="000000"/>
                <w:sz w:val="19"/>
                <w:szCs w:val="19"/>
              </w:rPr>
              <w:t>getNombre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getCantidad</w:t>
            </w:r>
            <w:proofErr w:type="spellEnd"/>
            <w:r>
              <w:rPr>
                <w:rFonts w:ascii="Calibri" w:eastAsia="Calibri" w:hAnsi="Calibri" w:cs="Calibri"/>
                <w:color w:val="000000"/>
                <w:sz w:val="19"/>
                <w:szCs w:val="19"/>
              </w:rPr>
              <w:t xml:space="preserve">, usar); el </w:t>
            </w:r>
            <w:proofErr w:type="spellStart"/>
            <w:r>
              <w:rPr>
                <w:rFonts w:ascii="Calibri" w:eastAsia="Calibri" w:hAnsi="Calibri" w:cs="Calibri"/>
                <w:color w:val="000000"/>
                <w:sz w:val="19"/>
                <w:szCs w:val="19"/>
              </w:rPr>
              <w:t>Javadoc</w:t>
            </w:r>
            <w:proofErr w:type="spellEnd"/>
            <w:r>
              <w:rPr>
                <w:rFonts w:ascii="Calibri" w:eastAsia="Calibri" w:hAnsi="Calibri" w:cs="Calibri"/>
                <w:color w:val="000000"/>
                <w:sz w:val="19"/>
                <w:szCs w:val="19"/>
              </w:rPr>
              <w:t xml:space="preserve"> de Entrenador lo confirma: "el Entrenador solo ve </w:t>
            </w:r>
            <w:proofErr w:type="gramStart"/>
            <w:r>
              <w:rPr>
                <w:rFonts w:ascii="Calibri" w:eastAsia="Calibri" w:hAnsi="Calibri" w:cs="Calibri"/>
                <w:color w:val="000000"/>
                <w:sz w:val="19"/>
                <w:szCs w:val="19"/>
              </w:rPr>
              <w:t>usar(</w:t>
            </w:r>
            <w:proofErr w:type="gram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getNombre</w:t>
            </w:r>
            <w:proofErr w:type="spellEnd"/>
            <w:r>
              <w:rPr>
                <w:rFonts w:ascii="Calibri" w:eastAsia="Calibri" w:hAnsi="Calibri" w:cs="Calibri"/>
                <w:color w:val="000000"/>
                <w:sz w:val="19"/>
                <w:szCs w:val="19"/>
              </w:rPr>
              <w:t>(), no la estructura" interna del árbol Composite.</w:t>
            </w:r>
          </w:p>
        </w:tc>
      </w:tr>
      <w:tr w:rsidR="00010E0A" w14:paraId="4CC9998F" w14:textId="77777777" w:rsidTr="00706B7F">
        <w:tc>
          <w:tcPr>
            <w:tcW w:w="1968" w:type="dxa"/>
            <w:shd w:val="clear" w:color="auto" w:fill="F2F2F2"/>
            <w:tcMar>
              <w:top w:w="70" w:type="dxa"/>
              <w:left w:w="100" w:type="dxa"/>
              <w:bottom w:w="70" w:type="dxa"/>
              <w:right w:w="100" w:type="dxa"/>
            </w:tcMar>
            <w:vAlign w:val="center"/>
          </w:tcPr>
          <w:p w14:paraId="701F0629" w14:textId="77777777" w:rsidR="00010E0A" w:rsidRDefault="00010E0A" w:rsidP="00F82F5A">
            <w:proofErr w:type="spellStart"/>
            <w:r>
              <w:rPr>
                <w:rFonts w:ascii="Calibri" w:eastAsia="Calibri" w:hAnsi="Calibri" w:cs="Calibri"/>
                <w:color w:val="000000"/>
                <w:sz w:val="19"/>
                <w:szCs w:val="19"/>
              </w:rPr>
              <w:t>SelectorAtaque</w:t>
            </w:r>
            <w:proofErr w:type="spellEnd"/>
          </w:p>
        </w:tc>
        <w:tc>
          <w:tcPr>
            <w:tcW w:w="3274" w:type="dxa"/>
            <w:shd w:val="clear" w:color="auto" w:fill="F2F2F2"/>
            <w:tcMar>
              <w:top w:w="70" w:type="dxa"/>
              <w:left w:w="100" w:type="dxa"/>
              <w:bottom w:w="70" w:type="dxa"/>
              <w:right w:w="100" w:type="dxa"/>
            </w:tcMar>
            <w:vAlign w:val="center"/>
          </w:tcPr>
          <w:p w14:paraId="713C36EC"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/entrenador/SelectorAtaque.java</w:t>
            </w:r>
          </w:p>
        </w:tc>
        <w:tc>
          <w:tcPr>
            <w:tcW w:w="3542" w:type="dxa"/>
            <w:shd w:val="clear" w:color="auto" w:fill="F2F2F2"/>
            <w:tcMar>
              <w:top w:w="70" w:type="dxa"/>
              <w:left w:w="100" w:type="dxa"/>
              <w:bottom w:w="70" w:type="dxa"/>
              <w:right w:w="100" w:type="dxa"/>
            </w:tcMar>
            <w:vAlign w:val="center"/>
          </w:tcPr>
          <w:p w14:paraId="2E13E875" w14:textId="77777777" w:rsidR="00010E0A" w:rsidRDefault="00010E0A" w:rsidP="00F82F5A">
            <w:r>
              <w:rPr>
                <w:rFonts w:ascii="Calibri" w:eastAsia="Calibri" w:hAnsi="Calibri" w:cs="Calibri"/>
                <w:color w:val="000000"/>
                <w:sz w:val="19"/>
                <w:szCs w:val="19"/>
              </w:rPr>
              <w:t>Interfaz de un único método (elegir), diseñada específicamente para no forzar a los clientes de UI a implementar nada relacionado con las reglas de combate.</w:t>
            </w:r>
          </w:p>
        </w:tc>
      </w:tr>
      <w:tr w:rsidR="00010E0A" w14:paraId="5EC835C1" w14:textId="77777777" w:rsidTr="00706B7F">
        <w:tc>
          <w:tcPr>
            <w:tcW w:w="1968" w:type="dxa"/>
            <w:shd w:val="clear" w:color="auto" w:fill="FFFFFF"/>
            <w:tcMar>
              <w:top w:w="70" w:type="dxa"/>
              <w:left w:w="100" w:type="dxa"/>
              <w:bottom w:w="70" w:type="dxa"/>
              <w:right w:w="100" w:type="dxa"/>
            </w:tcMar>
            <w:vAlign w:val="center"/>
          </w:tcPr>
          <w:p w14:paraId="6D14E09B" w14:textId="77777777" w:rsidR="00010E0A" w:rsidRDefault="00010E0A" w:rsidP="00F82F5A">
            <w:proofErr w:type="spellStart"/>
            <w:r>
              <w:rPr>
                <w:rFonts w:ascii="Calibri" w:eastAsia="Calibri" w:hAnsi="Calibri" w:cs="Calibri"/>
                <w:color w:val="000000"/>
                <w:sz w:val="19"/>
                <w:szCs w:val="19"/>
              </w:rPr>
              <w:t>Comand</w:t>
            </w:r>
            <w:proofErr w:type="spellEnd"/>
          </w:p>
        </w:tc>
        <w:tc>
          <w:tcPr>
            <w:tcW w:w="3274" w:type="dxa"/>
            <w:shd w:val="clear" w:color="auto" w:fill="FFFFFF"/>
            <w:tcMar>
              <w:top w:w="70" w:type="dxa"/>
              <w:left w:w="100" w:type="dxa"/>
              <w:bottom w:w="70" w:type="dxa"/>
              <w:right w:w="100" w:type="dxa"/>
            </w:tcMar>
            <w:vAlign w:val="center"/>
          </w:tcPr>
          <w:p w14:paraId="54F99C75"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/Comand.java</w:t>
            </w:r>
          </w:p>
        </w:tc>
        <w:tc>
          <w:tcPr>
            <w:tcW w:w="3542" w:type="dxa"/>
            <w:shd w:val="clear" w:color="auto" w:fill="FFFFFF"/>
            <w:tcMar>
              <w:top w:w="70" w:type="dxa"/>
              <w:left w:w="100" w:type="dxa"/>
              <w:bottom w:w="70" w:type="dxa"/>
              <w:right w:w="100" w:type="dxa"/>
            </w:tcMar>
            <w:vAlign w:val="center"/>
          </w:tcPr>
          <w:p w14:paraId="06F421FA" w14:textId="77777777" w:rsidR="00010E0A" w:rsidRDefault="00010E0A" w:rsidP="00F82F5A">
            <w:r>
              <w:rPr>
                <w:rFonts w:ascii="Calibri" w:eastAsia="Calibri" w:hAnsi="Calibri" w:cs="Calibri"/>
                <w:color w:val="000000"/>
                <w:sz w:val="19"/>
                <w:szCs w:val="19"/>
              </w:rPr>
              <w:t xml:space="preserve">Interfaz mínima de un solo método (ejecutar); no obliga a </w:t>
            </w:r>
            <w:proofErr w:type="spellStart"/>
            <w:r>
              <w:rPr>
                <w:rFonts w:ascii="Calibri" w:eastAsia="Calibri" w:hAnsi="Calibri" w:cs="Calibri"/>
                <w:color w:val="000000"/>
                <w:sz w:val="19"/>
                <w:szCs w:val="19"/>
              </w:rPr>
              <w:t>AtaqueComand</w:t>
            </w:r>
            <w:proofErr w:type="spellEnd"/>
            <w:r>
              <w:rPr>
                <w:rFonts w:ascii="Calibri" w:eastAsia="Calibri" w:hAnsi="Calibri" w:cs="Calibri"/>
                <w:color w:val="000000"/>
                <w:sz w:val="19"/>
                <w:szCs w:val="19"/>
              </w:rPr>
              <w:t xml:space="preserve"> a exponer detalles internos del cálculo de daño.</w:t>
            </w:r>
          </w:p>
        </w:tc>
      </w:tr>
      <w:tr w:rsidR="00010E0A" w14:paraId="384E5609" w14:textId="77777777" w:rsidTr="00706B7F">
        <w:tc>
          <w:tcPr>
            <w:tcW w:w="1968" w:type="dxa"/>
            <w:shd w:val="clear" w:color="auto" w:fill="F2F2F2"/>
            <w:tcMar>
              <w:top w:w="70" w:type="dxa"/>
              <w:left w:w="100" w:type="dxa"/>
              <w:bottom w:w="70" w:type="dxa"/>
              <w:right w:w="100" w:type="dxa"/>
            </w:tcMar>
            <w:vAlign w:val="center"/>
          </w:tcPr>
          <w:p w14:paraId="41C32752" w14:textId="77777777" w:rsidR="00010E0A" w:rsidRDefault="00010E0A" w:rsidP="00F82F5A">
            <w:proofErr w:type="spellStart"/>
            <w:r>
              <w:rPr>
                <w:rFonts w:ascii="Calibri" w:eastAsia="Calibri" w:hAnsi="Calibri" w:cs="Calibri"/>
                <w:color w:val="000000"/>
                <w:sz w:val="19"/>
                <w:szCs w:val="19"/>
              </w:rPr>
              <w:t>CombateCallback</w:t>
            </w:r>
            <w:proofErr w:type="spellEnd"/>
          </w:p>
        </w:tc>
        <w:tc>
          <w:tcPr>
            <w:tcW w:w="3274" w:type="dxa"/>
            <w:shd w:val="clear" w:color="auto" w:fill="F2F2F2"/>
            <w:tcMar>
              <w:top w:w="70" w:type="dxa"/>
              <w:left w:w="100" w:type="dxa"/>
              <w:bottom w:w="70" w:type="dxa"/>
              <w:right w:w="100" w:type="dxa"/>
            </w:tcMar>
            <w:vAlign w:val="center"/>
          </w:tcPr>
          <w:p w14:paraId="76C85871"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/CombateCallBack.java</w:t>
            </w:r>
          </w:p>
        </w:tc>
        <w:tc>
          <w:tcPr>
            <w:tcW w:w="3542" w:type="dxa"/>
            <w:shd w:val="clear" w:color="auto" w:fill="F2F2F2"/>
            <w:tcMar>
              <w:top w:w="70" w:type="dxa"/>
              <w:left w:w="100" w:type="dxa"/>
              <w:bottom w:w="70" w:type="dxa"/>
              <w:right w:w="100" w:type="dxa"/>
            </w:tcMar>
            <w:vAlign w:val="center"/>
          </w:tcPr>
          <w:p w14:paraId="7EF5D737" w14:textId="77777777" w:rsidR="00010E0A" w:rsidRDefault="00010E0A" w:rsidP="00F82F5A">
            <w:r>
              <w:rPr>
                <w:rFonts w:ascii="Calibri" w:eastAsia="Calibri" w:hAnsi="Calibri" w:cs="Calibri"/>
                <w:color w:val="000000"/>
                <w:sz w:val="19"/>
                <w:szCs w:val="19"/>
              </w:rPr>
              <w:t xml:space="preserve">Define exactamente los cuatro métodos que </w:t>
            </w:r>
            <w:proofErr w:type="spellStart"/>
            <w:r>
              <w:rPr>
                <w:rFonts w:ascii="Calibri" w:eastAsia="Calibri" w:hAnsi="Calibri" w:cs="Calibri"/>
                <w:color w:val="000000"/>
                <w:sz w:val="19"/>
                <w:szCs w:val="19"/>
              </w:rPr>
              <w:t>AtaqueComand</w:t>
            </w:r>
            <w:proofErr w:type="spellEnd"/>
            <w:r>
              <w:rPr>
                <w:rFonts w:ascii="Calibri" w:eastAsia="Calibri" w:hAnsi="Calibri" w:cs="Calibri"/>
                <w:color w:val="000000"/>
                <w:sz w:val="19"/>
                <w:szCs w:val="19"/>
              </w:rPr>
              <w:t xml:space="preserve"> necesita de Combate (notificar ataque, notificar debilitado, notificar cambio, verificar estado), en vez de exponer toda la clase Combate al comando.</w:t>
            </w:r>
          </w:p>
        </w:tc>
      </w:tr>
    </w:tbl>
    <w:p w14:paraId="30477741" w14:textId="06233B42" w:rsidR="00010E0A" w:rsidRDefault="00010E0A" w:rsidP="00010E0A">
      <w:pPr>
        <w:pStyle w:val="Ttulo2"/>
        <w:spacing w:before="300" w:after="150"/>
      </w:pPr>
      <w:bookmarkStart w:id="24" w:name="_Toc235308643"/>
      <w:r>
        <w:rPr>
          <w:b/>
          <w:bCs/>
          <w:color w:val="2E5395"/>
        </w:rPr>
        <w:t>4.5 DIP — Principio de Inversión de Dependencias</w:t>
      </w:r>
      <w:bookmarkEnd w:id="24"/>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2959"/>
        <w:gridCol w:w="3455"/>
      </w:tblGrid>
      <w:tr w:rsidR="00010E0A" w14:paraId="3A2EE6D1" w14:textId="77777777" w:rsidTr="00706B7F">
        <w:trPr>
          <w:tblHeader/>
        </w:trPr>
        <w:tc>
          <w:tcPr>
            <w:tcW w:w="2370" w:type="dxa"/>
            <w:shd w:val="clear" w:color="auto" w:fill="1F3864"/>
            <w:tcMar>
              <w:top w:w="80" w:type="dxa"/>
              <w:left w:w="100" w:type="dxa"/>
              <w:bottom w:w="80" w:type="dxa"/>
              <w:right w:w="100" w:type="dxa"/>
            </w:tcMar>
            <w:vAlign w:val="center"/>
          </w:tcPr>
          <w:p w14:paraId="40B6C63D" w14:textId="77777777" w:rsidR="00010E0A" w:rsidRDefault="00010E0A" w:rsidP="00F82F5A">
            <w:r>
              <w:rPr>
                <w:rFonts w:ascii="Calibri" w:eastAsia="Calibri" w:hAnsi="Calibri" w:cs="Calibri"/>
                <w:b/>
                <w:bCs/>
                <w:color w:val="FFFFFF"/>
                <w:sz w:val="19"/>
                <w:szCs w:val="19"/>
              </w:rPr>
              <w:t>Dependencia invertida</w:t>
            </w:r>
          </w:p>
        </w:tc>
        <w:tc>
          <w:tcPr>
            <w:tcW w:w="2959" w:type="dxa"/>
            <w:shd w:val="clear" w:color="auto" w:fill="1F3864"/>
            <w:tcMar>
              <w:top w:w="80" w:type="dxa"/>
              <w:left w:w="100" w:type="dxa"/>
              <w:bottom w:w="80" w:type="dxa"/>
              <w:right w:w="100" w:type="dxa"/>
            </w:tcMar>
            <w:vAlign w:val="center"/>
          </w:tcPr>
          <w:p w14:paraId="3EDFF2E5" w14:textId="77777777" w:rsidR="00010E0A" w:rsidRDefault="00010E0A" w:rsidP="00F82F5A">
            <w:r>
              <w:rPr>
                <w:rFonts w:ascii="Calibri" w:eastAsia="Calibri" w:hAnsi="Calibri" w:cs="Calibri"/>
                <w:b/>
                <w:bCs/>
                <w:color w:val="FFFFFF"/>
                <w:sz w:val="19"/>
                <w:szCs w:val="19"/>
              </w:rPr>
              <w:t>Ubicación</w:t>
            </w:r>
          </w:p>
        </w:tc>
        <w:tc>
          <w:tcPr>
            <w:tcW w:w="3455" w:type="dxa"/>
            <w:shd w:val="clear" w:color="auto" w:fill="1F3864"/>
            <w:tcMar>
              <w:top w:w="80" w:type="dxa"/>
              <w:left w:w="100" w:type="dxa"/>
              <w:bottom w:w="80" w:type="dxa"/>
              <w:right w:w="100" w:type="dxa"/>
            </w:tcMar>
            <w:vAlign w:val="center"/>
          </w:tcPr>
          <w:p w14:paraId="307601C6" w14:textId="77777777" w:rsidR="00010E0A" w:rsidRDefault="00010E0A" w:rsidP="00F82F5A">
            <w:r>
              <w:rPr>
                <w:rFonts w:ascii="Calibri" w:eastAsia="Calibri" w:hAnsi="Calibri" w:cs="Calibri"/>
                <w:b/>
                <w:bCs/>
                <w:color w:val="FFFFFF"/>
                <w:sz w:val="19"/>
                <w:szCs w:val="19"/>
              </w:rPr>
              <w:t>Evidencia</w:t>
            </w:r>
          </w:p>
        </w:tc>
      </w:tr>
      <w:tr w:rsidR="00010E0A" w14:paraId="16E6229C" w14:textId="77777777" w:rsidTr="00706B7F">
        <w:tc>
          <w:tcPr>
            <w:tcW w:w="2370" w:type="dxa"/>
            <w:shd w:val="clear" w:color="auto" w:fill="FFFFFF"/>
            <w:tcMar>
              <w:top w:w="70" w:type="dxa"/>
              <w:left w:w="100" w:type="dxa"/>
              <w:bottom w:w="70" w:type="dxa"/>
              <w:right w:w="100" w:type="dxa"/>
            </w:tcMar>
            <w:vAlign w:val="center"/>
          </w:tcPr>
          <w:p w14:paraId="3459AA41" w14:textId="77777777" w:rsidR="00010E0A" w:rsidRDefault="00010E0A" w:rsidP="00F82F5A">
            <w:r>
              <w:rPr>
                <w:rFonts w:ascii="Calibri" w:eastAsia="Calibri" w:hAnsi="Calibri" w:cs="Calibri"/>
                <w:color w:val="000000"/>
                <w:sz w:val="19"/>
                <w:szCs w:val="19"/>
              </w:rPr>
              <w:t xml:space="preserve">Entrenador → </w:t>
            </w:r>
            <w:proofErr w:type="spellStart"/>
            <w:r>
              <w:rPr>
                <w:rFonts w:ascii="Calibri" w:eastAsia="Calibri" w:hAnsi="Calibri" w:cs="Calibri"/>
                <w:color w:val="000000"/>
                <w:sz w:val="19"/>
                <w:szCs w:val="19"/>
              </w:rPr>
              <w:t>SelectorAtaque</w:t>
            </w:r>
            <w:proofErr w:type="spellEnd"/>
          </w:p>
        </w:tc>
        <w:tc>
          <w:tcPr>
            <w:tcW w:w="2959" w:type="dxa"/>
            <w:shd w:val="clear" w:color="auto" w:fill="FFFFFF"/>
            <w:tcMar>
              <w:top w:w="70" w:type="dxa"/>
              <w:left w:w="100" w:type="dxa"/>
              <w:bottom w:w="70" w:type="dxa"/>
              <w:right w:w="100" w:type="dxa"/>
            </w:tcMar>
            <w:vAlign w:val="center"/>
          </w:tcPr>
          <w:p w14:paraId="6EE560A5"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/entrenador/Entrenador.java</w:t>
            </w:r>
          </w:p>
        </w:tc>
        <w:tc>
          <w:tcPr>
            <w:tcW w:w="3455" w:type="dxa"/>
            <w:shd w:val="clear" w:color="auto" w:fill="FFFFFF"/>
            <w:tcMar>
              <w:top w:w="70" w:type="dxa"/>
              <w:left w:w="100" w:type="dxa"/>
              <w:bottom w:w="70" w:type="dxa"/>
              <w:right w:w="100" w:type="dxa"/>
            </w:tcMar>
            <w:vAlign w:val="center"/>
          </w:tcPr>
          <w:p w14:paraId="70B97C65" w14:textId="77777777" w:rsidR="00010E0A" w:rsidRDefault="00010E0A" w:rsidP="00F82F5A">
            <w:r>
              <w:rPr>
                <w:rFonts w:ascii="Calibri" w:eastAsia="Calibri" w:hAnsi="Calibri" w:cs="Calibri"/>
                <w:color w:val="000000"/>
                <w:sz w:val="19"/>
                <w:szCs w:val="19"/>
              </w:rPr>
              <w:t xml:space="preserve">Entrenador no depende de Scanner, de Swing ni de ninguna IA concreta; depende únicamente de la abstracción </w:t>
            </w:r>
            <w:proofErr w:type="spellStart"/>
            <w:r>
              <w:rPr>
                <w:rFonts w:ascii="Calibri" w:eastAsia="Calibri" w:hAnsi="Calibri" w:cs="Calibri"/>
                <w:color w:val="000000"/>
                <w:sz w:val="19"/>
                <w:szCs w:val="19"/>
              </w:rPr>
              <w:t>SelectorAtaque</w:t>
            </w:r>
            <w:proofErr w:type="spellEnd"/>
            <w:r>
              <w:rPr>
                <w:rFonts w:ascii="Calibri" w:eastAsia="Calibri" w:hAnsi="Calibri" w:cs="Calibri"/>
                <w:color w:val="000000"/>
                <w:sz w:val="19"/>
                <w:szCs w:val="19"/>
              </w:rPr>
              <w:t xml:space="preserve">, inyectada vía </w:t>
            </w:r>
            <w:proofErr w:type="spellStart"/>
            <w:r>
              <w:rPr>
                <w:rFonts w:ascii="Calibri" w:eastAsia="Calibri" w:hAnsi="Calibri" w:cs="Calibri"/>
                <w:color w:val="000000"/>
                <w:sz w:val="19"/>
                <w:szCs w:val="19"/>
              </w:rPr>
              <w:t>setSelectorAtaque</w:t>
            </w:r>
            <w:proofErr w:type="spellEnd"/>
            <w:r>
              <w:rPr>
                <w:rFonts w:ascii="Calibri" w:eastAsia="Calibri" w:hAnsi="Calibri" w:cs="Calibri"/>
                <w:color w:val="000000"/>
                <w:sz w:val="19"/>
                <w:szCs w:val="19"/>
              </w:rPr>
              <w:t>(...).</w:t>
            </w:r>
          </w:p>
        </w:tc>
      </w:tr>
      <w:tr w:rsidR="00010E0A" w14:paraId="7A811257" w14:textId="77777777" w:rsidTr="00706B7F">
        <w:tc>
          <w:tcPr>
            <w:tcW w:w="2370" w:type="dxa"/>
            <w:shd w:val="clear" w:color="auto" w:fill="F2F2F2"/>
            <w:tcMar>
              <w:top w:w="70" w:type="dxa"/>
              <w:left w:w="100" w:type="dxa"/>
              <w:bottom w:w="70" w:type="dxa"/>
              <w:right w:w="100" w:type="dxa"/>
            </w:tcMar>
            <w:vAlign w:val="center"/>
          </w:tcPr>
          <w:p w14:paraId="15CA6E27" w14:textId="77777777" w:rsidR="00010E0A" w:rsidRDefault="00010E0A" w:rsidP="00F82F5A">
            <w:r>
              <w:rPr>
                <w:rFonts w:ascii="Calibri" w:eastAsia="Calibri" w:hAnsi="Calibri" w:cs="Calibri"/>
                <w:color w:val="000000"/>
                <w:sz w:val="19"/>
                <w:szCs w:val="19"/>
              </w:rPr>
              <w:t xml:space="preserve">Combate → </w:t>
            </w:r>
            <w:proofErr w:type="spellStart"/>
            <w:r>
              <w:rPr>
                <w:rFonts w:ascii="Calibri" w:eastAsia="Calibri" w:hAnsi="Calibri" w:cs="Calibri"/>
                <w:color w:val="000000"/>
                <w:sz w:val="19"/>
                <w:szCs w:val="19"/>
              </w:rPr>
              <w:t>CombateObservador</w:t>
            </w:r>
            <w:proofErr w:type="spellEnd"/>
          </w:p>
        </w:tc>
        <w:tc>
          <w:tcPr>
            <w:tcW w:w="2959" w:type="dxa"/>
            <w:shd w:val="clear" w:color="auto" w:fill="F2F2F2"/>
            <w:tcMar>
              <w:top w:w="70" w:type="dxa"/>
              <w:left w:w="100" w:type="dxa"/>
              <w:bottom w:w="70" w:type="dxa"/>
              <w:right w:w="100" w:type="dxa"/>
            </w:tcMar>
            <w:vAlign w:val="center"/>
          </w:tcPr>
          <w:p w14:paraId="11F0797B"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/Combate.java</w:t>
            </w:r>
          </w:p>
        </w:tc>
        <w:tc>
          <w:tcPr>
            <w:tcW w:w="3455" w:type="dxa"/>
            <w:shd w:val="clear" w:color="auto" w:fill="F2F2F2"/>
            <w:tcMar>
              <w:top w:w="70" w:type="dxa"/>
              <w:left w:w="100" w:type="dxa"/>
              <w:bottom w:w="70" w:type="dxa"/>
              <w:right w:w="100" w:type="dxa"/>
            </w:tcMar>
            <w:vAlign w:val="center"/>
          </w:tcPr>
          <w:p w14:paraId="517116B6" w14:textId="77777777" w:rsidR="00010E0A" w:rsidRDefault="00010E0A" w:rsidP="00F82F5A">
            <w:r>
              <w:rPr>
                <w:rFonts w:ascii="Calibri" w:eastAsia="Calibri" w:hAnsi="Calibri" w:cs="Calibri"/>
                <w:color w:val="000000"/>
                <w:sz w:val="19"/>
                <w:szCs w:val="19"/>
              </w:rPr>
              <w:t xml:space="preserve">Combate notifica a través de la interfaz </w:t>
            </w:r>
            <w:proofErr w:type="spellStart"/>
            <w:r>
              <w:rPr>
                <w:rFonts w:ascii="Calibri" w:eastAsia="Calibri" w:hAnsi="Calibri" w:cs="Calibri"/>
                <w:color w:val="000000"/>
                <w:sz w:val="19"/>
                <w:szCs w:val="19"/>
              </w:rPr>
              <w:t>CombateObservador</w:t>
            </w:r>
            <w:proofErr w:type="spellEnd"/>
            <w:r>
              <w:rPr>
                <w:rFonts w:ascii="Calibri" w:eastAsia="Calibri" w:hAnsi="Calibri" w:cs="Calibri"/>
                <w:color w:val="000000"/>
                <w:sz w:val="19"/>
                <w:szCs w:val="19"/>
              </w:rPr>
              <w:t>; desconoce si el observador imprime en consola (</w:t>
            </w:r>
            <w:proofErr w:type="spellStart"/>
            <w:r>
              <w:rPr>
                <w:rFonts w:ascii="Calibri" w:eastAsia="Calibri" w:hAnsi="Calibri" w:cs="Calibri"/>
                <w:color w:val="000000"/>
                <w:sz w:val="19"/>
                <w:szCs w:val="19"/>
              </w:rPr>
              <w:t>BitacoraCombate</w:t>
            </w:r>
            <w:proofErr w:type="spellEnd"/>
            <w:r>
              <w:rPr>
                <w:rFonts w:ascii="Calibri" w:eastAsia="Calibri" w:hAnsi="Calibri" w:cs="Calibri"/>
                <w:color w:val="000000"/>
                <w:sz w:val="19"/>
                <w:szCs w:val="19"/>
              </w:rPr>
              <w:t>) o actualiza Swing (</w:t>
            </w:r>
            <w:proofErr w:type="spellStart"/>
            <w:r>
              <w:rPr>
                <w:rFonts w:ascii="Calibri" w:eastAsia="Calibri" w:hAnsi="Calibri" w:cs="Calibri"/>
                <w:color w:val="000000"/>
                <w:sz w:val="19"/>
                <w:szCs w:val="19"/>
              </w:rPr>
              <w:t>CombateObservadorGUI</w:t>
            </w:r>
            <w:proofErr w:type="spellEnd"/>
            <w:r>
              <w:rPr>
                <w:rFonts w:ascii="Calibri" w:eastAsia="Calibri" w:hAnsi="Calibri" w:cs="Calibri"/>
                <w:color w:val="000000"/>
                <w:sz w:val="19"/>
                <w:szCs w:val="19"/>
              </w:rPr>
              <w:t>).</w:t>
            </w:r>
          </w:p>
        </w:tc>
      </w:tr>
      <w:tr w:rsidR="00010E0A" w14:paraId="32CF5A6A" w14:textId="77777777" w:rsidTr="00706B7F">
        <w:tc>
          <w:tcPr>
            <w:tcW w:w="2370" w:type="dxa"/>
            <w:shd w:val="clear" w:color="auto" w:fill="FFFFFF"/>
            <w:tcMar>
              <w:top w:w="70" w:type="dxa"/>
              <w:left w:w="100" w:type="dxa"/>
              <w:bottom w:w="70" w:type="dxa"/>
              <w:right w:w="100" w:type="dxa"/>
            </w:tcMar>
            <w:vAlign w:val="center"/>
          </w:tcPr>
          <w:p w14:paraId="44A985B9" w14:textId="77777777" w:rsidR="00010E0A" w:rsidRDefault="00010E0A" w:rsidP="00F82F5A">
            <w:proofErr w:type="spellStart"/>
            <w:r>
              <w:rPr>
                <w:rFonts w:ascii="Calibri" w:eastAsia="Calibri" w:hAnsi="Calibri" w:cs="Calibri"/>
                <w:color w:val="000000"/>
                <w:sz w:val="19"/>
                <w:szCs w:val="19"/>
              </w:rPr>
              <w:t>AtaqueComand</w:t>
            </w:r>
            <w:proofErr w:type="spellEnd"/>
            <w:r>
              <w:rPr>
                <w:rFonts w:ascii="Calibri" w:eastAsia="Calibri" w:hAnsi="Calibri" w:cs="Calibri"/>
                <w:color w:val="000000"/>
                <w:sz w:val="19"/>
                <w:szCs w:val="19"/>
              </w:rPr>
              <w:t xml:space="preserve"> → </w:t>
            </w:r>
            <w:proofErr w:type="spellStart"/>
            <w:r>
              <w:rPr>
                <w:rFonts w:ascii="Calibri" w:eastAsia="Calibri" w:hAnsi="Calibri" w:cs="Calibri"/>
                <w:color w:val="000000"/>
                <w:sz w:val="19"/>
                <w:szCs w:val="19"/>
              </w:rPr>
              <w:t>CombateCallback</w:t>
            </w:r>
            <w:proofErr w:type="spellEnd"/>
          </w:p>
        </w:tc>
        <w:tc>
          <w:tcPr>
            <w:tcW w:w="2959" w:type="dxa"/>
            <w:shd w:val="clear" w:color="auto" w:fill="FFFFFF"/>
            <w:tcMar>
              <w:top w:w="70" w:type="dxa"/>
              <w:left w:w="100" w:type="dxa"/>
              <w:bottom w:w="70" w:type="dxa"/>
              <w:right w:w="100" w:type="dxa"/>
            </w:tcMar>
            <w:vAlign w:val="center"/>
          </w:tcPr>
          <w:p w14:paraId="367BD643"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/AtaqueComand.java</w:t>
            </w:r>
          </w:p>
        </w:tc>
        <w:tc>
          <w:tcPr>
            <w:tcW w:w="3455" w:type="dxa"/>
            <w:shd w:val="clear" w:color="auto" w:fill="FFFFFF"/>
            <w:tcMar>
              <w:top w:w="70" w:type="dxa"/>
              <w:left w:w="100" w:type="dxa"/>
              <w:bottom w:w="70" w:type="dxa"/>
              <w:right w:w="100" w:type="dxa"/>
            </w:tcMar>
            <w:vAlign w:val="center"/>
          </w:tcPr>
          <w:p w14:paraId="47D789D4" w14:textId="77777777" w:rsidR="00010E0A" w:rsidRDefault="00010E0A" w:rsidP="00F82F5A">
            <w:r>
              <w:rPr>
                <w:rFonts w:ascii="Calibri" w:eastAsia="Calibri" w:hAnsi="Calibri" w:cs="Calibri"/>
                <w:color w:val="000000"/>
                <w:sz w:val="19"/>
                <w:szCs w:val="19"/>
              </w:rPr>
              <w:t xml:space="preserve">El comando depende de la abstracción </w:t>
            </w:r>
            <w:proofErr w:type="spellStart"/>
            <w:r>
              <w:rPr>
                <w:rFonts w:ascii="Calibri" w:eastAsia="Calibri" w:hAnsi="Calibri" w:cs="Calibri"/>
                <w:color w:val="000000"/>
                <w:sz w:val="19"/>
                <w:szCs w:val="19"/>
              </w:rPr>
              <w:t>CombateCallback</w:t>
            </w:r>
            <w:proofErr w:type="spellEnd"/>
            <w:r>
              <w:rPr>
                <w:rFonts w:ascii="Calibri" w:eastAsia="Calibri" w:hAnsi="Calibri" w:cs="Calibri"/>
                <w:color w:val="000000"/>
                <w:sz w:val="19"/>
                <w:szCs w:val="19"/>
              </w:rPr>
              <w:t xml:space="preserve"> (implementada por Combate) y no de la clase concreta Combate, lo que reduce el acoplamiento entre el comando y el motor de batalla.</w:t>
            </w:r>
          </w:p>
        </w:tc>
      </w:tr>
      <w:tr w:rsidR="00010E0A" w14:paraId="3A87F0FF" w14:textId="77777777" w:rsidTr="00706B7F">
        <w:tc>
          <w:tcPr>
            <w:tcW w:w="2370" w:type="dxa"/>
            <w:shd w:val="clear" w:color="auto" w:fill="F2F2F2"/>
            <w:tcMar>
              <w:top w:w="70" w:type="dxa"/>
              <w:left w:w="100" w:type="dxa"/>
              <w:bottom w:w="70" w:type="dxa"/>
              <w:right w:w="100" w:type="dxa"/>
            </w:tcMar>
            <w:vAlign w:val="center"/>
          </w:tcPr>
          <w:p w14:paraId="57CC6A86" w14:textId="77777777" w:rsidR="00010E0A" w:rsidRDefault="00010E0A" w:rsidP="00F82F5A">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 </w:t>
            </w:r>
            <w:proofErr w:type="spellStart"/>
            <w:r>
              <w:rPr>
                <w:rFonts w:ascii="Calibri" w:eastAsia="Calibri" w:hAnsi="Calibri" w:cs="Calibri"/>
                <w:color w:val="000000"/>
                <w:sz w:val="19"/>
                <w:szCs w:val="19"/>
              </w:rPr>
              <w:t>EstadoPokemon</w:t>
            </w:r>
            <w:proofErr w:type="spellEnd"/>
          </w:p>
        </w:tc>
        <w:tc>
          <w:tcPr>
            <w:tcW w:w="2959" w:type="dxa"/>
            <w:shd w:val="clear" w:color="auto" w:fill="F2F2F2"/>
            <w:tcMar>
              <w:top w:w="70" w:type="dxa"/>
              <w:left w:w="100" w:type="dxa"/>
              <w:bottom w:w="70" w:type="dxa"/>
              <w:right w:w="100" w:type="dxa"/>
            </w:tcMar>
            <w:vAlign w:val="center"/>
          </w:tcPr>
          <w:p w14:paraId="581F8499"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/Pokemon.java</w:t>
            </w:r>
          </w:p>
        </w:tc>
        <w:tc>
          <w:tcPr>
            <w:tcW w:w="3455" w:type="dxa"/>
            <w:shd w:val="clear" w:color="auto" w:fill="F2F2F2"/>
            <w:tcMar>
              <w:top w:w="70" w:type="dxa"/>
              <w:left w:w="100" w:type="dxa"/>
              <w:bottom w:w="70" w:type="dxa"/>
              <w:right w:w="100" w:type="dxa"/>
            </w:tcMar>
            <w:vAlign w:val="center"/>
          </w:tcPr>
          <w:p w14:paraId="4C2ECD54" w14:textId="77777777" w:rsidR="00010E0A" w:rsidRDefault="00010E0A" w:rsidP="00F82F5A">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almacena y delega en la abstracción </w:t>
            </w:r>
            <w:proofErr w:type="spellStart"/>
            <w:r>
              <w:rPr>
                <w:rFonts w:ascii="Calibri" w:eastAsia="Calibri" w:hAnsi="Calibri" w:cs="Calibri"/>
                <w:color w:val="000000"/>
                <w:sz w:val="19"/>
                <w:szCs w:val="19"/>
              </w:rPr>
              <w:t>EstadoPokemon</w:t>
            </w:r>
            <w:proofErr w:type="spellEnd"/>
            <w:r>
              <w:rPr>
                <w:rFonts w:ascii="Calibri" w:eastAsia="Calibri" w:hAnsi="Calibri" w:cs="Calibri"/>
                <w:color w:val="000000"/>
                <w:sz w:val="19"/>
                <w:szCs w:val="19"/>
              </w:rPr>
              <w:t>, nunca en una clase concreta de estado.</w:t>
            </w:r>
          </w:p>
        </w:tc>
      </w:tr>
    </w:tbl>
    <w:p w14:paraId="0C354C8B" w14:textId="77777777" w:rsidR="00010E0A" w:rsidRDefault="00010E0A" w:rsidP="00010E0A">
      <w:r>
        <w:br w:type="page"/>
      </w:r>
    </w:p>
    <w:p w14:paraId="73C6252B" w14:textId="0E126EEE" w:rsidR="00010E0A" w:rsidRDefault="00010E0A" w:rsidP="00010E0A">
      <w:pPr>
        <w:pStyle w:val="Ttulo1"/>
        <w:pBdr>
          <w:bottom w:val="single" w:sz="6" w:space="4" w:color="1F3864"/>
        </w:pBdr>
        <w:spacing w:before="400" w:after="200"/>
      </w:pPr>
      <w:bookmarkStart w:id="25" w:name="_Toc235308644"/>
      <w:r>
        <w:rPr>
          <w:b/>
          <w:bCs/>
          <w:color w:val="1F3864"/>
        </w:rPr>
        <w:t>5. Principios GRASP — evidencias en el código</w:t>
      </w:r>
      <w:bookmarkEnd w:id="25"/>
    </w:p>
    <w:p w14:paraId="138CD710" w14:textId="1E59B75F" w:rsidR="00010E0A" w:rsidRDefault="00010E0A" w:rsidP="00010E0A">
      <w:pPr>
        <w:spacing w:line="276" w:lineRule="auto"/>
        <w:jc w:val="both"/>
      </w:pPr>
      <w:r>
        <w:rPr>
          <w:rFonts w:ascii="Calibri" w:eastAsia="Calibri" w:hAnsi="Calibri" w:cs="Calibri"/>
          <w:sz w:val="21"/>
          <w:szCs w:val="21"/>
        </w:rPr>
        <w:t xml:space="preserve">A </w:t>
      </w:r>
      <w:r w:rsidR="00706B7F">
        <w:rPr>
          <w:rFonts w:ascii="Calibri" w:eastAsia="Calibri" w:hAnsi="Calibri" w:cs="Calibri"/>
          <w:sz w:val="21"/>
          <w:szCs w:val="21"/>
        </w:rPr>
        <w:t>continuación,</w:t>
      </w:r>
      <w:r>
        <w:rPr>
          <w:rFonts w:ascii="Calibri" w:eastAsia="Calibri" w:hAnsi="Calibri" w:cs="Calibri"/>
          <w:sz w:val="21"/>
          <w:szCs w:val="21"/>
        </w:rPr>
        <w:t xml:space="preserve"> se presentan evidencias de los patrones GRASP (General </w:t>
      </w:r>
      <w:proofErr w:type="spellStart"/>
      <w:r>
        <w:rPr>
          <w:rFonts w:ascii="Calibri" w:eastAsia="Calibri" w:hAnsi="Calibri" w:cs="Calibri"/>
          <w:sz w:val="21"/>
          <w:szCs w:val="21"/>
        </w:rPr>
        <w:t>Responsibility</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Assignment</w:t>
      </w:r>
      <w:proofErr w:type="spellEnd"/>
      <w:r>
        <w:rPr>
          <w:rFonts w:ascii="Calibri" w:eastAsia="Calibri" w:hAnsi="Calibri" w:cs="Calibri"/>
          <w:sz w:val="21"/>
          <w:szCs w:val="21"/>
        </w:rPr>
        <w:t xml:space="preserve"> Software </w:t>
      </w:r>
      <w:proofErr w:type="spellStart"/>
      <w:r>
        <w:rPr>
          <w:rFonts w:ascii="Calibri" w:eastAsia="Calibri" w:hAnsi="Calibri" w:cs="Calibri"/>
          <w:sz w:val="21"/>
          <w:szCs w:val="21"/>
        </w:rPr>
        <w:t>Patterns</w:t>
      </w:r>
      <w:proofErr w:type="spellEnd"/>
      <w:r>
        <w:rPr>
          <w:rFonts w:ascii="Calibri" w:eastAsia="Calibri" w:hAnsi="Calibri" w:cs="Calibri"/>
          <w:sz w:val="21"/>
          <w:szCs w:val="21"/>
        </w:rPr>
        <w:t>) reconocibles en la asignación de responsabilidades del proyecto.</w:t>
      </w:r>
    </w:p>
    <w:p w14:paraId="1D233EC8" w14:textId="0238FFB3" w:rsidR="00010E0A" w:rsidRDefault="00010E0A" w:rsidP="00010E0A">
      <w:pPr>
        <w:pStyle w:val="Ttulo2"/>
        <w:spacing w:before="300" w:after="150"/>
      </w:pPr>
      <w:bookmarkStart w:id="26" w:name="_Toc235308645"/>
      <w:r>
        <w:rPr>
          <w:b/>
          <w:bCs/>
          <w:color w:val="2E5395"/>
        </w:rPr>
        <w:t>5.1 Experto en información (</w:t>
      </w:r>
      <w:proofErr w:type="spellStart"/>
      <w:r>
        <w:rPr>
          <w:b/>
          <w:bCs/>
          <w:color w:val="2E5395"/>
        </w:rPr>
        <w:t>Information</w:t>
      </w:r>
      <w:proofErr w:type="spellEnd"/>
      <w:r>
        <w:rPr>
          <w:b/>
          <w:bCs/>
          <w:color w:val="2E5395"/>
        </w:rPr>
        <w:t xml:space="preserve"> Expert)</w:t>
      </w:r>
      <w:bookmarkEnd w:id="26"/>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3312"/>
        <w:gridCol w:w="3207"/>
      </w:tblGrid>
      <w:tr w:rsidR="00010E0A" w14:paraId="52546CB7" w14:textId="77777777" w:rsidTr="00706B7F">
        <w:trPr>
          <w:tblHeader/>
        </w:trPr>
        <w:tc>
          <w:tcPr>
            <w:tcW w:w="2123" w:type="dxa"/>
            <w:shd w:val="clear" w:color="auto" w:fill="1F3864"/>
            <w:tcMar>
              <w:top w:w="80" w:type="dxa"/>
              <w:left w:w="100" w:type="dxa"/>
              <w:bottom w:w="80" w:type="dxa"/>
              <w:right w:w="100" w:type="dxa"/>
            </w:tcMar>
            <w:vAlign w:val="center"/>
          </w:tcPr>
          <w:p w14:paraId="6C2C3A72" w14:textId="77777777" w:rsidR="00010E0A" w:rsidRDefault="00010E0A" w:rsidP="00F82F5A">
            <w:r>
              <w:rPr>
                <w:rFonts w:ascii="Calibri" w:eastAsia="Calibri" w:hAnsi="Calibri" w:cs="Calibri"/>
                <w:b/>
                <w:bCs/>
                <w:color w:val="FFFFFF"/>
                <w:sz w:val="19"/>
                <w:szCs w:val="19"/>
              </w:rPr>
              <w:t>Clase experta</w:t>
            </w:r>
          </w:p>
        </w:tc>
        <w:tc>
          <w:tcPr>
            <w:tcW w:w="3312" w:type="dxa"/>
            <w:shd w:val="clear" w:color="auto" w:fill="1F3864"/>
            <w:tcMar>
              <w:top w:w="80" w:type="dxa"/>
              <w:left w:w="100" w:type="dxa"/>
              <w:bottom w:w="80" w:type="dxa"/>
              <w:right w:w="100" w:type="dxa"/>
            </w:tcMar>
            <w:vAlign w:val="center"/>
          </w:tcPr>
          <w:p w14:paraId="77CB25AA" w14:textId="77777777" w:rsidR="00010E0A" w:rsidRDefault="00010E0A" w:rsidP="00F82F5A">
            <w:r>
              <w:rPr>
                <w:rFonts w:ascii="Calibri" w:eastAsia="Calibri" w:hAnsi="Calibri" w:cs="Calibri"/>
                <w:b/>
                <w:bCs/>
                <w:color w:val="FFFFFF"/>
                <w:sz w:val="19"/>
                <w:szCs w:val="19"/>
              </w:rPr>
              <w:t>Ubicación</w:t>
            </w:r>
          </w:p>
        </w:tc>
        <w:tc>
          <w:tcPr>
            <w:tcW w:w="3207" w:type="dxa"/>
            <w:shd w:val="clear" w:color="auto" w:fill="1F3864"/>
            <w:tcMar>
              <w:top w:w="80" w:type="dxa"/>
              <w:left w:w="100" w:type="dxa"/>
              <w:bottom w:w="80" w:type="dxa"/>
              <w:right w:w="100" w:type="dxa"/>
            </w:tcMar>
            <w:vAlign w:val="center"/>
          </w:tcPr>
          <w:p w14:paraId="4770ED82" w14:textId="77777777" w:rsidR="00010E0A" w:rsidRDefault="00010E0A" w:rsidP="00F82F5A">
            <w:r>
              <w:rPr>
                <w:rFonts w:ascii="Calibri" w:eastAsia="Calibri" w:hAnsi="Calibri" w:cs="Calibri"/>
                <w:b/>
                <w:bCs/>
                <w:color w:val="FFFFFF"/>
                <w:sz w:val="19"/>
                <w:szCs w:val="19"/>
              </w:rPr>
              <w:t>Evidencia</w:t>
            </w:r>
          </w:p>
        </w:tc>
      </w:tr>
      <w:tr w:rsidR="00010E0A" w14:paraId="3ADBDCF0" w14:textId="77777777" w:rsidTr="00706B7F">
        <w:tc>
          <w:tcPr>
            <w:tcW w:w="2123" w:type="dxa"/>
            <w:shd w:val="clear" w:color="auto" w:fill="FFFFFF"/>
            <w:tcMar>
              <w:top w:w="70" w:type="dxa"/>
              <w:left w:w="100" w:type="dxa"/>
              <w:bottom w:w="70" w:type="dxa"/>
              <w:right w:w="100" w:type="dxa"/>
            </w:tcMar>
            <w:vAlign w:val="center"/>
          </w:tcPr>
          <w:p w14:paraId="0BDB962E" w14:textId="77777777" w:rsidR="00010E0A" w:rsidRDefault="00010E0A" w:rsidP="00F82F5A">
            <w:proofErr w:type="spellStart"/>
            <w:r>
              <w:rPr>
                <w:rFonts w:ascii="Calibri" w:eastAsia="Calibri" w:hAnsi="Calibri" w:cs="Calibri"/>
                <w:color w:val="000000"/>
                <w:sz w:val="19"/>
                <w:szCs w:val="19"/>
              </w:rPr>
              <w:t>Pokemon</w:t>
            </w:r>
            <w:proofErr w:type="spellEnd"/>
          </w:p>
        </w:tc>
        <w:tc>
          <w:tcPr>
            <w:tcW w:w="3312" w:type="dxa"/>
            <w:shd w:val="clear" w:color="auto" w:fill="FFFFFF"/>
            <w:tcMar>
              <w:top w:w="70" w:type="dxa"/>
              <w:left w:w="100" w:type="dxa"/>
              <w:bottom w:w="70" w:type="dxa"/>
              <w:right w:w="100" w:type="dxa"/>
            </w:tcMar>
            <w:vAlign w:val="center"/>
          </w:tcPr>
          <w:p w14:paraId="021D1332"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/Pokemon.java</w:t>
            </w:r>
          </w:p>
        </w:tc>
        <w:tc>
          <w:tcPr>
            <w:tcW w:w="3207" w:type="dxa"/>
            <w:shd w:val="clear" w:color="auto" w:fill="FFFFFF"/>
            <w:tcMar>
              <w:top w:w="70" w:type="dxa"/>
              <w:left w:w="100" w:type="dxa"/>
              <w:bottom w:w="70" w:type="dxa"/>
              <w:right w:w="100" w:type="dxa"/>
            </w:tcMar>
            <w:vAlign w:val="center"/>
          </w:tcPr>
          <w:p w14:paraId="30760649" w14:textId="77777777" w:rsidR="00010E0A" w:rsidRDefault="00010E0A" w:rsidP="00F82F5A">
            <w:r>
              <w:rPr>
                <w:rFonts w:ascii="Calibri" w:eastAsia="Calibri" w:hAnsi="Calibri" w:cs="Calibri"/>
                <w:color w:val="000000"/>
                <w:sz w:val="19"/>
                <w:szCs w:val="19"/>
              </w:rPr>
              <w:t xml:space="preserve">Es quien posee los datos de </w:t>
            </w:r>
            <w:proofErr w:type="spellStart"/>
            <w:r>
              <w:rPr>
                <w:rFonts w:ascii="Calibri" w:eastAsia="Calibri" w:hAnsi="Calibri" w:cs="Calibri"/>
                <w:color w:val="000000"/>
                <w:sz w:val="19"/>
                <w:szCs w:val="19"/>
              </w:rPr>
              <w:t>hpActual</w:t>
            </w:r>
            <w:proofErr w:type="spellEnd"/>
            <w:r>
              <w:rPr>
                <w:rFonts w:ascii="Calibri" w:eastAsia="Calibri" w:hAnsi="Calibri" w:cs="Calibri"/>
                <w:color w:val="000000"/>
                <w:sz w:val="19"/>
                <w:szCs w:val="19"/>
              </w:rPr>
              <w:t xml:space="preserve"> y estado, por lo que es responsable de </w:t>
            </w:r>
            <w:proofErr w:type="spellStart"/>
            <w:proofErr w:type="gramStart"/>
            <w:r>
              <w:rPr>
                <w:rFonts w:ascii="Calibri" w:eastAsia="Calibri" w:hAnsi="Calibri" w:cs="Calibri"/>
                <w:color w:val="000000"/>
                <w:sz w:val="19"/>
                <w:szCs w:val="19"/>
              </w:rPr>
              <w:t>estaDesmayado</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y de delegar </w:t>
            </w:r>
            <w:proofErr w:type="spellStart"/>
            <w:r>
              <w:rPr>
                <w:rFonts w:ascii="Calibri" w:eastAsia="Calibri" w:hAnsi="Calibri" w:cs="Calibri"/>
                <w:color w:val="000000"/>
                <w:sz w:val="19"/>
                <w:szCs w:val="19"/>
              </w:rPr>
              <w:t>iniciarTurno</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finalTurno</w:t>
            </w:r>
            <w:proofErr w:type="spellEnd"/>
            <w:r>
              <w:rPr>
                <w:rFonts w:ascii="Calibri" w:eastAsia="Calibri" w:hAnsi="Calibri" w:cs="Calibri"/>
                <w:color w:val="000000"/>
                <w:sz w:val="19"/>
                <w:szCs w:val="19"/>
              </w:rPr>
              <w:t>(); ninguna otra clase decide si un Pokémon está desmayado.</w:t>
            </w:r>
          </w:p>
        </w:tc>
      </w:tr>
      <w:tr w:rsidR="00010E0A" w14:paraId="02E75B02" w14:textId="77777777" w:rsidTr="00706B7F">
        <w:tc>
          <w:tcPr>
            <w:tcW w:w="2123" w:type="dxa"/>
            <w:shd w:val="clear" w:color="auto" w:fill="F2F2F2"/>
            <w:tcMar>
              <w:top w:w="70" w:type="dxa"/>
              <w:left w:w="100" w:type="dxa"/>
              <w:bottom w:w="70" w:type="dxa"/>
              <w:right w:w="100" w:type="dxa"/>
            </w:tcMar>
            <w:vAlign w:val="center"/>
          </w:tcPr>
          <w:p w14:paraId="1FB7B96F" w14:textId="77777777" w:rsidR="00010E0A" w:rsidRDefault="00010E0A" w:rsidP="00F82F5A">
            <w:r>
              <w:rPr>
                <w:rFonts w:ascii="Calibri" w:eastAsia="Calibri" w:hAnsi="Calibri" w:cs="Calibri"/>
                <w:color w:val="000000"/>
                <w:sz w:val="19"/>
                <w:szCs w:val="19"/>
              </w:rPr>
              <w:t>Calculadora</w:t>
            </w:r>
          </w:p>
        </w:tc>
        <w:tc>
          <w:tcPr>
            <w:tcW w:w="3312" w:type="dxa"/>
            <w:shd w:val="clear" w:color="auto" w:fill="F2F2F2"/>
            <w:tcMar>
              <w:top w:w="70" w:type="dxa"/>
              <w:left w:w="100" w:type="dxa"/>
              <w:bottom w:w="70" w:type="dxa"/>
              <w:right w:w="100" w:type="dxa"/>
            </w:tcMar>
            <w:vAlign w:val="center"/>
          </w:tcPr>
          <w:p w14:paraId="66518D6C"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/Calculadora.java</w:t>
            </w:r>
          </w:p>
        </w:tc>
        <w:tc>
          <w:tcPr>
            <w:tcW w:w="3207" w:type="dxa"/>
            <w:shd w:val="clear" w:color="auto" w:fill="F2F2F2"/>
            <w:tcMar>
              <w:top w:w="70" w:type="dxa"/>
              <w:left w:w="100" w:type="dxa"/>
              <w:bottom w:w="70" w:type="dxa"/>
              <w:right w:w="100" w:type="dxa"/>
            </w:tcMar>
            <w:vAlign w:val="center"/>
          </w:tcPr>
          <w:p w14:paraId="61AB479E" w14:textId="77777777" w:rsidR="00010E0A" w:rsidRDefault="00010E0A" w:rsidP="00F82F5A">
            <w:r>
              <w:rPr>
                <w:rFonts w:ascii="Calibri" w:eastAsia="Calibri" w:hAnsi="Calibri" w:cs="Calibri"/>
                <w:color w:val="000000"/>
                <w:sz w:val="19"/>
                <w:szCs w:val="19"/>
              </w:rPr>
              <w:t>Concentra el conocimiento de las fórmulas de daño porque necesita combinar datos de ambos Pokémon (atacante y defensor) y de la tabla de tipos; es el experto natural en ese cálculo.</w:t>
            </w:r>
          </w:p>
        </w:tc>
      </w:tr>
      <w:tr w:rsidR="00010E0A" w14:paraId="3A59AA80" w14:textId="77777777" w:rsidTr="00706B7F">
        <w:tc>
          <w:tcPr>
            <w:tcW w:w="2123" w:type="dxa"/>
            <w:shd w:val="clear" w:color="auto" w:fill="FFFFFF"/>
            <w:tcMar>
              <w:top w:w="70" w:type="dxa"/>
              <w:left w:w="100" w:type="dxa"/>
              <w:bottom w:w="70" w:type="dxa"/>
              <w:right w:w="100" w:type="dxa"/>
            </w:tcMar>
            <w:vAlign w:val="center"/>
          </w:tcPr>
          <w:p w14:paraId="009B10B4" w14:textId="77777777" w:rsidR="00010E0A" w:rsidRDefault="00010E0A" w:rsidP="00F82F5A">
            <w:proofErr w:type="spellStart"/>
            <w:r>
              <w:rPr>
                <w:rFonts w:ascii="Calibri" w:eastAsia="Calibri" w:hAnsi="Calibri" w:cs="Calibri"/>
                <w:color w:val="000000"/>
                <w:sz w:val="19"/>
                <w:szCs w:val="19"/>
              </w:rPr>
              <w:t>TablaTipos</w:t>
            </w:r>
            <w:proofErr w:type="spellEnd"/>
          </w:p>
        </w:tc>
        <w:tc>
          <w:tcPr>
            <w:tcW w:w="3312" w:type="dxa"/>
            <w:shd w:val="clear" w:color="auto" w:fill="FFFFFF"/>
            <w:tcMar>
              <w:top w:w="70" w:type="dxa"/>
              <w:left w:w="100" w:type="dxa"/>
              <w:bottom w:w="70" w:type="dxa"/>
              <w:right w:w="100" w:type="dxa"/>
            </w:tcMar>
            <w:vAlign w:val="center"/>
          </w:tcPr>
          <w:p w14:paraId="57DC8CFA"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/TablaTipos.java</w:t>
            </w:r>
          </w:p>
        </w:tc>
        <w:tc>
          <w:tcPr>
            <w:tcW w:w="3207" w:type="dxa"/>
            <w:shd w:val="clear" w:color="auto" w:fill="FFFFFF"/>
            <w:tcMar>
              <w:top w:w="70" w:type="dxa"/>
              <w:left w:w="100" w:type="dxa"/>
              <w:bottom w:w="70" w:type="dxa"/>
              <w:right w:w="100" w:type="dxa"/>
            </w:tcMar>
            <w:vAlign w:val="center"/>
          </w:tcPr>
          <w:p w14:paraId="43193D83" w14:textId="77777777" w:rsidR="00010E0A" w:rsidRDefault="00010E0A" w:rsidP="00F82F5A">
            <w:r>
              <w:rPr>
                <w:rFonts w:ascii="Calibri" w:eastAsia="Calibri" w:hAnsi="Calibri" w:cs="Calibri"/>
                <w:color w:val="000000"/>
                <w:sz w:val="19"/>
                <w:szCs w:val="19"/>
              </w:rPr>
              <w:t xml:space="preserve">Es la única clase que conoce las relaciones de efectividad entre </w:t>
            </w:r>
            <w:proofErr w:type="spellStart"/>
            <w:r>
              <w:rPr>
                <w:rFonts w:ascii="Calibri" w:eastAsia="Calibri" w:hAnsi="Calibri" w:cs="Calibri"/>
                <w:color w:val="000000"/>
                <w:sz w:val="19"/>
                <w:szCs w:val="19"/>
              </w:rPr>
              <w:t>TipoPokemon</w:t>
            </w:r>
            <w:proofErr w:type="spellEnd"/>
            <w:r>
              <w:rPr>
                <w:rFonts w:ascii="Calibri" w:eastAsia="Calibri" w:hAnsi="Calibri" w:cs="Calibri"/>
                <w:color w:val="000000"/>
                <w:sz w:val="19"/>
                <w:szCs w:val="19"/>
              </w:rPr>
              <w:t xml:space="preserve">; Calculadora y </w:t>
            </w:r>
            <w:proofErr w:type="spellStart"/>
            <w:r>
              <w:rPr>
                <w:rFonts w:ascii="Calibri" w:eastAsia="Calibri" w:hAnsi="Calibri" w:cs="Calibri"/>
                <w:color w:val="000000"/>
                <w:sz w:val="19"/>
                <w:szCs w:val="19"/>
              </w:rPr>
              <w:t>AtaqueEspecial</w:t>
            </w:r>
            <w:proofErr w:type="spellEnd"/>
            <w:r>
              <w:rPr>
                <w:rFonts w:ascii="Calibri" w:eastAsia="Calibri" w:hAnsi="Calibri" w:cs="Calibri"/>
                <w:color w:val="000000"/>
                <w:sz w:val="19"/>
                <w:szCs w:val="19"/>
              </w:rPr>
              <w:t xml:space="preserve"> le consultan en vez de duplicar esa información.</w:t>
            </w:r>
          </w:p>
        </w:tc>
      </w:tr>
      <w:tr w:rsidR="00010E0A" w14:paraId="024FF365" w14:textId="77777777" w:rsidTr="00706B7F">
        <w:tc>
          <w:tcPr>
            <w:tcW w:w="2123" w:type="dxa"/>
            <w:shd w:val="clear" w:color="auto" w:fill="F2F2F2"/>
            <w:tcMar>
              <w:top w:w="70" w:type="dxa"/>
              <w:left w:w="100" w:type="dxa"/>
              <w:bottom w:w="70" w:type="dxa"/>
              <w:right w:w="100" w:type="dxa"/>
            </w:tcMar>
            <w:vAlign w:val="center"/>
          </w:tcPr>
          <w:p w14:paraId="1CEEB729" w14:textId="77777777" w:rsidR="00010E0A" w:rsidRDefault="00010E0A" w:rsidP="00F82F5A">
            <w:proofErr w:type="spellStart"/>
            <w:r>
              <w:rPr>
                <w:rFonts w:ascii="Calibri" w:eastAsia="Calibri" w:hAnsi="Calibri" w:cs="Calibri"/>
                <w:color w:val="000000"/>
                <w:sz w:val="19"/>
                <w:szCs w:val="19"/>
              </w:rPr>
              <w:t>MochilaGrupo</w:t>
            </w:r>
            <w:proofErr w:type="spellEnd"/>
          </w:p>
        </w:tc>
        <w:tc>
          <w:tcPr>
            <w:tcW w:w="3312" w:type="dxa"/>
            <w:shd w:val="clear" w:color="auto" w:fill="F2F2F2"/>
            <w:tcMar>
              <w:top w:w="70" w:type="dxa"/>
              <w:left w:w="100" w:type="dxa"/>
              <w:bottom w:w="70" w:type="dxa"/>
              <w:right w:w="100" w:type="dxa"/>
            </w:tcMar>
            <w:vAlign w:val="center"/>
          </w:tcPr>
          <w:p w14:paraId="0CF55E63" w14:textId="77777777" w:rsidR="00010E0A" w:rsidRDefault="00010E0A" w:rsidP="00F82F5A">
            <w:r>
              <w:rPr>
                <w:rFonts w:ascii="Calibri" w:eastAsia="Calibri" w:hAnsi="Calibri" w:cs="Calibri"/>
                <w:color w:val="000000"/>
                <w:sz w:val="19"/>
                <w:szCs w:val="19"/>
              </w:rPr>
              <w:t>Patrones/composite/MochilaGrupo.java</w:t>
            </w:r>
          </w:p>
        </w:tc>
        <w:tc>
          <w:tcPr>
            <w:tcW w:w="3207" w:type="dxa"/>
            <w:shd w:val="clear" w:color="auto" w:fill="F2F2F2"/>
            <w:tcMar>
              <w:top w:w="70" w:type="dxa"/>
              <w:left w:w="100" w:type="dxa"/>
              <w:bottom w:w="70" w:type="dxa"/>
              <w:right w:w="100" w:type="dxa"/>
            </w:tcMar>
            <w:vAlign w:val="center"/>
          </w:tcPr>
          <w:p w14:paraId="3C32C22C" w14:textId="77777777" w:rsidR="00010E0A" w:rsidRDefault="00010E0A" w:rsidP="00F82F5A">
            <w:r>
              <w:rPr>
                <w:rFonts w:ascii="Calibri" w:eastAsia="Calibri" w:hAnsi="Calibri" w:cs="Calibri"/>
                <w:color w:val="000000"/>
                <w:sz w:val="19"/>
                <w:szCs w:val="19"/>
              </w:rPr>
              <w:t xml:space="preserve">Al contener la lista de ítems, es la experta en calcular </w:t>
            </w:r>
            <w:proofErr w:type="spellStart"/>
            <w:proofErr w:type="gramStart"/>
            <w:r>
              <w:rPr>
                <w:rFonts w:ascii="Calibri" w:eastAsia="Calibri" w:hAnsi="Calibri" w:cs="Calibri"/>
                <w:color w:val="000000"/>
                <w:sz w:val="19"/>
                <w:szCs w:val="19"/>
              </w:rPr>
              <w:t>getCantidad</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total y en decidir </w:t>
            </w:r>
            <w:proofErr w:type="spellStart"/>
            <w:r>
              <w:rPr>
                <w:rFonts w:ascii="Calibri" w:eastAsia="Calibri" w:hAnsi="Calibri" w:cs="Calibri"/>
                <w:color w:val="000000"/>
                <w:sz w:val="19"/>
                <w:szCs w:val="19"/>
              </w:rPr>
              <w:t>tieneItem</w:t>
            </w:r>
            <w:proofErr w:type="spellEnd"/>
            <w:r>
              <w:rPr>
                <w:rFonts w:ascii="Calibri" w:eastAsia="Calibri" w:hAnsi="Calibri" w:cs="Calibri"/>
                <w:color w:val="000000"/>
                <w:sz w:val="19"/>
                <w:szCs w:val="19"/>
              </w:rPr>
              <w:t>(...) recursivamente.</w:t>
            </w:r>
          </w:p>
        </w:tc>
      </w:tr>
    </w:tbl>
    <w:p w14:paraId="50392243" w14:textId="27DDF23D" w:rsidR="00010E0A" w:rsidRDefault="00010E0A" w:rsidP="00010E0A">
      <w:pPr>
        <w:pStyle w:val="Ttulo2"/>
        <w:spacing w:before="300" w:after="150"/>
      </w:pPr>
      <w:bookmarkStart w:id="27" w:name="_Toc235308646"/>
      <w:r>
        <w:rPr>
          <w:b/>
          <w:bCs/>
          <w:color w:val="2E5395"/>
        </w:rPr>
        <w:t>5.2 Creador (</w:t>
      </w:r>
      <w:proofErr w:type="spellStart"/>
      <w:r>
        <w:rPr>
          <w:b/>
          <w:bCs/>
          <w:color w:val="2E5395"/>
        </w:rPr>
        <w:t>Creator</w:t>
      </w:r>
      <w:proofErr w:type="spellEnd"/>
      <w:r>
        <w:rPr>
          <w:b/>
          <w:bCs/>
          <w:color w:val="2E5395"/>
        </w:rPr>
        <w:t>)</w:t>
      </w:r>
      <w:bookmarkEnd w:id="27"/>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3226"/>
        <w:gridCol w:w="2493"/>
      </w:tblGrid>
      <w:tr w:rsidR="00010E0A" w14:paraId="5DBB9D54" w14:textId="77777777" w:rsidTr="00706B7F">
        <w:trPr>
          <w:tblHeader/>
        </w:trPr>
        <w:tc>
          <w:tcPr>
            <w:tcW w:w="2923" w:type="dxa"/>
            <w:shd w:val="clear" w:color="auto" w:fill="1F3864"/>
            <w:tcMar>
              <w:top w:w="80" w:type="dxa"/>
              <w:left w:w="100" w:type="dxa"/>
              <w:bottom w:w="80" w:type="dxa"/>
              <w:right w:w="100" w:type="dxa"/>
            </w:tcMar>
            <w:vAlign w:val="center"/>
          </w:tcPr>
          <w:p w14:paraId="3AE44380" w14:textId="77777777" w:rsidR="00010E0A" w:rsidRDefault="00010E0A" w:rsidP="00F82F5A">
            <w:r>
              <w:rPr>
                <w:rFonts w:ascii="Calibri" w:eastAsia="Calibri" w:hAnsi="Calibri" w:cs="Calibri"/>
                <w:b/>
                <w:bCs/>
                <w:color w:val="FFFFFF"/>
                <w:sz w:val="19"/>
                <w:szCs w:val="19"/>
              </w:rPr>
              <w:t>Relación de creación</w:t>
            </w:r>
          </w:p>
        </w:tc>
        <w:tc>
          <w:tcPr>
            <w:tcW w:w="3226" w:type="dxa"/>
            <w:shd w:val="clear" w:color="auto" w:fill="1F3864"/>
            <w:tcMar>
              <w:top w:w="80" w:type="dxa"/>
              <w:left w:w="100" w:type="dxa"/>
              <w:bottom w:w="80" w:type="dxa"/>
              <w:right w:w="100" w:type="dxa"/>
            </w:tcMar>
            <w:vAlign w:val="center"/>
          </w:tcPr>
          <w:p w14:paraId="61FE6A34" w14:textId="77777777" w:rsidR="00010E0A" w:rsidRDefault="00010E0A" w:rsidP="00F82F5A">
            <w:r>
              <w:rPr>
                <w:rFonts w:ascii="Calibri" w:eastAsia="Calibri" w:hAnsi="Calibri" w:cs="Calibri"/>
                <w:b/>
                <w:bCs/>
                <w:color w:val="FFFFFF"/>
                <w:sz w:val="19"/>
                <w:szCs w:val="19"/>
              </w:rPr>
              <w:t>Ubicación</w:t>
            </w:r>
          </w:p>
        </w:tc>
        <w:tc>
          <w:tcPr>
            <w:tcW w:w="2493" w:type="dxa"/>
            <w:shd w:val="clear" w:color="auto" w:fill="1F3864"/>
            <w:tcMar>
              <w:top w:w="80" w:type="dxa"/>
              <w:left w:w="100" w:type="dxa"/>
              <w:bottom w:w="80" w:type="dxa"/>
              <w:right w:w="100" w:type="dxa"/>
            </w:tcMar>
            <w:vAlign w:val="center"/>
          </w:tcPr>
          <w:p w14:paraId="783D2B86" w14:textId="77777777" w:rsidR="00010E0A" w:rsidRDefault="00010E0A" w:rsidP="00F82F5A">
            <w:r>
              <w:rPr>
                <w:rFonts w:ascii="Calibri" w:eastAsia="Calibri" w:hAnsi="Calibri" w:cs="Calibri"/>
                <w:b/>
                <w:bCs/>
                <w:color w:val="FFFFFF"/>
                <w:sz w:val="19"/>
                <w:szCs w:val="19"/>
              </w:rPr>
              <w:t>Evidencia</w:t>
            </w:r>
          </w:p>
        </w:tc>
      </w:tr>
      <w:tr w:rsidR="00010E0A" w14:paraId="04AD8A29" w14:textId="77777777" w:rsidTr="00706B7F">
        <w:tc>
          <w:tcPr>
            <w:tcW w:w="2923" w:type="dxa"/>
            <w:shd w:val="clear" w:color="auto" w:fill="FFFFFF"/>
            <w:tcMar>
              <w:top w:w="70" w:type="dxa"/>
              <w:left w:w="100" w:type="dxa"/>
              <w:bottom w:w="70" w:type="dxa"/>
              <w:right w:w="100" w:type="dxa"/>
            </w:tcMar>
            <w:vAlign w:val="center"/>
          </w:tcPr>
          <w:p w14:paraId="018F7DDB" w14:textId="77777777" w:rsidR="00010E0A" w:rsidRDefault="00010E0A" w:rsidP="00F82F5A">
            <w:proofErr w:type="spellStart"/>
            <w:r>
              <w:rPr>
                <w:rFonts w:ascii="Calibri" w:eastAsia="Calibri" w:hAnsi="Calibri" w:cs="Calibri"/>
                <w:color w:val="000000"/>
                <w:sz w:val="19"/>
                <w:szCs w:val="19"/>
              </w:rPr>
              <w:t>PokemonBuilder</w:t>
            </w:r>
            <w:proofErr w:type="spellEnd"/>
            <w:r>
              <w:rPr>
                <w:rFonts w:ascii="Calibri" w:eastAsia="Calibri" w:hAnsi="Calibri" w:cs="Calibri"/>
                <w:color w:val="000000"/>
                <w:sz w:val="19"/>
                <w:szCs w:val="19"/>
              </w:rPr>
              <w:t xml:space="preserve"> crea </w:t>
            </w:r>
            <w:proofErr w:type="spellStart"/>
            <w:r>
              <w:rPr>
                <w:rFonts w:ascii="Calibri" w:eastAsia="Calibri" w:hAnsi="Calibri" w:cs="Calibri"/>
                <w:color w:val="000000"/>
                <w:sz w:val="19"/>
                <w:szCs w:val="19"/>
              </w:rPr>
              <w:t>Pokemon</w:t>
            </w:r>
            <w:proofErr w:type="spellEnd"/>
          </w:p>
        </w:tc>
        <w:tc>
          <w:tcPr>
            <w:tcW w:w="3226" w:type="dxa"/>
            <w:shd w:val="clear" w:color="auto" w:fill="FFFFFF"/>
            <w:tcMar>
              <w:top w:w="70" w:type="dxa"/>
              <w:left w:w="100" w:type="dxa"/>
              <w:bottom w:w="70" w:type="dxa"/>
              <w:right w:w="100" w:type="dxa"/>
            </w:tcMar>
            <w:vAlign w:val="center"/>
          </w:tcPr>
          <w:p w14:paraId="78DBE1F8" w14:textId="77777777" w:rsidR="00010E0A" w:rsidRDefault="00010E0A" w:rsidP="00F82F5A">
            <w:r>
              <w:rPr>
                <w:rFonts w:ascii="Calibri" w:eastAsia="Calibri" w:hAnsi="Calibri" w:cs="Calibri"/>
                <w:color w:val="000000"/>
                <w:sz w:val="19"/>
                <w:szCs w:val="19"/>
              </w:rPr>
              <w:t>Patrones/</w:t>
            </w:r>
            <w:proofErr w:type="spellStart"/>
            <w:r>
              <w:rPr>
                <w:rFonts w:ascii="Calibri" w:eastAsia="Calibri" w:hAnsi="Calibri" w:cs="Calibri"/>
                <w:color w:val="000000"/>
                <w:sz w:val="19"/>
                <w:szCs w:val="19"/>
              </w:rPr>
              <w:t>builder</w:t>
            </w:r>
            <w:proofErr w:type="spellEnd"/>
            <w:r>
              <w:rPr>
                <w:rFonts w:ascii="Calibri" w:eastAsia="Calibri" w:hAnsi="Calibri" w:cs="Calibri"/>
                <w:color w:val="000000"/>
                <w:sz w:val="19"/>
                <w:szCs w:val="19"/>
              </w:rPr>
              <w:t>/PokemonBuilder.java</w:t>
            </w:r>
          </w:p>
        </w:tc>
        <w:tc>
          <w:tcPr>
            <w:tcW w:w="2493" w:type="dxa"/>
            <w:shd w:val="clear" w:color="auto" w:fill="FFFFFF"/>
            <w:tcMar>
              <w:top w:w="70" w:type="dxa"/>
              <w:left w:w="100" w:type="dxa"/>
              <w:bottom w:w="70" w:type="dxa"/>
              <w:right w:w="100" w:type="dxa"/>
            </w:tcMar>
            <w:vAlign w:val="center"/>
          </w:tcPr>
          <w:p w14:paraId="2678D5C4" w14:textId="77777777" w:rsidR="00010E0A" w:rsidRDefault="00010E0A" w:rsidP="00F82F5A">
            <w:proofErr w:type="spellStart"/>
            <w:proofErr w:type="gramStart"/>
            <w:r>
              <w:rPr>
                <w:rFonts w:ascii="Calibri" w:eastAsia="Calibri" w:hAnsi="Calibri" w:cs="Calibri"/>
                <w:color w:val="000000"/>
                <w:sz w:val="19"/>
                <w:szCs w:val="19"/>
              </w:rPr>
              <w:t>build</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ensambla la instancia con los datos acumulados; es la única vía recomendada para construir un </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con estado inicial.</w:t>
            </w:r>
          </w:p>
        </w:tc>
      </w:tr>
      <w:tr w:rsidR="00010E0A" w14:paraId="1CB72474" w14:textId="77777777" w:rsidTr="00706B7F">
        <w:tc>
          <w:tcPr>
            <w:tcW w:w="2923" w:type="dxa"/>
            <w:shd w:val="clear" w:color="auto" w:fill="F2F2F2"/>
            <w:tcMar>
              <w:top w:w="70" w:type="dxa"/>
              <w:left w:w="100" w:type="dxa"/>
              <w:bottom w:w="70" w:type="dxa"/>
              <w:right w:w="100" w:type="dxa"/>
            </w:tcMar>
            <w:vAlign w:val="center"/>
          </w:tcPr>
          <w:p w14:paraId="109A0517" w14:textId="77777777" w:rsidR="00010E0A" w:rsidRDefault="00010E0A" w:rsidP="00F82F5A">
            <w:r>
              <w:rPr>
                <w:rFonts w:ascii="Calibri" w:eastAsia="Calibri" w:hAnsi="Calibri" w:cs="Calibri"/>
                <w:color w:val="000000"/>
                <w:sz w:val="19"/>
                <w:szCs w:val="19"/>
              </w:rPr>
              <w:t xml:space="preserve">Entrenador crea su </w:t>
            </w:r>
            <w:proofErr w:type="spellStart"/>
            <w:r>
              <w:rPr>
                <w:rFonts w:ascii="Calibri" w:eastAsia="Calibri" w:hAnsi="Calibri" w:cs="Calibri"/>
                <w:color w:val="000000"/>
                <w:sz w:val="19"/>
                <w:szCs w:val="19"/>
              </w:rPr>
              <w:t>MochilaGrupo</w:t>
            </w:r>
            <w:proofErr w:type="spellEnd"/>
          </w:p>
        </w:tc>
        <w:tc>
          <w:tcPr>
            <w:tcW w:w="3226" w:type="dxa"/>
            <w:shd w:val="clear" w:color="auto" w:fill="F2F2F2"/>
            <w:tcMar>
              <w:top w:w="70" w:type="dxa"/>
              <w:left w:w="100" w:type="dxa"/>
              <w:bottom w:w="70" w:type="dxa"/>
              <w:right w:w="100" w:type="dxa"/>
            </w:tcMar>
            <w:vAlign w:val="center"/>
          </w:tcPr>
          <w:p w14:paraId="7FC1EDB0" w14:textId="77777777" w:rsidR="00010E0A" w:rsidRDefault="00010E0A" w:rsidP="00F82F5A">
            <w:proofErr w:type="spellStart"/>
            <w:r>
              <w:rPr>
                <w:rFonts w:ascii="Calibri" w:eastAsia="Calibri" w:hAnsi="Calibri" w:cs="Calibri"/>
                <w:color w:val="000000"/>
                <w:sz w:val="19"/>
                <w:szCs w:val="19"/>
              </w:rPr>
              <w:t>Model</w:t>
            </w:r>
            <w:proofErr w:type="spellEnd"/>
            <w:r>
              <w:rPr>
                <w:rFonts w:ascii="Calibri" w:eastAsia="Calibri" w:hAnsi="Calibri" w:cs="Calibri"/>
                <w:color w:val="000000"/>
                <w:sz w:val="19"/>
                <w:szCs w:val="19"/>
              </w:rPr>
              <w:t>/entrenador/Entrenador.java</w:t>
            </w:r>
          </w:p>
        </w:tc>
        <w:tc>
          <w:tcPr>
            <w:tcW w:w="2493" w:type="dxa"/>
            <w:shd w:val="clear" w:color="auto" w:fill="F2F2F2"/>
            <w:tcMar>
              <w:top w:w="70" w:type="dxa"/>
              <w:left w:w="100" w:type="dxa"/>
              <w:bottom w:w="70" w:type="dxa"/>
              <w:right w:w="100" w:type="dxa"/>
            </w:tcMar>
            <w:vAlign w:val="center"/>
          </w:tcPr>
          <w:p w14:paraId="4DC86AD4" w14:textId="77777777" w:rsidR="00010E0A" w:rsidRDefault="00010E0A" w:rsidP="00F82F5A">
            <w:r>
              <w:rPr>
                <w:rFonts w:ascii="Calibri" w:eastAsia="Calibri" w:hAnsi="Calibri" w:cs="Calibri"/>
                <w:color w:val="000000"/>
                <w:sz w:val="19"/>
                <w:szCs w:val="19"/>
              </w:rPr>
              <w:t xml:space="preserve">El constructor de Entrenador inicializa </w:t>
            </w:r>
            <w:proofErr w:type="spellStart"/>
            <w:proofErr w:type="gramStart"/>
            <w:r>
              <w:rPr>
                <w:rFonts w:ascii="Calibri" w:eastAsia="Calibri" w:hAnsi="Calibri" w:cs="Calibri"/>
                <w:color w:val="000000"/>
                <w:sz w:val="19"/>
                <w:szCs w:val="19"/>
              </w:rPr>
              <w:t>this.mochila</w:t>
            </w:r>
            <w:proofErr w:type="spellEnd"/>
            <w:proofErr w:type="gramEnd"/>
            <w:r>
              <w:rPr>
                <w:rFonts w:ascii="Calibri" w:eastAsia="Calibri" w:hAnsi="Calibri" w:cs="Calibri"/>
                <w:color w:val="000000"/>
                <w:sz w:val="19"/>
                <w:szCs w:val="19"/>
              </w:rPr>
              <w:t xml:space="preserve"> = new </w:t>
            </w:r>
            <w:proofErr w:type="spellStart"/>
            <w:r>
              <w:rPr>
                <w:rFonts w:ascii="Calibri" w:eastAsia="Calibri" w:hAnsi="Calibri" w:cs="Calibri"/>
                <w:color w:val="000000"/>
                <w:sz w:val="19"/>
                <w:szCs w:val="19"/>
              </w:rPr>
              <w:t>MochilaGrupo</w:t>
            </w:r>
            <w:proofErr w:type="spellEnd"/>
            <w:r>
              <w:rPr>
                <w:rFonts w:ascii="Calibri" w:eastAsia="Calibri" w:hAnsi="Calibri" w:cs="Calibri"/>
                <w:color w:val="000000"/>
                <w:sz w:val="19"/>
                <w:szCs w:val="19"/>
              </w:rPr>
              <w:t>(...), ya que el entrenador contiene y usa directamente su mochila.</w:t>
            </w:r>
          </w:p>
        </w:tc>
      </w:tr>
      <w:tr w:rsidR="00010E0A" w14:paraId="0F16A035" w14:textId="77777777" w:rsidTr="00706B7F">
        <w:tc>
          <w:tcPr>
            <w:tcW w:w="2923" w:type="dxa"/>
            <w:shd w:val="clear" w:color="auto" w:fill="FFFFFF"/>
            <w:tcMar>
              <w:top w:w="70" w:type="dxa"/>
              <w:left w:w="100" w:type="dxa"/>
              <w:bottom w:w="70" w:type="dxa"/>
              <w:right w:w="100" w:type="dxa"/>
            </w:tcMar>
            <w:vAlign w:val="center"/>
          </w:tcPr>
          <w:p w14:paraId="38FE3D06" w14:textId="77777777" w:rsidR="00010E0A" w:rsidRDefault="00010E0A" w:rsidP="00F82F5A">
            <w:r>
              <w:rPr>
                <w:rFonts w:ascii="Calibri" w:eastAsia="Calibri" w:hAnsi="Calibri" w:cs="Calibri"/>
                <w:color w:val="000000"/>
                <w:sz w:val="19"/>
                <w:szCs w:val="19"/>
              </w:rPr>
              <w:t xml:space="preserve">Combate crea </w:t>
            </w:r>
            <w:proofErr w:type="spellStart"/>
            <w:r>
              <w:rPr>
                <w:rFonts w:ascii="Calibri" w:eastAsia="Calibri" w:hAnsi="Calibri" w:cs="Calibri"/>
                <w:color w:val="000000"/>
                <w:sz w:val="19"/>
                <w:szCs w:val="19"/>
              </w:rPr>
              <w:t>CombateMemento</w:t>
            </w:r>
            <w:proofErr w:type="spellEnd"/>
            <w:r>
              <w:rPr>
                <w:rFonts w:ascii="Calibri" w:eastAsia="Calibri" w:hAnsi="Calibri" w:cs="Calibri"/>
                <w:color w:val="000000"/>
                <w:sz w:val="19"/>
                <w:szCs w:val="19"/>
              </w:rPr>
              <w:t xml:space="preserve"> y </w:t>
            </w:r>
            <w:proofErr w:type="spellStart"/>
            <w:r>
              <w:rPr>
                <w:rFonts w:ascii="Calibri" w:eastAsia="Calibri" w:hAnsi="Calibri" w:cs="Calibri"/>
                <w:color w:val="000000"/>
                <w:sz w:val="19"/>
                <w:szCs w:val="19"/>
              </w:rPr>
              <w:t>AtaqueComand</w:t>
            </w:r>
            <w:proofErr w:type="spellEnd"/>
          </w:p>
        </w:tc>
        <w:tc>
          <w:tcPr>
            <w:tcW w:w="3226" w:type="dxa"/>
            <w:shd w:val="clear" w:color="auto" w:fill="FFFFFF"/>
            <w:tcMar>
              <w:top w:w="70" w:type="dxa"/>
              <w:left w:w="100" w:type="dxa"/>
              <w:bottom w:w="70" w:type="dxa"/>
              <w:right w:w="100" w:type="dxa"/>
            </w:tcMar>
            <w:vAlign w:val="center"/>
          </w:tcPr>
          <w:p w14:paraId="0C77E294"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/Combate.java</w:t>
            </w:r>
          </w:p>
        </w:tc>
        <w:tc>
          <w:tcPr>
            <w:tcW w:w="2493" w:type="dxa"/>
            <w:shd w:val="clear" w:color="auto" w:fill="FFFFFF"/>
            <w:tcMar>
              <w:top w:w="70" w:type="dxa"/>
              <w:left w:w="100" w:type="dxa"/>
              <w:bottom w:w="70" w:type="dxa"/>
              <w:right w:w="100" w:type="dxa"/>
            </w:tcMar>
            <w:vAlign w:val="center"/>
          </w:tcPr>
          <w:p w14:paraId="6E3C019C" w14:textId="77777777" w:rsidR="00010E0A" w:rsidRDefault="00010E0A" w:rsidP="00F82F5A">
            <w:r>
              <w:rPr>
                <w:rFonts w:ascii="Calibri" w:eastAsia="Calibri" w:hAnsi="Calibri" w:cs="Calibri"/>
                <w:color w:val="000000"/>
                <w:sz w:val="19"/>
                <w:szCs w:val="19"/>
              </w:rPr>
              <w:t>Combate contiene los datos necesarios (turno, entrenadores, ataque elegido) para crear ambos objetos en el momento oportuno.</w:t>
            </w:r>
          </w:p>
        </w:tc>
      </w:tr>
    </w:tbl>
    <w:p w14:paraId="720CBF55" w14:textId="7ADA7426" w:rsidR="00010E0A" w:rsidRDefault="00010E0A" w:rsidP="00010E0A">
      <w:pPr>
        <w:pStyle w:val="Ttulo2"/>
        <w:spacing w:before="300" w:after="150"/>
      </w:pPr>
      <w:bookmarkStart w:id="28" w:name="_Toc235308647"/>
      <w:r>
        <w:rPr>
          <w:b/>
          <w:bCs/>
          <w:color w:val="2E5395"/>
        </w:rPr>
        <w:t xml:space="preserve">5.3 Bajo acoplamiento (Low </w:t>
      </w:r>
      <w:proofErr w:type="spellStart"/>
      <w:r>
        <w:rPr>
          <w:b/>
          <w:bCs/>
          <w:color w:val="2E5395"/>
        </w:rPr>
        <w:t>Coupling</w:t>
      </w:r>
      <w:proofErr w:type="spellEnd"/>
      <w:r>
        <w:rPr>
          <w:b/>
          <w:bCs/>
          <w:color w:val="2E5395"/>
        </w:rPr>
        <w:t xml:space="preserve">) y Alta cohesión (High </w:t>
      </w:r>
      <w:proofErr w:type="spellStart"/>
      <w:r>
        <w:rPr>
          <w:b/>
          <w:bCs/>
          <w:color w:val="2E5395"/>
        </w:rPr>
        <w:t>Cohesion</w:t>
      </w:r>
      <w:proofErr w:type="spellEnd"/>
      <w:r>
        <w:rPr>
          <w:b/>
          <w:bCs/>
          <w:color w:val="2E5395"/>
        </w:rPr>
        <w:t>)</w:t>
      </w:r>
      <w:bookmarkEnd w:id="28"/>
    </w:p>
    <w:p w14:paraId="6E1514EA" w14:textId="77777777" w:rsidR="00010E0A" w:rsidRDefault="00010E0A" w:rsidP="00010E0A">
      <w:pPr>
        <w:spacing w:line="276" w:lineRule="auto"/>
        <w:jc w:val="both"/>
      </w:pPr>
      <w:r>
        <w:rPr>
          <w:rFonts w:ascii="Calibri" w:eastAsia="Calibri" w:hAnsi="Calibri" w:cs="Calibri"/>
          <w:sz w:val="21"/>
          <w:szCs w:val="21"/>
        </w:rPr>
        <w:t xml:space="preserve">El uso combinado de </w:t>
      </w:r>
      <w:proofErr w:type="spellStart"/>
      <w:r>
        <w:rPr>
          <w:rFonts w:ascii="Calibri" w:eastAsia="Calibri" w:hAnsi="Calibri" w:cs="Calibri"/>
          <w:sz w:val="21"/>
          <w:szCs w:val="21"/>
        </w:rPr>
        <w:t>Facade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Strategy</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Observer</w:t>
      </w:r>
      <w:proofErr w:type="spellEnd"/>
      <w:r>
        <w:rPr>
          <w:rFonts w:ascii="Calibri" w:eastAsia="Calibri" w:hAnsi="Calibri" w:cs="Calibri"/>
          <w:sz w:val="21"/>
          <w:szCs w:val="21"/>
        </w:rPr>
        <w:t xml:space="preserve"> mantiene el acoplamiento bajo entre capas: la GUI depende de </w:t>
      </w:r>
      <w:proofErr w:type="spellStart"/>
      <w:r>
        <w:rPr>
          <w:rFonts w:ascii="Calibri" w:eastAsia="Calibri" w:hAnsi="Calibri" w:cs="Calibri"/>
          <w:sz w:val="21"/>
          <w:szCs w:val="21"/>
        </w:rPr>
        <w:t>PokemonGameFacade</w:t>
      </w:r>
      <w:proofErr w:type="spellEnd"/>
      <w:r>
        <w:rPr>
          <w:rFonts w:ascii="Calibri" w:eastAsia="Calibri" w:hAnsi="Calibri" w:cs="Calibri"/>
          <w:sz w:val="21"/>
          <w:szCs w:val="21"/>
        </w:rPr>
        <w:t xml:space="preserve"> y no de </w:t>
      </w:r>
      <w:proofErr w:type="spellStart"/>
      <w:r>
        <w:rPr>
          <w:rFonts w:ascii="Calibri" w:eastAsia="Calibri" w:hAnsi="Calibri" w:cs="Calibri"/>
          <w:sz w:val="21"/>
          <w:szCs w:val="21"/>
        </w:rPr>
        <w:t>Pokedex</w:t>
      </w:r>
      <w:proofErr w:type="spellEnd"/>
      <w:r>
        <w:rPr>
          <w:rFonts w:ascii="Calibri" w:eastAsia="Calibri" w:hAnsi="Calibri" w:cs="Calibri"/>
          <w:sz w:val="21"/>
          <w:szCs w:val="21"/>
        </w:rPr>
        <w:t>/Entrenador/Combate directamente; Combate depende de interfaces (</w:t>
      </w:r>
      <w:proofErr w:type="spellStart"/>
      <w:r>
        <w:rPr>
          <w:rFonts w:ascii="Calibri" w:eastAsia="Calibri" w:hAnsi="Calibri" w:cs="Calibri"/>
          <w:sz w:val="21"/>
          <w:szCs w:val="21"/>
        </w:rPr>
        <w:t>CombateObservador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SelectorAtaque</w:t>
      </w:r>
      <w:proofErr w:type="spellEnd"/>
      <w:r>
        <w:rPr>
          <w:rFonts w:ascii="Calibri" w:eastAsia="Calibri" w:hAnsi="Calibri" w:cs="Calibri"/>
          <w:sz w:val="21"/>
          <w:szCs w:val="21"/>
        </w:rPr>
        <w:t xml:space="preserve"> vía Entrenador) y no de clases concretas de la UI. En cuanto a cohesión, clases como Calculadora, </w:t>
      </w:r>
      <w:proofErr w:type="spellStart"/>
      <w:r>
        <w:rPr>
          <w:rFonts w:ascii="Calibri" w:eastAsia="Calibri" w:hAnsi="Calibri" w:cs="Calibri"/>
          <w:sz w:val="21"/>
          <w:szCs w:val="21"/>
        </w:rPr>
        <w:t>TablaTipos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ConsolaObservador</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BitacoraCombate</w:t>
      </w:r>
      <w:proofErr w:type="spellEnd"/>
      <w:r>
        <w:rPr>
          <w:rFonts w:ascii="Calibri" w:eastAsia="Calibri" w:hAnsi="Calibri" w:cs="Calibri"/>
          <w:sz w:val="21"/>
          <w:szCs w:val="21"/>
        </w:rPr>
        <w:t xml:space="preserve"> concentran una única razón de ser, evidenciando alta cohesión interna (coincide con las evidencias de SRP de la sección 4.1).</w:t>
      </w:r>
    </w:p>
    <w:p w14:paraId="39D04AB9" w14:textId="26D78F4B" w:rsidR="00010E0A" w:rsidRDefault="00010E0A" w:rsidP="00010E0A">
      <w:pPr>
        <w:pStyle w:val="Ttulo2"/>
        <w:spacing w:before="300" w:after="150"/>
      </w:pPr>
      <w:bookmarkStart w:id="29" w:name="_Toc235308648"/>
      <w:r>
        <w:rPr>
          <w:b/>
          <w:bCs/>
          <w:color w:val="2E5395"/>
        </w:rPr>
        <w:t>5.4 Controlador (</w:t>
      </w:r>
      <w:proofErr w:type="spellStart"/>
      <w:r>
        <w:rPr>
          <w:b/>
          <w:bCs/>
          <w:color w:val="2E5395"/>
        </w:rPr>
        <w:t>Controller</w:t>
      </w:r>
      <w:proofErr w:type="spellEnd"/>
      <w:r>
        <w:rPr>
          <w:b/>
          <w:bCs/>
          <w:color w:val="2E5395"/>
        </w:rPr>
        <w:t>)</w:t>
      </w:r>
      <w:bookmarkEnd w:id="29"/>
    </w:p>
    <w:p w14:paraId="06CF5C79" w14:textId="77777777" w:rsidR="00010E0A" w:rsidRDefault="00010E0A" w:rsidP="00010E0A">
      <w:pPr>
        <w:spacing w:line="276" w:lineRule="auto"/>
        <w:jc w:val="both"/>
      </w:pPr>
      <w:r>
        <w:rPr>
          <w:rFonts w:ascii="Calibri" w:eastAsia="Calibri" w:hAnsi="Calibri" w:cs="Calibri"/>
          <w:sz w:val="21"/>
          <w:szCs w:val="21"/>
        </w:rPr>
        <w:t>La clase Combate cumple el rol de controlador de caso de uso: coordina el ciclo completo de un combate (</w:t>
      </w:r>
      <w:proofErr w:type="spellStart"/>
      <w:proofErr w:type="gramStart"/>
      <w:r>
        <w:rPr>
          <w:rFonts w:ascii="Calibri" w:eastAsia="Calibri" w:hAnsi="Calibri" w:cs="Calibri"/>
          <w:sz w:val="21"/>
          <w:szCs w:val="21"/>
        </w:rPr>
        <w:t>iniciarBatalla</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ejecutarAccion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verificarEstadoPokemon</w:t>
      </w:r>
      <w:proofErr w:type="spellEnd"/>
      <w:r>
        <w:rPr>
          <w:rFonts w:ascii="Calibri" w:eastAsia="Calibri" w:hAnsi="Calibri" w:cs="Calibri"/>
          <w:sz w:val="21"/>
          <w:szCs w:val="21"/>
        </w:rPr>
        <w:t xml:space="preserve">()), sin ser ella misma la interfaz de usuario ni una entidad de dominio pura. Recibe las notificaciones de </w:t>
      </w:r>
      <w:proofErr w:type="spellStart"/>
      <w:r>
        <w:rPr>
          <w:rFonts w:ascii="Calibri" w:eastAsia="Calibri" w:hAnsi="Calibri" w:cs="Calibri"/>
          <w:sz w:val="21"/>
          <w:szCs w:val="21"/>
        </w:rPr>
        <w:t>AtaqueComand</w:t>
      </w:r>
      <w:proofErr w:type="spellEnd"/>
      <w:r>
        <w:rPr>
          <w:rFonts w:ascii="Calibri" w:eastAsia="Calibri" w:hAnsi="Calibri" w:cs="Calibri"/>
          <w:sz w:val="21"/>
          <w:szCs w:val="21"/>
        </w:rPr>
        <w:t xml:space="preserve"> implementando </w:t>
      </w:r>
      <w:proofErr w:type="spellStart"/>
      <w:r>
        <w:rPr>
          <w:rFonts w:ascii="Calibri" w:eastAsia="Calibri" w:hAnsi="Calibri" w:cs="Calibri"/>
          <w:sz w:val="21"/>
          <w:szCs w:val="21"/>
        </w:rPr>
        <w:t>CombateCallback</w:t>
      </w:r>
      <w:proofErr w:type="spellEnd"/>
      <w:r>
        <w:rPr>
          <w:rFonts w:ascii="Calibri" w:eastAsia="Calibri" w:hAnsi="Calibri" w:cs="Calibri"/>
          <w:sz w:val="21"/>
          <w:szCs w:val="21"/>
        </w:rPr>
        <w:t xml:space="preserve">, y reenvía los eventos correspondientes a los observadores registrados, actuando como intermediario entre la capa de presentación (a través de los observadores) y las entidades de dominio (Entrenador, </w:t>
      </w:r>
      <w:proofErr w:type="spellStart"/>
      <w:r>
        <w:rPr>
          <w:rFonts w:ascii="Calibri" w:eastAsia="Calibri" w:hAnsi="Calibri" w:cs="Calibri"/>
          <w:sz w:val="21"/>
          <w:szCs w:val="21"/>
        </w:rPr>
        <w:t>Pokemon</w:t>
      </w:r>
      <w:proofErr w:type="spellEnd"/>
      <w:r>
        <w:rPr>
          <w:rFonts w:ascii="Calibri" w:eastAsia="Calibri" w:hAnsi="Calibri" w:cs="Calibri"/>
          <w:sz w:val="21"/>
          <w:szCs w:val="21"/>
        </w:rPr>
        <w:t>).</w:t>
      </w:r>
    </w:p>
    <w:p w14:paraId="5C1B4973" w14:textId="08E8364B" w:rsidR="00010E0A" w:rsidRDefault="00010E0A" w:rsidP="00010E0A">
      <w:pPr>
        <w:pStyle w:val="Ttulo2"/>
        <w:spacing w:before="300" w:after="150"/>
      </w:pPr>
      <w:bookmarkStart w:id="30" w:name="_Toc235308649"/>
      <w:r>
        <w:rPr>
          <w:b/>
          <w:bCs/>
          <w:color w:val="2E5395"/>
        </w:rPr>
        <w:t>5.5 Polimorfismo (</w:t>
      </w:r>
      <w:proofErr w:type="spellStart"/>
      <w:r>
        <w:rPr>
          <w:b/>
          <w:bCs/>
          <w:color w:val="2E5395"/>
        </w:rPr>
        <w:t>Polymorphism</w:t>
      </w:r>
      <w:proofErr w:type="spellEnd"/>
      <w:r>
        <w:rPr>
          <w:b/>
          <w:bCs/>
          <w:color w:val="2E5395"/>
        </w:rPr>
        <w:t>)</w:t>
      </w:r>
      <w:bookmarkEnd w:id="30"/>
    </w:p>
    <w:p w14:paraId="1DDDA329" w14:textId="77777777" w:rsidR="00010E0A" w:rsidRDefault="00010E0A" w:rsidP="00010E0A">
      <w:pPr>
        <w:spacing w:line="276" w:lineRule="auto"/>
        <w:jc w:val="both"/>
      </w:pPr>
      <w:r>
        <w:rPr>
          <w:rFonts w:ascii="Calibri" w:eastAsia="Calibri" w:hAnsi="Calibri" w:cs="Calibri"/>
          <w:sz w:val="21"/>
          <w:szCs w:val="21"/>
        </w:rPr>
        <w:t xml:space="preserve">Se evidencia en </w:t>
      </w:r>
      <w:proofErr w:type="spellStart"/>
      <w:r>
        <w:rPr>
          <w:rFonts w:ascii="Calibri" w:eastAsia="Calibri" w:hAnsi="Calibri" w:cs="Calibri"/>
          <w:sz w:val="21"/>
          <w:szCs w:val="21"/>
        </w:rPr>
        <w:t>Ataque.atacar</w:t>
      </w:r>
      <w:proofErr w:type="spellEnd"/>
      <w:r>
        <w:rPr>
          <w:rFonts w:ascii="Calibri" w:eastAsia="Calibri" w:hAnsi="Calibri" w:cs="Calibri"/>
          <w:sz w:val="21"/>
          <w:szCs w:val="21"/>
        </w:rPr>
        <w:t>(</w:t>
      </w:r>
      <w:proofErr w:type="spellStart"/>
      <w:r>
        <w:rPr>
          <w:rFonts w:ascii="Calibri" w:eastAsia="Calibri" w:hAnsi="Calibri" w:cs="Calibri"/>
          <w:sz w:val="21"/>
          <w:szCs w:val="21"/>
        </w:rPr>
        <w:t>Pokemon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Pokemon</w:t>
      </w:r>
      <w:proofErr w:type="spellEnd"/>
      <w:r>
        <w:rPr>
          <w:rFonts w:ascii="Calibri" w:eastAsia="Calibri" w:hAnsi="Calibri" w:cs="Calibri"/>
          <w:sz w:val="21"/>
          <w:szCs w:val="21"/>
        </w:rPr>
        <w:t xml:space="preserve">), redefinido de forma distinta en </w:t>
      </w:r>
      <w:proofErr w:type="spellStart"/>
      <w:r>
        <w:rPr>
          <w:rFonts w:ascii="Calibri" w:eastAsia="Calibri" w:hAnsi="Calibri" w:cs="Calibri"/>
          <w:sz w:val="21"/>
          <w:szCs w:val="21"/>
        </w:rPr>
        <w:t>AtaqueFisico</w:t>
      </w:r>
      <w:proofErr w:type="spellEnd"/>
      <w:r>
        <w:rPr>
          <w:rFonts w:ascii="Calibri" w:eastAsia="Calibri" w:hAnsi="Calibri" w:cs="Calibri"/>
          <w:sz w:val="21"/>
          <w:szCs w:val="21"/>
        </w:rPr>
        <w:t xml:space="preserve"> (daño directo) y </w:t>
      </w:r>
      <w:proofErr w:type="spellStart"/>
      <w:r>
        <w:rPr>
          <w:rFonts w:ascii="Calibri" w:eastAsia="Calibri" w:hAnsi="Calibri" w:cs="Calibri"/>
          <w:sz w:val="21"/>
          <w:szCs w:val="21"/>
        </w:rPr>
        <w:t>AtaqueEspecial</w:t>
      </w:r>
      <w:proofErr w:type="spellEnd"/>
      <w:r>
        <w:rPr>
          <w:rFonts w:ascii="Calibri" w:eastAsia="Calibri" w:hAnsi="Calibri" w:cs="Calibri"/>
          <w:sz w:val="21"/>
          <w:szCs w:val="21"/>
        </w:rPr>
        <w:t xml:space="preserve"> (con carga de turnos, efectividad de tipo y posibilidad de aplicar un estado alterado); y en </w:t>
      </w:r>
      <w:proofErr w:type="spellStart"/>
      <w:r>
        <w:rPr>
          <w:rFonts w:ascii="Calibri" w:eastAsia="Calibri" w:hAnsi="Calibri" w:cs="Calibri"/>
          <w:sz w:val="21"/>
          <w:szCs w:val="21"/>
        </w:rPr>
        <w:t>EstadoPokemon.alIniciarTurno</w:t>
      </w:r>
      <w:proofErr w:type="spellEnd"/>
      <w:r>
        <w:rPr>
          <w:rFonts w:ascii="Calibri" w:eastAsia="Calibri" w:hAnsi="Calibri" w:cs="Calibri"/>
          <w:sz w:val="21"/>
          <w:szCs w:val="21"/>
        </w:rPr>
        <w:t>(...)/</w:t>
      </w:r>
      <w:proofErr w:type="spellStart"/>
      <w:r>
        <w:rPr>
          <w:rFonts w:ascii="Calibri" w:eastAsia="Calibri" w:hAnsi="Calibri" w:cs="Calibri"/>
          <w:sz w:val="21"/>
          <w:szCs w:val="21"/>
        </w:rPr>
        <w:t>alFinalTurno</w:t>
      </w:r>
      <w:proofErr w:type="spellEnd"/>
      <w:r>
        <w:rPr>
          <w:rFonts w:ascii="Calibri" w:eastAsia="Calibri" w:hAnsi="Calibri" w:cs="Calibri"/>
          <w:sz w:val="21"/>
          <w:szCs w:val="21"/>
        </w:rPr>
        <w:t>(...), cuyo comportamiento cambia completamente según el estado concreto sin que el código cliente (</w:t>
      </w:r>
      <w:proofErr w:type="spellStart"/>
      <w:r>
        <w:rPr>
          <w:rFonts w:ascii="Calibri" w:eastAsia="Calibri" w:hAnsi="Calibri" w:cs="Calibri"/>
          <w:sz w:val="21"/>
          <w:szCs w:val="21"/>
        </w:rPr>
        <w:t>Pokemon</w:t>
      </w:r>
      <w:proofErr w:type="spellEnd"/>
      <w:r>
        <w:rPr>
          <w:rFonts w:ascii="Calibri" w:eastAsia="Calibri" w:hAnsi="Calibri" w:cs="Calibri"/>
          <w:sz w:val="21"/>
          <w:szCs w:val="21"/>
        </w:rPr>
        <w:t>, Combate) use ninguna estructura condicional para diferenciarlos.</w:t>
      </w:r>
    </w:p>
    <w:p w14:paraId="5AC92253" w14:textId="20426649" w:rsidR="00010E0A" w:rsidRDefault="00010E0A" w:rsidP="00010E0A">
      <w:pPr>
        <w:pStyle w:val="Ttulo2"/>
        <w:spacing w:before="300" w:after="150"/>
      </w:pPr>
      <w:bookmarkStart w:id="31" w:name="_Toc235308650"/>
      <w:r>
        <w:rPr>
          <w:b/>
          <w:bCs/>
          <w:color w:val="2E5395"/>
        </w:rPr>
        <w:t xml:space="preserve">5.6 Fabricación pura (Pure </w:t>
      </w:r>
      <w:proofErr w:type="spellStart"/>
      <w:r>
        <w:rPr>
          <w:b/>
          <w:bCs/>
          <w:color w:val="2E5395"/>
        </w:rPr>
        <w:t>Fabrication</w:t>
      </w:r>
      <w:proofErr w:type="spellEnd"/>
      <w:r>
        <w:rPr>
          <w:b/>
          <w:bCs/>
          <w:color w:val="2E5395"/>
        </w:rPr>
        <w:t>)</w:t>
      </w:r>
      <w:bookmarkEnd w:id="31"/>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3140"/>
        <w:gridCol w:w="3407"/>
      </w:tblGrid>
      <w:tr w:rsidR="00010E0A" w14:paraId="3403AC5B" w14:textId="77777777" w:rsidTr="00706B7F">
        <w:trPr>
          <w:tblHeader/>
        </w:trPr>
        <w:tc>
          <w:tcPr>
            <w:tcW w:w="2095" w:type="dxa"/>
            <w:shd w:val="clear" w:color="auto" w:fill="1F3864"/>
            <w:tcMar>
              <w:top w:w="80" w:type="dxa"/>
              <w:left w:w="100" w:type="dxa"/>
              <w:bottom w:w="80" w:type="dxa"/>
              <w:right w:w="100" w:type="dxa"/>
            </w:tcMar>
            <w:vAlign w:val="center"/>
          </w:tcPr>
          <w:p w14:paraId="7136C076" w14:textId="77777777" w:rsidR="00010E0A" w:rsidRDefault="00010E0A" w:rsidP="00F82F5A">
            <w:r>
              <w:rPr>
                <w:rFonts w:ascii="Calibri" w:eastAsia="Calibri" w:hAnsi="Calibri" w:cs="Calibri"/>
                <w:b/>
                <w:bCs/>
                <w:color w:val="FFFFFF"/>
                <w:sz w:val="19"/>
                <w:szCs w:val="19"/>
              </w:rPr>
              <w:t>Clase fabricada</w:t>
            </w:r>
          </w:p>
        </w:tc>
        <w:tc>
          <w:tcPr>
            <w:tcW w:w="3140" w:type="dxa"/>
            <w:shd w:val="clear" w:color="auto" w:fill="1F3864"/>
            <w:tcMar>
              <w:top w:w="80" w:type="dxa"/>
              <w:left w:w="100" w:type="dxa"/>
              <w:bottom w:w="80" w:type="dxa"/>
              <w:right w:w="100" w:type="dxa"/>
            </w:tcMar>
            <w:vAlign w:val="center"/>
          </w:tcPr>
          <w:p w14:paraId="5C8267CD" w14:textId="77777777" w:rsidR="00010E0A" w:rsidRDefault="00010E0A" w:rsidP="00F82F5A">
            <w:r>
              <w:rPr>
                <w:rFonts w:ascii="Calibri" w:eastAsia="Calibri" w:hAnsi="Calibri" w:cs="Calibri"/>
                <w:b/>
                <w:bCs/>
                <w:color w:val="FFFFFF"/>
                <w:sz w:val="19"/>
                <w:szCs w:val="19"/>
              </w:rPr>
              <w:t>Ubicación</w:t>
            </w:r>
          </w:p>
        </w:tc>
        <w:tc>
          <w:tcPr>
            <w:tcW w:w="3407" w:type="dxa"/>
            <w:shd w:val="clear" w:color="auto" w:fill="1F3864"/>
            <w:tcMar>
              <w:top w:w="80" w:type="dxa"/>
              <w:left w:w="100" w:type="dxa"/>
              <w:bottom w:w="80" w:type="dxa"/>
              <w:right w:w="100" w:type="dxa"/>
            </w:tcMar>
            <w:vAlign w:val="center"/>
          </w:tcPr>
          <w:p w14:paraId="11D503E9" w14:textId="77777777" w:rsidR="00010E0A" w:rsidRDefault="00010E0A" w:rsidP="00F82F5A">
            <w:r>
              <w:rPr>
                <w:rFonts w:ascii="Calibri" w:eastAsia="Calibri" w:hAnsi="Calibri" w:cs="Calibri"/>
                <w:b/>
                <w:bCs/>
                <w:color w:val="FFFFFF"/>
                <w:sz w:val="19"/>
                <w:szCs w:val="19"/>
              </w:rPr>
              <w:t>Justificación</w:t>
            </w:r>
          </w:p>
        </w:tc>
      </w:tr>
      <w:tr w:rsidR="00010E0A" w14:paraId="291837D6" w14:textId="77777777" w:rsidTr="00706B7F">
        <w:tc>
          <w:tcPr>
            <w:tcW w:w="2095" w:type="dxa"/>
            <w:shd w:val="clear" w:color="auto" w:fill="FFFFFF"/>
            <w:tcMar>
              <w:top w:w="70" w:type="dxa"/>
              <w:left w:w="100" w:type="dxa"/>
              <w:bottom w:w="70" w:type="dxa"/>
              <w:right w:w="100" w:type="dxa"/>
            </w:tcMar>
            <w:vAlign w:val="center"/>
          </w:tcPr>
          <w:p w14:paraId="0BF7E711" w14:textId="77777777" w:rsidR="00010E0A" w:rsidRDefault="00010E0A" w:rsidP="00F82F5A">
            <w:proofErr w:type="spellStart"/>
            <w:r>
              <w:rPr>
                <w:rFonts w:ascii="Calibri" w:eastAsia="Calibri" w:hAnsi="Calibri" w:cs="Calibri"/>
                <w:color w:val="000000"/>
                <w:sz w:val="19"/>
                <w:szCs w:val="19"/>
              </w:rPr>
              <w:t>AtaqueComand</w:t>
            </w:r>
            <w:proofErr w:type="spellEnd"/>
          </w:p>
        </w:tc>
        <w:tc>
          <w:tcPr>
            <w:tcW w:w="3140" w:type="dxa"/>
            <w:shd w:val="clear" w:color="auto" w:fill="FFFFFF"/>
            <w:tcMar>
              <w:top w:w="70" w:type="dxa"/>
              <w:left w:w="100" w:type="dxa"/>
              <w:bottom w:w="70" w:type="dxa"/>
              <w:right w:w="100" w:type="dxa"/>
            </w:tcMar>
            <w:vAlign w:val="center"/>
          </w:tcPr>
          <w:p w14:paraId="40684002"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/AtaqueComand.java</w:t>
            </w:r>
          </w:p>
        </w:tc>
        <w:tc>
          <w:tcPr>
            <w:tcW w:w="3407" w:type="dxa"/>
            <w:shd w:val="clear" w:color="auto" w:fill="FFFFFF"/>
            <w:tcMar>
              <w:top w:w="70" w:type="dxa"/>
              <w:left w:w="100" w:type="dxa"/>
              <w:bottom w:w="70" w:type="dxa"/>
              <w:right w:w="100" w:type="dxa"/>
            </w:tcMar>
            <w:vAlign w:val="center"/>
          </w:tcPr>
          <w:p w14:paraId="7A6C557B" w14:textId="77777777" w:rsidR="00010E0A" w:rsidRDefault="00010E0A" w:rsidP="00F82F5A">
            <w:r>
              <w:rPr>
                <w:rFonts w:ascii="Calibri" w:eastAsia="Calibri" w:hAnsi="Calibri" w:cs="Calibri"/>
                <w:color w:val="000000"/>
                <w:sz w:val="19"/>
                <w:szCs w:val="19"/>
              </w:rPr>
              <w:t>No representa un concepto del dominio Pokémon en sí (un entrenador no piensa en "comandos"); se fabrica para encapsular la ejecución de un ataque como objeto y desacoplar Combate de la lógica interna de cada ataque.</w:t>
            </w:r>
          </w:p>
        </w:tc>
      </w:tr>
      <w:tr w:rsidR="00010E0A" w14:paraId="621C6EFA" w14:textId="77777777" w:rsidTr="00706B7F">
        <w:tc>
          <w:tcPr>
            <w:tcW w:w="2095" w:type="dxa"/>
            <w:shd w:val="clear" w:color="auto" w:fill="F2F2F2"/>
            <w:tcMar>
              <w:top w:w="70" w:type="dxa"/>
              <w:left w:w="100" w:type="dxa"/>
              <w:bottom w:w="70" w:type="dxa"/>
              <w:right w:w="100" w:type="dxa"/>
            </w:tcMar>
            <w:vAlign w:val="center"/>
          </w:tcPr>
          <w:p w14:paraId="2122D2CD" w14:textId="77777777" w:rsidR="00010E0A" w:rsidRDefault="00010E0A" w:rsidP="00F82F5A">
            <w:proofErr w:type="spellStart"/>
            <w:r>
              <w:rPr>
                <w:rFonts w:ascii="Calibri" w:eastAsia="Calibri" w:hAnsi="Calibri" w:cs="Calibri"/>
                <w:color w:val="000000"/>
                <w:sz w:val="19"/>
                <w:szCs w:val="19"/>
              </w:rPr>
              <w:t>CombateMemento</w:t>
            </w:r>
            <w:proofErr w:type="spellEnd"/>
          </w:p>
        </w:tc>
        <w:tc>
          <w:tcPr>
            <w:tcW w:w="3140" w:type="dxa"/>
            <w:shd w:val="clear" w:color="auto" w:fill="F2F2F2"/>
            <w:tcMar>
              <w:top w:w="70" w:type="dxa"/>
              <w:left w:w="100" w:type="dxa"/>
              <w:bottom w:w="70" w:type="dxa"/>
              <w:right w:w="100" w:type="dxa"/>
            </w:tcMar>
            <w:vAlign w:val="center"/>
          </w:tcPr>
          <w:p w14:paraId="4FFDD5F1"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/CombateMemento.java</w:t>
            </w:r>
          </w:p>
        </w:tc>
        <w:tc>
          <w:tcPr>
            <w:tcW w:w="3407" w:type="dxa"/>
            <w:shd w:val="clear" w:color="auto" w:fill="F2F2F2"/>
            <w:tcMar>
              <w:top w:w="70" w:type="dxa"/>
              <w:left w:w="100" w:type="dxa"/>
              <w:bottom w:w="70" w:type="dxa"/>
              <w:right w:w="100" w:type="dxa"/>
            </w:tcMar>
            <w:vAlign w:val="center"/>
          </w:tcPr>
          <w:p w14:paraId="580565BA" w14:textId="77777777" w:rsidR="00010E0A" w:rsidRDefault="00010E0A" w:rsidP="00F82F5A">
            <w:r>
              <w:rPr>
                <w:rFonts w:ascii="Calibri" w:eastAsia="Calibri" w:hAnsi="Calibri" w:cs="Calibri"/>
                <w:color w:val="000000"/>
                <w:sz w:val="19"/>
                <w:szCs w:val="19"/>
              </w:rPr>
              <w:t xml:space="preserve">Estructura de datos fabricada exclusivamente para permitir el </w:t>
            </w:r>
            <w:proofErr w:type="spellStart"/>
            <w:r>
              <w:rPr>
                <w:rFonts w:ascii="Calibri" w:eastAsia="Calibri" w:hAnsi="Calibri" w:cs="Calibri"/>
                <w:color w:val="000000"/>
                <w:sz w:val="19"/>
                <w:szCs w:val="19"/>
              </w:rPr>
              <w:t>snapshot</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restore</w:t>
            </w:r>
            <w:proofErr w:type="spellEnd"/>
            <w:r>
              <w:rPr>
                <w:rFonts w:ascii="Calibri" w:eastAsia="Calibri" w:hAnsi="Calibri" w:cs="Calibri"/>
                <w:color w:val="000000"/>
                <w:sz w:val="19"/>
                <w:szCs w:val="19"/>
              </w:rPr>
              <w:t xml:space="preserve"> del combate, sin corresponder a ninguna entidad natural del juego.</w:t>
            </w:r>
          </w:p>
        </w:tc>
      </w:tr>
      <w:tr w:rsidR="00010E0A" w14:paraId="16507EAC" w14:textId="77777777" w:rsidTr="00706B7F">
        <w:tc>
          <w:tcPr>
            <w:tcW w:w="2095" w:type="dxa"/>
            <w:shd w:val="clear" w:color="auto" w:fill="FFFFFF"/>
            <w:tcMar>
              <w:top w:w="70" w:type="dxa"/>
              <w:left w:w="100" w:type="dxa"/>
              <w:bottom w:w="70" w:type="dxa"/>
              <w:right w:w="100" w:type="dxa"/>
            </w:tcMar>
            <w:vAlign w:val="center"/>
          </w:tcPr>
          <w:p w14:paraId="77DA67ED" w14:textId="77777777" w:rsidR="00010E0A" w:rsidRDefault="00010E0A" w:rsidP="00F82F5A">
            <w:proofErr w:type="spellStart"/>
            <w:r>
              <w:rPr>
                <w:rFonts w:ascii="Calibri" w:eastAsia="Calibri" w:hAnsi="Calibri" w:cs="Calibri"/>
                <w:color w:val="000000"/>
                <w:sz w:val="19"/>
                <w:szCs w:val="19"/>
              </w:rPr>
              <w:t>TablaTipos</w:t>
            </w:r>
            <w:proofErr w:type="spellEnd"/>
          </w:p>
        </w:tc>
        <w:tc>
          <w:tcPr>
            <w:tcW w:w="3140" w:type="dxa"/>
            <w:shd w:val="clear" w:color="auto" w:fill="FFFFFF"/>
            <w:tcMar>
              <w:top w:w="70" w:type="dxa"/>
              <w:left w:w="100" w:type="dxa"/>
              <w:bottom w:w="70" w:type="dxa"/>
              <w:right w:w="100" w:type="dxa"/>
            </w:tcMar>
            <w:vAlign w:val="center"/>
          </w:tcPr>
          <w:p w14:paraId="10D1D9A6" w14:textId="77777777" w:rsidR="00010E0A" w:rsidRDefault="00010E0A" w:rsidP="00F82F5A">
            <w:r>
              <w:rPr>
                <w:rFonts w:ascii="Calibri" w:eastAsia="Calibri" w:hAnsi="Calibri" w:cs="Calibri"/>
                <w:color w:val="000000"/>
                <w:sz w:val="19"/>
                <w:szCs w:val="19"/>
              </w:rPr>
              <w:t>Combate/</w:t>
            </w:r>
            <w:proofErr w:type="spellStart"/>
            <w:r>
              <w:rPr>
                <w:rFonts w:ascii="Calibri" w:eastAsia="Calibri" w:hAnsi="Calibri" w:cs="Calibri"/>
                <w:color w:val="000000"/>
                <w:sz w:val="19"/>
                <w:szCs w:val="19"/>
              </w:rPr>
              <w:t>Atk</w:t>
            </w:r>
            <w:proofErr w:type="spellEnd"/>
            <w:r>
              <w:rPr>
                <w:rFonts w:ascii="Calibri" w:eastAsia="Calibri" w:hAnsi="Calibri" w:cs="Calibri"/>
                <w:color w:val="000000"/>
                <w:sz w:val="19"/>
                <w:szCs w:val="19"/>
              </w:rPr>
              <w:t>/TablaTipos.java</w:t>
            </w:r>
          </w:p>
        </w:tc>
        <w:tc>
          <w:tcPr>
            <w:tcW w:w="3407" w:type="dxa"/>
            <w:shd w:val="clear" w:color="auto" w:fill="FFFFFF"/>
            <w:tcMar>
              <w:top w:w="70" w:type="dxa"/>
              <w:left w:w="100" w:type="dxa"/>
              <w:bottom w:w="70" w:type="dxa"/>
              <w:right w:w="100" w:type="dxa"/>
            </w:tcMar>
            <w:vAlign w:val="center"/>
          </w:tcPr>
          <w:p w14:paraId="5D97742B" w14:textId="77777777" w:rsidR="00010E0A" w:rsidRDefault="00010E0A" w:rsidP="00F82F5A">
            <w:r>
              <w:rPr>
                <w:rFonts w:ascii="Calibri" w:eastAsia="Calibri" w:hAnsi="Calibri" w:cs="Calibri"/>
                <w:color w:val="000000"/>
                <w:sz w:val="19"/>
                <w:szCs w:val="19"/>
              </w:rPr>
              <w:t xml:space="preserve">Fabricada para centralizar el conocimiento de efectividad entre tipos y evitar que esa responsabilidad recaiga en </w:t>
            </w:r>
            <w:proofErr w:type="spellStart"/>
            <w:r>
              <w:rPr>
                <w:rFonts w:ascii="Calibri" w:eastAsia="Calibri" w:hAnsi="Calibri" w:cs="Calibri"/>
                <w:color w:val="000000"/>
                <w:sz w:val="19"/>
                <w:szCs w:val="19"/>
              </w:rPr>
              <w:t>Pokemon</w:t>
            </w:r>
            <w:proofErr w:type="spellEnd"/>
            <w:r>
              <w:rPr>
                <w:rFonts w:ascii="Calibri" w:eastAsia="Calibri" w:hAnsi="Calibri" w:cs="Calibri"/>
                <w:color w:val="000000"/>
                <w:sz w:val="19"/>
                <w:szCs w:val="19"/>
              </w:rPr>
              <w:t xml:space="preserve"> o en Ataque, manteniendo alta cohesión.</w:t>
            </w:r>
          </w:p>
        </w:tc>
      </w:tr>
    </w:tbl>
    <w:p w14:paraId="2918594A" w14:textId="75884858" w:rsidR="00010E0A" w:rsidRDefault="00010E0A" w:rsidP="00010E0A">
      <w:pPr>
        <w:pStyle w:val="Ttulo2"/>
        <w:spacing w:before="300" w:after="150"/>
      </w:pPr>
      <w:bookmarkStart w:id="32" w:name="_Toc235308651"/>
      <w:r>
        <w:rPr>
          <w:b/>
          <w:bCs/>
          <w:color w:val="2E5395"/>
        </w:rPr>
        <w:t>5.7 Variación protegida (</w:t>
      </w:r>
      <w:proofErr w:type="spellStart"/>
      <w:r>
        <w:rPr>
          <w:b/>
          <w:bCs/>
          <w:color w:val="2E5395"/>
        </w:rPr>
        <w:t>Protected</w:t>
      </w:r>
      <w:proofErr w:type="spellEnd"/>
      <w:r>
        <w:rPr>
          <w:b/>
          <w:bCs/>
          <w:color w:val="2E5395"/>
        </w:rPr>
        <w:t xml:space="preserve"> </w:t>
      </w:r>
      <w:proofErr w:type="spellStart"/>
      <w:r>
        <w:rPr>
          <w:b/>
          <w:bCs/>
          <w:color w:val="2E5395"/>
        </w:rPr>
        <w:t>Variation</w:t>
      </w:r>
      <w:proofErr w:type="spellEnd"/>
      <w:r>
        <w:rPr>
          <w:b/>
          <w:bCs/>
          <w:color w:val="2E5395"/>
        </w:rPr>
        <w:t>)</w:t>
      </w:r>
      <w:bookmarkEnd w:id="32"/>
    </w:p>
    <w:p w14:paraId="26262654" w14:textId="77777777" w:rsidR="00010E0A" w:rsidRDefault="00010E0A" w:rsidP="00010E0A">
      <w:pPr>
        <w:spacing w:line="276" w:lineRule="auto"/>
        <w:jc w:val="both"/>
      </w:pPr>
      <w:r>
        <w:rPr>
          <w:rFonts w:ascii="Calibri" w:eastAsia="Calibri" w:hAnsi="Calibri" w:cs="Calibri"/>
          <w:sz w:val="21"/>
          <w:szCs w:val="21"/>
        </w:rPr>
        <w:t xml:space="preserve">El patrón </w:t>
      </w:r>
      <w:proofErr w:type="spellStart"/>
      <w:r>
        <w:rPr>
          <w:rFonts w:ascii="Calibri" w:eastAsia="Calibri" w:hAnsi="Calibri" w:cs="Calibri"/>
          <w:sz w:val="21"/>
          <w:szCs w:val="21"/>
        </w:rPr>
        <w:t>State</w:t>
      </w:r>
      <w:proofErr w:type="spellEnd"/>
      <w:r>
        <w:rPr>
          <w:rFonts w:ascii="Calibri" w:eastAsia="Calibri" w:hAnsi="Calibri" w:cs="Calibri"/>
          <w:sz w:val="21"/>
          <w:szCs w:val="21"/>
        </w:rPr>
        <w:t xml:space="preserve"> protege a </w:t>
      </w:r>
      <w:proofErr w:type="spellStart"/>
      <w:r>
        <w:rPr>
          <w:rFonts w:ascii="Calibri" w:eastAsia="Calibri" w:hAnsi="Calibri" w:cs="Calibri"/>
          <w:sz w:val="21"/>
          <w:szCs w:val="21"/>
        </w:rPr>
        <w:t>Pokemon</w:t>
      </w:r>
      <w:proofErr w:type="spellEnd"/>
      <w:r>
        <w:rPr>
          <w:rFonts w:ascii="Calibri" w:eastAsia="Calibri" w:hAnsi="Calibri" w:cs="Calibri"/>
          <w:sz w:val="21"/>
          <w:szCs w:val="21"/>
        </w:rPr>
        <w:t xml:space="preserve"> y a Combate de la variación en las reglas de cada estado alterado (si mañana se agrega </w:t>
      </w:r>
      <w:proofErr w:type="spellStart"/>
      <w:r>
        <w:rPr>
          <w:rFonts w:ascii="Calibri" w:eastAsia="Calibri" w:hAnsi="Calibri" w:cs="Calibri"/>
          <w:sz w:val="21"/>
          <w:szCs w:val="21"/>
        </w:rPr>
        <w:t>EstadoCongelado</w:t>
      </w:r>
      <w:proofErr w:type="spellEnd"/>
      <w:r>
        <w:rPr>
          <w:rFonts w:ascii="Calibri" w:eastAsia="Calibri" w:hAnsi="Calibri" w:cs="Calibri"/>
          <w:sz w:val="21"/>
          <w:szCs w:val="21"/>
        </w:rPr>
        <w:t xml:space="preserve">, ningún código existente se modifica). De forma análoga, el patrón </w:t>
      </w:r>
      <w:proofErr w:type="spellStart"/>
      <w:r>
        <w:rPr>
          <w:rFonts w:ascii="Calibri" w:eastAsia="Calibri" w:hAnsi="Calibri" w:cs="Calibri"/>
          <w:sz w:val="21"/>
          <w:szCs w:val="21"/>
        </w:rPr>
        <w:t>Strategy</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SelectorAtaque</w:t>
      </w:r>
      <w:proofErr w:type="spellEnd"/>
      <w:r>
        <w:rPr>
          <w:rFonts w:ascii="Calibri" w:eastAsia="Calibri" w:hAnsi="Calibri" w:cs="Calibri"/>
          <w:sz w:val="21"/>
          <w:szCs w:val="21"/>
        </w:rPr>
        <w:t xml:space="preserve">) protege a Entrenador y Combate de la variación en el mecanismo de entrada del jugador (consola, Swing, IA), y el patrón </w:t>
      </w:r>
      <w:proofErr w:type="spellStart"/>
      <w:r>
        <w:rPr>
          <w:rFonts w:ascii="Calibri" w:eastAsia="Calibri" w:hAnsi="Calibri" w:cs="Calibri"/>
          <w:sz w:val="21"/>
          <w:szCs w:val="21"/>
        </w:rPr>
        <w:t>Observer</w:t>
      </w:r>
      <w:proofErr w:type="spellEnd"/>
      <w:r>
        <w:rPr>
          <w:rFonts w:ascii="Calibri" w:eastAsia="Calibri" w:hAnsi="Calibri" w:cs="Calibri"/>
          <w:sz w:val="21"/>
          <w:szCs w:val="21"/>
        </w:rPr>
        <w:t xml:space="preserve"> protege a Combate de la variación en cómo se presentan los eventos de combate al usuario final.</w:t>
      </w:r>
    </w:p>
    <w:p w14:paraId="20993212" w14:textId="77777777" w:rsidR="00010E0A" w:rsidRDefault="00010E0A" w:rsidP="00010E0A">
      <w:r>
        <w:br w:type="page"/>
      </w:r>
    </w:p>
    <w:p w14:paraId="27D41A07" w14:textId="1D2A0C37" w:rsidR="00010E0A" w:rsidRDefault="00010E0A" w:rsidP="00010E0A">
      <w:pPr>
        <w:pStyle w:val="Ttulo1"/>
        <w:pBdr>
          <w:bottom w:val="single" w:sz="6" w:space="4" w:color="1F3864"/>
        </w:pBdr>
        <w:spacing w:before="400" w:after="200"/>
      </w:pPr>
      <w:bookmarkStart w:id="33" w:name="_Toc235308652"/>
      <w:r>
        <w:rPr>
          <w:b/>
          <w:bCs/>
          <w:color w:val="1F3864"/>
        </w:rPr>
        <w:t>7. Conclusiones</w:t>
      </w:r>
      <w:bookmarkEnd w:id="33"/>
    </w:p>
    <w:p w14:paraId="0EF7395D" w14:textId="77777777" w:rsidR="00010E0A" w:rsidRDefault="00010E0A" w:rsidP="00010E0A">
      <w:pPr>
        <w:spacing w:line="276" w:lineRule="auto"/>
        <w:jc w:val="both"/>
      </w:pPr>
      <w:r>
        <w:rPr>
          <w:rFonts w:ascii="Calibri" w:eastAsia="Calibri" w:hAnsi="Calibri" w:cs="Calibri"/>
          <w:sz w:val="21"/>
          <w:szCs w:val="21"/>
        </w:rPr>
        <w:t xml:space="preserve">El proyecto PokemonGame evidencia un uso deliberado y bien documentado de patrones de diseño </w:t>
      </w:r>
      <w:proofErr w:type="spellStart"/>
      <w:r>
        <w:rPr>
          <w:rFonts w:ascii="Calibri" w:eastAsia="Calibri" w:hAnsi="Calibri" w:cs="Calibri"/>
          <w:sz w:val="21"/>
          <w:szCs w:val="21"/>
        </w:rPr>
        <w:t>GoF</w:t>
      </w:r>
      <w:proofErr w:type="spellEnd"/>
      <w:r>
        <w:rPr>
          <w:rFonts w:ascii="Calibri" w:eastAsia="Calibri" w:hAnsi="Calibri" w:cs="Calibri"/>
          <w:sz w:val="21"/>
          <w:szCs w:val="21"/>
        </w:rPr>
        <w:t>: se identificaron con claridad tres patrones creacionales (</w:t>
      </w:r>
      <w:proofErr w:type="spellStart"/>
      <w:r>
        <w:rPr>
          <w:rFonts w:ascii="Calibri" w:eastAsia="Calibri" w:hAnsi="Calibri" w:cs="Calibri"/>
          <w:sz w:val="21"/>
          <w:szCs w:val="21"/>
        </w:rPr>
        <w:t>Builder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Singleton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Prototype</w:t>
      </w:r>
      <w:proofErr w:type="spellEnd"/>
      <w:r>
        <w:rPr>
          <w:rFonts w:ascii="Calibri" w:eastAsia="Calibri" w:hAnsi="Calibri" w:cs="Calibri"/>
          <w:sz w:val="21"/>
          <w:szCs w:val="21"/>
        </w:rPr>
        <w:t>), dos estructurales (</w:t>
      </w:r>
      <w:proofErr w:type="spellStart"/>
      <w:r>
        <w:rPr>
          <w:rFonts w:ascii="Calibri" w:eastAsia="Calibri" w:hAnsi="Calibri" w:cs="Calibri"/>
          <w:sz w:val="21"/>
          <w:szCs w:val="21"/>
        </w:rPr>
        <w:t>Facade</w:t>
      </w:r>
      <w:proofErr w:type="spellEnd"/>
      <w:r>
        <w:rPr>
          <w:rFonts w:ascii="Calibri" w:eastAsia="Calibri" w:hAnsi="Calibri" w:cs="Calibri"/>
          <w:sz w:val="21"/>
          <w:szCs w:val="21"/>
        </w:rPr>
        <w:t>, Composite) y cinco de comportamiento (</w:t>
      </w:r>
      <w:proofErr w:type="spellStart"/>
      <w:r>
        <w:rPr>
          <w:rFonts w:ascii="Calibri" w:eastAsia="Calibri" w:hAnsi="Calibri" w:cs="Calibri"/>
          <w:sz w:val="21"/>
          <w:szCs w:val="21"/>
        </w:rPr>
        <w:t>State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Observer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Command</w:t>
      </w:r>
      <w:proofErr w:type="spellEnd"/>
      <w:r>
        <w:rPr>
          <w:rFonts w:ascii="Calibri" w:eastAsia="Calibri" w:hAnsi="Calibri" w:cs="Calibri"/>
          <w:sz w:val="21"/>
          <w:szCs w:val="21"/>
        </w:rPr>
        <w:t xml:space="preserve">, Memento, </w:t>
      </w:r>
      <w:proofErr w:type="spellStart"/>
      <w:r>
        <w:rPr>
          <w:rFonts w:ascii="Calibri" w:eastAsia="Calibri" w:hAnsi="Calibri" w:cs="Calibri"/>
          <w:sz w:val="21"/>
          <w:szCs w:val="21"/>
        </w:rPr>
        <w:t>Strategy</w:t>
      </w:r>
      <w:proofErr w:type="spellEnd"/>
      <w:r>
        <w:rPr>
          <w:rFonts w:ascii="Calibri" w:eastAsia="Calibri" w:hAnsi="Calibri" w:cs="Calibri"/>
          <w:sz w:val="21"/>
          <w:szCs w:val="21"/>
        </w:rPr>
        <w:t xml:space="preserve">), varios de ellos trabajando en conjunto de forma coherente — por ejemplo, Memento se apoya en </w:t>
      </w:r>
      <w:proofErr w:type="spellStart"/>
      <w:r>
        <w:rPr>
          <w:rFonts w:ascii="Calibri" w:eastAsia="Calibri" w:hAnsi="Calibri" w:cs="Calibri"/>
          <w:sz w:val="21"/>
          <w:szCs w:val="21"/>
        </w:rPr>
        <w:t>Prototype</w:t>
      </w:r>
      <w:proofErr w:type="spellEnd"/>
      <w:r>
        <w:rPr>
          <w:rFonts w:ascii="Calibri" w:eastAsia="Calibri" w:hAnsi="Calibri" w:cs="Calibri"/>
          <w:sz w:val="21"/>
          <w:szCs w:val="21"/>
        </w:rPr>
        <w:t xml:space="preserve"> para clonar en profundidad a los entrenadores, y </w:t>
      </w:r>
      <w:proofErr w:type="spellStart"/>
      <w:r>
        <w:rPr>
          <w:rFonts w:ascii="Calibri" w:eastAsia="Calibri" w:hAnsi="Calibri" w:cs="Calibri"/>
          <w:sz w:val="21"/>
          <w:szCs w:val="21"/>
        </w:rPr>
        <w:t>Builder</w:t>
      </w:r>
      <w:proofErr w:type="spellEnd"/>
      <w:r>
        <w:rPr>
          <w:rFonts w:ascii="Calibri" w:eastAsia="Calibri" w:hAnsi="Calibri" w:cs="Calibri"/>
          <w:sz w:val="21"/>
          <w:szCs w:val="21"/>
        </w:rPr>
        <w:t xml:space="preserve"> se combina con </w:t>
      </w:r>
      <w:proofErr w:type="spellStart"/>
      <w:r>
        <w:rPr>
          <w:rFonts w:ascii="Calibri" w:eastAsia="Calibri" w:hAnsi="Calibri" w:cs="Calibri"/>
          <w:sz w:val="21"/>
          <w:szCs w:val="21"/>
        </w:rPr>
        <w:t>Prototype</w:t>
      </w:r>
      <w:proofErr w:type="spellEnd"/>
      <w:r>
        <w:rPr>
          <w:rFonts w:ascii="Calibri" w:eastAsia="Calibri" w:hAnsi="Calibri" w:cs="Calibri"/>
          <w:sz w:val="21"/>
          <w:szCs w:val="21"/>
        </w:rPr>
        <w:t xml:space="preserve"> para clonar ataques y con </w:t>
      </w:r>
      <w:proofErr w:type="spellStart"/>
      <w:r>
        <w:rPr>
          <w:rFonts w:ascii="Calibri" w:eastAsia="Calibri" w:hAnsi="Calibri" w:cs="Calibri"/>
          <w:sz w:val="21"/>
          <w:szCs w:val="21"/>
        </w:rPr>
        <w:t>Command</w:t>
      </w:r>
      <w:proofErr w:type="spellEnd"/>
      <w:r>
        <w:rPr>
          <w:rFonts w:ascii="Calibri" w:eastAsia="Calibri" w:hAnsi="Calibri" w:cs="Calibri"/>
          <w:sz w:val="21"/>
          <w:szCs w:val="21"/>
        </w:rPr>
        <w:t xml:space="preserve"> para desacoplar su ejecución del motor de combate.</w:t>
      </w:r>
    </w:p>
    <w:p w14:paraId="3D606ED1" w14:textId="77777777" w:rsidR="00010E0A" w:rsidRDefault="00010E0A" w:rsidP="00010E0A">
      <w:pPr>
        <w:spacing w:line="276" w:lineRule="auto"/>
        <w:jc w:val="both"/>
      </w:pPr>
      <w:r>
        <w:rPr>
          <w:rFonts w:ascii="Calibri" w:eastAsia="Calibri" w:hAnsi="Calibri" w:cs="Calibri"/>
          <w:sz w:val="21"/>
          <w:szCs w:val="21"/>
        </w:rPr>
        <w:t xml:space="preserve">En cuanto a los principios SOLID, el diseño demuestra especial cuidado en OCP y LSP a través de las jerarquías </w:t>
      </w:r>
      <w:proofErr w:type="spellStart"/>
      <w:r>
        <w:rPr>
          <w:rFonts w:ascii="Calibri" w:eastAsia="Calibri" w:hAnsi="Calibri" w:cs="Calibri"/>
          <w:sz w:val="21"/>
          <w:szCs w:val="21"/>
        </w:rPr>
        <w:t>EstadoPokemon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ItemMochila</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SelectorAtaque</w:t>
      </w:r>
      <w:proofErr w:type="spellEnd"/>
      <w:r>
        <w:rPr>
          <w:rFonts w:ascii="Calibri" w:eastAsia="Calibri" w:hAnsi="Calibri" w:cs="Calibri"/>
          <w:sz w:val="21"/>
          <w:szCs w:val="21"/>
        </w:rPr>
        <w:t xml:space="preserve">, todas ellas explícitamente pensadas para permitir extensión sin modificar código existente. La aplicación de DIP mediante interfaces como </w:t>
      </w:r>
      <w:proofErr w:type="spellStart"/>
      <w:r>
        <w:rPr>
          <w:rFonts w:ascii="Calibri" w:eastAsia="Calibri" w:hAnsi="Calibri" w:cs="Calibri"/>
          <w:sz w:val="21"/>
          <w:szCs w:val="21"/>
        </w:rPr>
        <w:t>CombateObservador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SelectorAtaque</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CombateCallback</w:t>
      </w:r>
      <w:proofErr w:type="spellEnd"/>
      <w:r>
        <w:rPr>
          <w:rFonts w:ascii="Calibri" w:eastAsia="Calibri" w:hAnsi="Calibri" w:cs="Calibri"/>
          <w:sz w:val="21"/>
          <w:szCs w:val="21"/>
        </w:rPr>
        <w:t xml:space="preserve"> reduce sensiblemente el acoplamiento entre el motor de combate, el modelo de dominio y la capa de presentación en Swing.</w:t>
      </w:r>
    </w:p>
    <w:p w14:paraId="796AD191" w14:textId="6C116112" w:rsidR="00010E0A" w:rsidRDefault="00010E0A" w:rsidP="00010E0A">
      <w:pPr>
        <w:spacing w:line="276" w:lineRule="auto"/>
        <w:jc w:val="both"/>
      </w:pPr>
      <w:r>
        <w:rPr>
          <w:rFonts w:ascii="Calibri" w:eastAsia="Calibri" w:hAnsi="Calibri" w:cs="Calibri"/>
          <w:sz w:val="21"/>
          <w:szCs w:val="21"/>
        </w:rPr>
        <w:t xml:space="preserve">Desde la perspectiva de GRASP, la asignación de responsabilidades sigue de forma consistente los criterios de Experto en información (Calculadora, </w:t>
      </w:r>
      <w:proofErr w:type="spellStart"/>
      <w:r>
        <w:rPr>
          <w:rFonts w:ascii="Calibri" w:eastAsia="Calibri" w:hAnsi="Calibri" w:cs="Calibri"/>
          <w:sz w:val="21"/>
          <w:szCs w:val="21"/>
        </w:rPr>
        <w:t>TablaTipos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Pokemon</w:t>
      </w:r>
      <w:proofErr w:type="spellEnd"/>
      <w:r>
        <w:rPr>
          <w:rFonts w:ascii="Calibri" w:eastAsia="Calibri" w:hAnsi="Calibri" w:cs="Calibri"/>
          <w:sz w:val="21"/>
          <w:szCs w:val="21"/>
        </w:rPr>
        <w:t>) y Fabricación pura (</w:t>
      </w:r>
      <w:proofErr w:type="spellStart"/>
      <w:r>
        <w:rPr>
          <w:rFonts w:ascii="Calibri" w:eastAsia="Calibri" w:hAnsi="Calibri" w:cs="Calibri"/>
          <w:sz w:val="21"/>
          <w:szCs w:val="21"/>
        </w:rPr>
        <w:t>AtaqueComand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CombateMemento</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TablaTipos</w:t>
      </w:r>
      <w:proofErr w:type="spellEnd"/>
      <w:r>
        <w:rPr>
          <w:rFonts w:ascii="Calibri" w:eastAsia="Calibri" w:hAnsi="Calibri" w:cs="Calibri"/>
          <w:sz w:val="21"/>
          <w:szCs w:val="21"/>
        </w:rPr>
        <w:t>), lo que favorece tanto la cohesión de cada clase como el bajo acoplamiento general del sistema.</w:t>
      </w:r>
    </w:p>
    <w:p w14:paraId="049F607D" w14:textId="77777777" w:rsidR="00010E0A" w:rsidRPr="00010E0A" w:rsidRDefault="00010E0A" w:rsidP="00010E0A">
      <w:pPr>
        <w:spacing w:before="300"/>
        <w:jc w:val="center"/>
        <w:rPr>
          <w:rFonts w:ascii="Calibri" w:eastAsia="Calibri" w:hAnsi="Calibri" w:cs="Calibri"/>
          <w:b/>
          <w:bCs/>
          <w:sz w:val="24"/>
          <w:szCs w:val="24"/>
        </w:rPr>
      </w:pPr>
    </w:p>
    <w:p w14:paraId="31653DBB" w14:textId="77777777" w:rsidR="00010E0A" w:rsidRDefault="00010E0A" w:rsidP="00010E0A">
      <w:pPr>
        <w:spacing w:before="300"/>
        <w:jc w:val="center"/>
        <w:rPr>
          <w:b/>
          <w:bCs/>
          <w:sz w:val="64"/>
          <w:szCs w:val="64"/>
        </w:rPr>
      </w:pPr>
    </w:p>
    <w:p w14:paraId="0A0087EC" w14:textId="516B21C1" w:rsidR="00010E0A" w:rsidRDefault="00010E0A"/>
    <w:p w14:paraId="15FACBB9" w14:textId="51662D2E" w:rsidR="00010E0A" w:rsidRDefault="00010E0A"/>
    <w:p w14:paraId="57E027A9" w14:textId="77777777" w:rsidR="00010E0A" w:rsidRDefault="00010E0A"/>
    <w:sectPr w:rsidR="00010E0A" w:rsidSect="00EA5845">
      <w:pgSz w:w="11910" w:h="16840"/>
      <w:pgMar w:top="1340" w:right="1660" w:bottom="280" w:left="160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0430A"/>
    <w:multiLevelType w:val="hybridMultilevel"/>
    <w:tmpl w:val="0C8E040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44B17A8"/>
    <w:multiLevelType w:val="hybridMultilevel"/>
    <w:tmpl w:val="54BAE1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60275C8"/>
    <w:multiLevelType w:val="hybridMultilevel"/>
    <w:tmpl w:val="AF1A1140"/>
    <w:lvl w:ilvl="0" w:tplc="403A78F4">
      <w:start w:val="1"/>
      <w:numFmt w:val="bullet"/>
      <w:lvlText w:val="•"/>
      <w:lvlJc w:val="left"/>
      <w:pPr>
        <w:ind w:left="420" w:hanging="260"/>
      </w:pPr>
    </w:lvl>
    <w:lvl w:ilvl="1" w:tplc="C5FE4FE8">
      <w:start w:val="1"/>
      <w:numFmt w:val="bullet"/>
      <w:lvlText w:val="◦"/>
      <w:lvlJc w:val="left"/>
      <w:pPr>
        <w:ind w:left="840" w:hanging="260"/>
      </w:pPr>
    </w:lvl>
    <w:lvl w:ilvl="2" w:tplc="E8A0E1A8">
      <w:numFmt w:val="decimal"/>
      <w:lvlText w:val=""/>
      <w:lvlJc w:val="left"/>
    </w:lvl>
    <w:lvl w:ilvl="3" w:tplc="8B0AA03E">
      <w:numFmt w:val="decimal"/>
      <w:lvlText w:val=""/>
      <w:lvlJc w:val="left"/>
    </w:lvl>
    <w:lvl w:ilvl="4" w:tplc="D4625ED8">
      <w:numFmt w:val="decimal"/>
      <w:lvlText w:val=""/>
      <w:lvlJc w:val="left"/>
    </w:lvl>
    <w:lvl w:ilvl="5" w:tplc="D8002AEA">
      <w:numFmt w:val="decimal"/>
      <w:lvlText w:val=""/>
      <w:lvlJc w:val="left"/>
    </w:lvl>
    <w:lvl w:ilvl="6" w:tplc="CAC0DB4C">
      <w:numFmt w:val="decimal"/>
      <w:lvlText w:val=""/>
      <w:lvlJc w:val="left"/>
    </w:lvl>
    <w:lvl w:ilvl="7" w:tplc="9A1C9DC8">
      <w:numFmt w:val="decimal"/>
      <w:lvlText w:val=""/>
      <w:lvlJc w:val="left"/>
    </w:lvl>
    <w:lvl w:ilvl="8" w:tplc="AC8C1922">
      <w:numFmt w:val="decimal"/>
      <w:lvlText w:val=""/>
      <w:lvlJc w:val="left"/>
    </w:lvl>
  </w:abstractNum>
  <w:num w:numId="1" w16cid:durableId="759836115">
    <w:abstractNumId w:val="0"/>
  </w:num>
  <w:num w:numId="2" w16cid:durableId="684863468">
    <w:abstractNumId w:val="1"/>
  </w:num>
  <w:num w:numId="3" w16cid:durableId="670000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E0A"/>
    <w:rsid w:val="00010E0A"/>
    <w:rsid w:val="00191EE2"/>
    <w:rsid w:val="001E1996"/>
    <w:rsid w:val="002F697C"/>
    <w:rsid w:val="004B3242"/>
    <w:rsid w:val="00706B7F"/>
    <w:rsid w:val="00BE4B7D"/>
    <w:rsid w:val="00EA5845"/>
    <w:rsid w:val="00F647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9461"/>
  <w15:chartTrackingRefBased/>
  <w15:docId w15:val="{E403FE68-3E4A-4416-8243-EA68FF3A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010E0A"/>
    <w:pPr>
      <w:spacing w:after="0" w:line="240" w:lineRule="auto"/>
      <w:outlineLvl w:val="0"/>
    </w:pPr>
    <w:rPr>
      <w:rFonts w:ascii="Calibri" w:eastAsia="Calibri" w:hAnsi="Calibri" w:cs="Calibri"/>
      <w:color w:val="2E74B5"/>
      <w:sz w:val="32"/>
      <w:szCs w:val="32"/>
      <w:lang w:eastAsia="es-PE"/>
    </w:rPr>
  </w:style>
  <w:style w:type="paragraph" w:styleId="Ttulo2">
    <w:name w:val="heading 2"/>
    <w:link w:val="Ttulo2Car"/>
    <w:uiPriority w:val="9"/>
    <w:unhideWhenUsed/>
    <w:qFormat/>
    <w:rsid w:val="00010E0A"/>
    <w:pPr>
      <w:spacing w:after="0" w:line="240" w:lineRule="auto"/>
      <w:outlineLvl w:val="1"/>
    </w:pPr>
    <w:rPr>
      <w:rFonts w:ascii="Calibri" w:eastAsia="Calibri" w:hAnsi="Calibri" w:cs="Calibri"/>
      <w:color w:val="2E74B5"/>
      <w:sz w:val="26"/>
      <w:szCs w:val="26"/>
      <w:lang w:eastAsia="es-PE"/>
    </w:rPr>
  </w:style>
  <w:style w:type="paragraph" w:styleId="Ttulo3">
    <w:name w:val="heading 3"/>
    <w:link w:val="Ttulo3Car"/>
    <w:uiPriority w:val="9"/>
    <w:unhideWhenUsed/>
    <w:qFormat/>
    <w:rsid w:val="00010E0A"/>
    <w:pPr>
      <w:spacing w:after="0" w:line="240" w:lineRule="auto"/>
      <w:outlineLvl w:val="2"/>
    </w:pPr>
    <w:rPr>
      <w:rFonts w:ascii="Calibri" w:eastAsia="Calibri" w:hAnsi="Calibri" w:cs="Calibri"/>
      <w:color w:val="1F4D78"/>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010E0A"/>
    <w:pPr>
      <w:ind w:left="720"/>
      <w:contextualSpacing/>
    </w:pPr>
  </w:style>
  <w:style w:type="character" w:customStyle="1" w:styleId="Ttulo1Car">
    <w:name w:val="Título 1 Car"/>
    <w:basedOn w:val="Fuentedeprrafopredeter"/>
    <w:link w:val="Ttulo1"/>
    <w:uiPriority w:val="9"/>
    <w:rsid w:val="00010E0A"/>
    <w:rPr>
      <w:rFonts w:ascii="Calibri" w:eastAsia="Calibri" w:hAnsi="Calibri" w:cs="Calibri"/>
      <w:color w:val="2E74B5"/>
      <w:sz w:val="32"/>
      <w:szCs w:val="32"/>
      <w:lang w:eastAsia="es-PE"/>
    </w:rPr>
  </w:style>
  <w:style w:type="character" w:customStyle="1" w:styleId="Ttulo2Car">
    <w:name w:val="Título 2 Car"/>
    <w:basedOn w:val="Fuentedeprrafopredeter"/>
    <w:link w:val="Ttulo2"/>
    <w:uiPriority w:val="9"/>
    <w:rsid w:val="00010E0A"/>
    <w:rPr>
      <w:rFonts w:ascii="Calibri" w:eastAsia="Calibri" w:hAnsi="Calibri" w:cs="Calibri"/>
      <w:color w:val="2E74B5"/>
      <w:sz w:val="26"/>
      <w:szCs w:val="26"/>
      <w:lang w:eastAsia="es-PE"/>
    </w:rPr>
  </w:style>
  <w:style w:type="character" w:customStyle="1" w:styleId="Ttulo3Car">
    <w:name w:val="Título 3 Car"/>
    <w:basedOn w:val="Fuentedeprrafopredeter"/>
    <w:link w:val="Ttulo3"/>
    <w:uiPriority w:val="9"/>
    <w:rsid w:val="00010E0A"/>
    <w:rPr>
      <w:rFonts w:ascii="Calibri" w:eastAsia="Calibri" w:hAnsi="Calibri" w:cs="Calibri"/>
      <w:color w:val="1F4D78"/>
      <w:sz w:val="24"/>
      <w:szCs w:val="24"/>
      <w:lang w:eastAsia="es-PE"/>
    </w:rPr>
  </w:style>
  <w:style w:type="paragraph" w:styleId="TtuloTDC">
    <w:name w:val="TOC Heading"/>
    <w:basedOn w:val="Ttulo1"/>
    <w:next w:val="Normal"/>
    <w:uiPriority w:val="39"/>
    <w:unhideWhenUsed/>
    <w:qFormat/>
    <w:rsid w:val="004B3242"/>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4B3242"/>
    <w:pPr>
      <w:spacing w:after="100"/>
    </w:pPr>
  </w:style>
  <w:style w:type="paragraph" w:styleId="TDC2">
    <w:name w:val="toc 2"/>
    <w:basedOn w:val="Normal"/>
    <w:next w:val="Normal"/>
    <w:autoRedefine/>
    <w:uiPriority w:val="39"/>
    <w:unhideWhenUsed/>
    <w:rsid w:val="004B3242"/>
    <w:pPr>
      <w:spacing w:after="100"/>
      <w:ind w:left="220"/>
    </w:pPr>
  </w:style>
  <w:style w:type="paragraph" w:styleId="TDC3">
    <w:name w:val="toc 3"/>
    <w:basedOn w:val="Normal"/>
    <w:next w:val="Normal"/>
    <w:autoRedefine/>
    <w:uiPriority w:val="39"/>
    <w:unhideWhenUsed/>
    <w:rsid w:val="004B3242"/>
    <w:pPr>
      <w:spacing w:after="100"/>
      <w:ind w:left="440"/>
    </w:pPr>
  </w:style>
  <w:style w:type="character" w:styleId="Hipervnculo">
    <w:name w:val="Hyperlink"/>
    <w:basedOn w:val="Fuentedeprrafopredeter"/>
    <w:uiPriority w:val="99"/>
    <w:unhideWhenUsed/>
    <w:rsid w:val="004B32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342E-3FEC-4BAD-8B84-15900E832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4898</Words>
  <Characters>26944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ALUMNO - ANDREA DEL ROSARIO LOPEZ CALDERON</cp:lastModifiedBy>
  <cp:revision>2</cp:revision>
  <dcterms:created xsi:type="dcterms:W3CDTF">2026-07-19T04:44:00Z</dcterms:created>
  <dcterms:modified xsi:type="dcterms:W3CDTF">2026-07-19T04:44:00Z</dcterms:modified>
</cp:coreProperties>
</file>