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jc w:val="center"/>
      </w:pPr>
      <w:r>
        <w:rPr>
          <w:rFonts w:ascii="Arial" w:cs="Arial" w:eastAsia="Arial" w:hAnsi="Arial"/>
          <w:b/>
          <w:bCs/>
          <w:color w:val="FF6B00"/>
          <w:sz w:val="80"/>
          <w:szCs w:val="80"/>
        </w:rPr>
        <w:t xml:space="preserve">CHITTI VAANI</w:t>
      </w:r>
    </w:p>
    <w:p>
      <w:pPr>
        <w:spacing w:after="120" w:before="120"/>
      </w:pPr>
    </w:p>
    <w:p>
      <w:pPr>
        <w:jc w:val="center"/>
      </w:pPr>
      <w:r>
        <w:rPr>
          <w:rFonts w:ascii="Arial" w:cs="Arial" w:eastAsia="Arial" w:hAnsi="Arial"/>
          <w:b/>
          <w:bCs/>
          <w:color w:val="1F3864"/>
          <w:sz w:val="36"/>
          <w:szCs w:val="36"/>
        </w:rPr>
        <w:t xml:space="preserve">Master Product Specification</w:t>
      </w:r>
    </w:p>
    <w:p>
      <w:pPr>
        <w:jc w:val="center"/>
      </w:pPr>
      <w:r>
        <w:rPr>
          <w:rFonts w:ascii="Arial" w:cs="Arial" w:eastAsia="Arial" w:hAnsi="Arial"/>
          <w:i/>
          <w:iCs/>
          <w:color w:val="666666"/>
          <w:sz w:val="26"/>
          <w:szCs w:val="26"/>
        </w:rPr>
        <w:t xml:space="preserve">The Voice for Every Indian</w:t>
      </w:r>
    </w:p>
    <w:p>
      <w:pPr>
        <w:spacing w:after="120" w:before="12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6"/>
              <w:left w:val="single" w:color="FF6B00" w:sz="6"/>
              <w:bottom w:val="single" w:color="FF6B00" w:sz="6"/>
              <w:right w:val="single" w:color="FF6B00" w:sz="6"/>
            </w:tcBorders>
            <w:shd w:fill="FFF8F2" w:val="clear"/>
            <w:tcMar>
              <w:top w:type="dxa" w:w="200"/>
              <w:left w:type="dxa" w:w="300"/>
              <w:bottom w:type="dxa" w:w="200"/>
              <w:right w:type="dxa" w:w="300"/>
            </w:tcMar>
          </w:tcPr>
          <w:p>
            <w:pPr>
              <w:jc w:val="center"/>
            </w:pPr>
            <w:r>
              <w:rPr>
                <w:rFonts w:ascii="Arial" w:cs="Arial" w:eastAsia="Arial" w:hAnsi="Arial"/>
                <w:b/>
                <w:bCs/>
                <w:color w:val="FF6B00"/>
                <w:sz w:val="28"/>
                <w:szCs w:val="28"/>
              </w:rPr>
              <w:t xml:space="preserve">Products Covered in This Document</w:t>
            </w:r>
          </w:p>
          <w:p>
            <w:pPr>
              <w:spacing w:after="120" w:before="120"/>
            </w:pPr>
          </w:p>
          <w:p>
            <w:pPr>
              <w:jc w:val="center"/>
            </w:pPr>
            <w:r>
              <w:rPr>
                <w:rFonts w:ascii="Arial" w:cs="Arial" w:eastAsia="Arial" w:hAnsi="Arial"/>
                <w:b/>
                <w:bCs/>
                <w:color w:val="1F3864"/>
                <w:sz w:val="24"/>
                <w:szCs w:val="24"/>
              </w:rPr>
              <w:t xml:space="preserve">Product 5:  Chitti Vaani -- Phone, Desktop, Laptop Assistant</w:t>
            </w:r>
          </w:p>
          <w:p>
            <w:pPr>
              <w:jc w:val="center"/>
            </w:pPr>
            <w:r>
              <w:rPr>
                <w:rFonts w:ascii="Arial" w:cs="Arial" w:eastAsia="Arial" w:hAnsi="Arial"/>
                <w:b/>
                <w:bCs/>
                <w:color w:val="1F3864"/>
                <w:sz w:val="24"/>
                <w:szCs w:val="24"/>
              </w:rPr>
              <w:t xml:space="preserve">Product 6:  Chitti UPI Fraud Guard</w:t>
            </w:r>
          </w:p>
          <w:p>
            <w:pPr>
              <w:jc w:val="center"/>
            </w:pPr>
            <w:r>
              <w:rPr>
                <w:rFonts w:ascii="Arial" w:cs="Arial" w:eastAsia="Arial" w:hAnsi="Arial"/>
                <w:b/>
                <w:bCs/>
                <w:color w:val="1F3864"/>
                <w:sz w:val="24"/>
                <w:szCs w:val="24"/>
              </w:rPr>
              <w:t xml:space="preserve">Product 7:  Chitti Product Scanner</w:t>
            </w:r>
          </w:p>
          <w:p>
            <w:pPr>
              <w:spacing w:after="120" w:before="120"/>
            </w:pPr>
          </w:p>
          <w:p>
            <w:pPr>
              <w:jc w:val="center"/>
            </w:pPr>
            <w:r>
              <w:rPr>
                <w:rFonts w:ascii="Arial" w:cs="Arial" w:eastAsia="Arial" w:hAnsi="Arial"/>
                <w:color w:val="888888"/>
                <w:sz w:val="20"/>
                <w:szCs w:val="20"/>
              </w:rPr>
              <w:t xml:space="preserve">Built by Bryan Wilfred Pinto  |  Sahayai  |  May 2026</w:t>
            </w:r>
          </w:p>
          <w:p>
            <w:pPr>
              <w:jc w:val="center"/>
            </w:pPr>
            <w:r>
              <w:rPr>
                <w:rFonts w:ascii="Arial" w:cs="Arial" w:eastAsia="Arial" w:hAnsi="Arial"/>
                <w:b/>
                <w:bCs/>
                <w:color w:val="CC0000"/>
                <w:sz w:val="20"/>
                <w:szCs w:val="20"/>
              </w:rPr>
              <w:t xml:space="preserve">CONFIDENTIAL -- Do not distribute without permission</w:t>
            </w:r>
          </w:p>
        </w:tc>
      </w:tr>
    </w:tbl>
    <w:p>
      <w:pPr>
        <w:spacing w:after="120" w:before="120"/>
      </w:pPr>
    </w:p>
    <w:p>
      <w:pPr>
        <w:jc w:val="center"/>
      </w:pPr>
      <w:r>
        <w:rPr>
          <w:rFonts w:ascii="Arial" w:cs="Arial" w:eastAsia="Arial" w:hAnsi="Arial"/>
          <w:i/>
          <w:iCs/>
          <w:color w:val="555555"/>
          <w:sz w:val="20"/>
          <w:szCs w:val="20"/>
        </w:rPr>
        <w:t xml:space="preserve">Already live: Chitti Technical  |  Chitti Fundamental  |  Chitti MedUPI</w:t>
      </w:r>
    </w:p>
    <w:p>
      <w:r>
        <w:br w:type="page"/>
      </w:r>
    </w:p>
    <w:p>
      <w:pPr>
        <w:pStyle w:val="Heading1"/>
        <w:spacing w:after="240" w:before="480"/>
      </w:pPr>
      <w:r>
        <w:rPr>
          <w:rFonts w:ascii="Arial" w:cs="Arial" w:eastAsia="Arial" w:hAnsi="Arial"/>
          <w:b/>
          <w:bCs/>
          <w:color w:val="FF6B00"/>
          <w:sz w:val="36"/>
          <w:szCs w:val="36"/>
        </w:rPr>
        <w:t xml:space="preserve">Legal and Compliance Framework</w:t>
      </w:r>
    </w:p>
    <w:p>
      <w:pPr>
        <w:spacing w:after="80" w:before="80"/>
      </w:pPr>
      <w:r>
        <w:rPr>
          <w:rFonts w:ascii="Arial" w:cs="Arial" w:eastAsia="Arial" w:hAnsi="Arial"/>
          <w:color w:val="222222"/>
          <w:sz w:val="22"/>
          <w:szCs w:val="22"/>
        </w:rPr>
        <w:t xml:space="preserve">All 3 Chitti products in this document operate in regulated spaces. This section must be read before any development begins. Chitti is NOT a bank, NOT a payment processor, NOT a medical device, and NOT a government service. Chitti is an AI-powered education and awareness tool.</w:t>
      </w:r>
    </w:p>
    <w:p>
      <w:pPr>
        <w:spacing w:after="120" w:before="120"/>
      </w:pPr>
    </w:p>
    <w:p>
      <w:pPr>
        <w:pStyle w:val="Heading2"/>
        <w:spacing w:after="160" w:before="320"/>
      </w:pPr>
      <w:r>
        <w:rPr>
          <w:rFonts w:ascii="Arial" w:cs="Arial" w:eastAsia="Arial" w:hAnsi="Arial"/>
          <w:b/>
          <w:bCs/>
          <w:color w:val="1F3864"/>
          <w:sz w:val="28"/>
          <w:szCs w:val="28"/>
        </w:rPr>
        <w:t xml:space="preserve">Product 5 -- Chitti Vaani: Legal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6"/>
              <w:bottom w:val="single" w:color="CC0000" w:sz="6"/>
              <w:right w:val="single" w:color="CC0000" w:sz="6"/>
            </w:tcBorders>
            <w:shd w:fill="FFF5F5" w:val="clear"/>
            <w:tcMar>
              <w:top w:type="dxa" w:w="120"/>
              <w:left w:type="dxa" w:w="200"/>
              <w:bottom w:type="dxa" w:w="120"/>
              <w:right w:type="dxa" w:w="200"/>
            </w:tcMar>
          </w:tcPr>
          <w:p>
            <w:r>
              <w:rPr>
                <w:rFonts w:ascii="Arial" w:cs="Arial" w:eastAsia="Arial" w:hAnsi="Arial"/>
                <w:b/>
                <w:bCs/>
                <w:color w:val="CC0000"/>
                <w:sz w:val="22"/>
                <w:szCs w:val="22"/>
              </w:rPr>
              <w:t xml:space="preserve">LEGAL NOTE: Rights of Persons with Disabilities Act 2016 (RPWD)</w:t>
            </w:r>
          </w:p>
          <w:p>
            <w:pPr>
              <w:spacing w:after="120" w:before="120"/>
            </w:pPr>
          </w:p>
          <w:p>
            <w:pPr>
              <w:pStyle w:val="ListParagraph"/>
              <w:numPr>
                <w:ilvl w:val="0"/>
                <w:numId w:val="2"/>
              </w:numPr>
              <w:spacing w:after="40" w:before="40"/>
            </w:pPr>
            <w:r>
              <w:rPr>
                <w:rFonts w:ascii="Arial" w:cs="Arial" w:eastAsia="Arial" w:hAnsi="Arial"/>
                <w:color w:val="440000"/>
                <w:sz w:val="20"/>
                <w:szCs w:val="20"/>
              </w:rPr>
              <w:t xml:space="preserve">Sections 40 to 46 mandate accessible ICT for all public and private service providers in India</w:t>
            </w:r>
          </w:p>
          <w:p>
            <w:pPr>
              <w:pStyle w:val="ListParagraph"/>
              <w:numPr>
                <w:ilvl w:val="0"/>
                <w:numId w:val="2"/>
              </w:numPr>
              <w:spacing w:after="40" w:before="40"/>
            </w:pPr>
            <w:r>
              <w:rPr>
                <w:rFonts w:ascii="Arial" w:cs="Arial" w:eastAsia="Arial" w:hAnsi="Arial"/>
                <w:color w:val="440000"/>
                <w:sz w:val="20"/>
                <w:szCs w:val="20"/>
              </w:rPr>
              <w:t xml:space="preserve">IS 17802 standard (notified 2021, amended 2023) is legally enforceable for ICT products and services</w:t>
            </w:r>
          </w:p>
          <w:p>
            <w:pPr>
              <w:pStyle w:val="ListParagraph"/>
              <w:numPr>
                <w:ilvl w:val="0"/>
                <w:numId w:val="2"/>
              </w:numPr>
              <w:spacing w:after="40" w:before="40"/>
            </w:pPr>
            <w:r>
              <w:rPr>
                <w:rFonts w:ascii="Arial" w:cs="Arial" w:eastAsia="Arial" w:hAnsi="Arial"/>
                <w:color w:val="440000"/>
                <w:sz w:val="20"/>
                <w:szCs w:val="20"/>
              </w:rPr>
              <w:t xml:space="preserve">WCAG 2.1 Level AA compliance is required -- Chitti already serves blind, deaf, and mute users</w:t>
            </w:r>
          </w:p>
          <w:p>
            <w:pPr>
              <w:pStyle w:val="ListParagraph"/>
              <w:numPr>
                <w:ilvl w:val="0"/>
                <w:numId w:val="2"/>
              </w:numPr>
              <w:spacing w:after="40" w:before="40"/>
            </w:pPr>
            <w:r>
              <w:rPr>
                <w:rFonts w:ascii="Arial" w:cs="Arial" w:eastAsia="Arial" w:hAnsi="Arial"/>
                <w:color w:val="440000"/>
                <w:sz w:val="20"/>
                <w:szCs w:val="20"/>
              </w:rPr>
              <w:t xml:space="preserve">SEBI circular July 2025 mandates digital accessibility for all financial platforms</w:t>
            </w:r>
          </w:p>
          <w:p>
            <w:pPr>
              <w:pStyle w:val="ListParagraph"/>
              <w:numPr>
                <w:ilvl w:val="0"/>
                <w:numId w:val="2"/>
              </w:numPr>
              <w:spacing w:after="40" w:before="40"/>
            </w:pPr>
            <w:r>
              <w:rPr>
                <w:rFonts w:ascii="Arial" w:cs="Arial" w:eastAsia="Arial" w:hAnsi="Arial"/>
                <w:color w:val="440000"/>
                <w:sz w:val="20"/>
                <w:szCs w:val="20"/>
              </w:rPr>
              <w:t xml:space="preserve">Supreme Court of India April 2025 ruling: right to digital access is part of the right to life under Article 21</w:t>
            </w:r>
          </w:p>
          <w:p>
            <w:pPr>
              <w:pStyle w:val="ListParagraph"/>
              <w:numPr>
                <w:ilvl w:val="0"/>
                <w:numId w:val="2"/>
              </w:numPr>
              <w:spacing w:after="40" w:before="40"/>
            </w:pPr>
            <w:r>
              <w:rPr>
                <w:rFonts w:ascii="Arial" w:cs="Arial" w:eastAsia="Arial" w:hAnsi="Arial"/>
                <w:color w:val="440000"/>
                <w:sz w:val="20"/>
                <w:szCs w:val="20"/>
              </w:rPr>
              <w:t xml:space="preserve">Non-compliance penalty: Rs 10,000 for first offense, up to Rs 5,00,000 for repeated offenses</w:t>
            </w:r>
          </w:p>
          <w:p>
            <w:pPr>
              <w:pStyle w:val="ListParagraph"/>
              <w:numPr>
                <w:ilvl w:val="0"/>
                <w:numId w:val="2"/>
              </w:numPr>
              <w:spacing w:after="40" w:before="40"/>
            </w:pPr>
            <w:r>
              <w:rPr>
                <w:rFonts w:ascii="Arial" w:cs="Arial" w:eastAsia="Arial" w:hAnsi="Arial"/>
                <w:color w:val="440000"/>
                <w:sz w:val="20"/>
                <w:szCs w:val="20"/>
              </w:rPr>
              <w:t xml:space="preserve">CHITTI ADVANTAGE: Building for accessibility by design from day one is a legal moat -- no retrofitting needed</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6"/>
              <w:bottom w:val="single" w:color="CC0000" w:sz="6"/>
              <w:right w:val="single" w:color="CC0000" w:sz="6"/>
            </w:tcBorders>
            <w:shd w:fill="FFF5F5" w:val="clear"/>
            <w:tcMar>
              <w:top w:type="dxa" w:w="120"/>
              <w:left w:type="dxa" w:w="200"/>
              <w:bottom w:type="dxa" w:w="120"/>
              <w:right w:type="dxa" w:w="200"/>
            </w:tcMar>
          </w:tcPr>
          <w:p>
            <w:r>
              <w:rPr>
                <w:rFonts w:ascii="Arial" w:cs="Arial" w:eastAsia="Arial" w:hAnsi="Arial"/>
                <w:b/>
                <w:bCs/>
                <w:color w:val="CC0000"/>
                <w:sz w:val="22"/>
                <w:szCs w:val="22"/>
              </w:rPr>
              <w:t xml:space="preserve">LEGAL NOTE: IT Act 2000 and DPDP Act 2023 -- Phone and Device Access</w:t>
            </w:r>
          </w:p>
          <w:p>
            <w:pPr>
              <w:spacing w:after="120" w:before="120"/>
            </w:pPr>
          </w:p>
          <w:p>
            <w:pPr>
              <w:pStyle w:val="ListParagraph"/>
              <w:numPr>
                <w:ilvl w:val="0"/>
                <w:numId w:val="2"/>
              </w:numPr>
              <w:spacing w:after="40" w:before="40"/>
            </w:pPr>
            <w:r>
              <w:rPr>
                <w:rFonts w:ascii="Arial" w:cs="Arial" w:eastAsia="Arial" w:hAnsi="Arial"/>
                <w:color w:val="440000"/>
                <w:sz w:val="20"/>
                <w:szCs w:val="20"/>
              </w:rPr>
              <w:t xml:space="preserve">Any app accessing phone calls, microphone, or contacts must clearly declare permissions to the user</w:t>
            </w:r>
          </w:p>
          <w:p>
            <w:pPr>
              <w:pStyle w:val="ListParagraph"/>
              <w:numPr>
                <w:ilvl w:val="0"/>
                <w:numId w:val="2"/>
              </w:numPr>
              <w:spacing w:after="40" w:before="40"/>
            </w:pPr>
            <w:r>
              <w:rPr>
                <w:rFonts w:ascii="Arial" w:cs="Arial" w:eastAsia="Arial" w:hAnsi="Arial"/>
                <w:color w:val="440000"/>
                <w:sz w:val="20"/>
                <w:szCs w:val="20"/>
              </w:rPr>
              <w:t xml:space="preserve">User must give explicit consent before Chitti accesses call logs, microphone, or contacts</w:t>
            </w:r>
          </w:p>
          <w:p>
            <w:pPr>
              <w:pStyle w:val="ListParagraph"/>
              <w:numPr>
                <w:ilvl w:val="0"/>
                <w:numId w:val="2"/>
              </w:numPr>
              <w:spacing w:after="40" w:before="40"/>
            </w:pPr>
            <w:r>
              <w:rPr>
                <w:rFonts w:ascii="Arial" w:cs="Arial" w:eastAsia="Arial" w:hAnsi="Arial"/>
                <w:color w:val="440000"/>
                <w:sz w:val="20"/>
                <w:szCs w:val="20"/>
              </w:rPr>
              <w:t xml:space="preserve">Chitti must ALWAYS identify itself: I am Chitti, an AI assisting this user -- no impersonation of the user</w:t>
            </w:r>
          </w:p>
          <w:p>
            <w:pPr>
              <w:pStyle w:val="ListParagraph"/>
              <w:numPr>
                <w:ilvl w:val="0"/>
                <w:numId w:val="2"/>
              </w:numPr>
              <w:spacing w:after="40" w:before="40"/>
            </w:pPr>
            <w:r>
              <w:rPr>
                <w:rFonts w:ascii="Arial" w:cs="Arial" w:eastAsia="Arial" w:hAnsi="Arial"/>
                <w:color w:val="440000"/>
                <w:sz w:val="20"/>
                <w:szCs w:val="20"/>
              </w:rPr>
              <w:t xml:space="preserve">Voice recordings must not be stored without explicit written or tap-confirmed user consent</w:t>
            </w:r>
          </w:p>
          <w:p>
            <w:pPr>
              <w:pStyle w:val="ListParagraph"/>
              <w:numPr>
                <w:ilvl w:val="0"/>
                <w:numId w:val="2"/>
              </w:numPr>
              <w:spacing w:after="40" w:before="40"/>
            </w:pPr>
            <w:r>
              <w:rPr>
                <w:rFonts w:ascii="Arial" w:cs="Arial" w:eastAsia="Arial" w:hAnsi="Arial"/>
                <w:color w:val="440000"/>
                <w:sz w:val="20"/>
                <w:szCs w:val="20"/>
              </w:rPr>
              <w:t xml:space="preserve">DPDP Act 2023: no selling, sharing, or processing personal voice or call data without consent</w:t>
            </w:r>
          </w:p>
          <w:p>
            <w:pPr>
              <w:pStyle w:val="ListParagraph"/>
              <w:numPr>
                <w:ilvl w:val="0"/>
                <w:numId w:val="2"/>
              </w:numPr>
              <w:spacing w:after="40" w:before="40"/>
            </w:pPr>
            <w:r>
              <w:rPr>
                <w:rFonts w:ascii="Arial" w:cs="Arial" w:eastAsia="Arial" w:hAnsi="Arial"/>
                <w:color w:val="440000"/>
                <w:sz w:val="20"/>
                <w:szCs w:val="20"/>
              </w:rPr>
              <w:t xml:space="preserve">Emergency SOS calls are exempt from most restrictions -- but Chitti must still disclose it is an AI</w:t>
            </w:r>
          </w:p>
        </w:tc>
      </w:tr>
    </w:tbl>
    <w:p>
      <w:pPr>
        <w:spacing w:after="120" w:before="120"/>
      </w:pPr>
    </w:p>
    <w:p>
      <w:pPr>
        <w:pStyle w:val="Heading2"/>
        <w:spacing w:after="160" w:before="320"/>
      </w:pPr>
      <w:r>
        <w:rPr>
          <w:rFonts w:ascii="Arial" w:cs="Arial" w:eastAsia="Arial" w:hAnsi="Arial"/>
          <w:b/>
          <w:bCs/>
          <w:color w:val="1F3864"/>
          <w:sz w:val="28"/>
          <w:szCs w:val="28"/>
        </w:rPr>
        <w:t xml:space="preserve">Product 6 -- Chitti UPI Fraud Guard: Legal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6"/>
              <w:bottom w:val="single" w:color="CC0000" w:sz="6"/>
              <w:right w:val="single" w:color="CC0000" w:sz="6"/>
            </w:tcBorders>
            <w:shd w:fill="FFF5F5" w:val="clear"/>
            <w:tcMar>
              <w:top w:type="dxa" w:w="120"/>
              <w:left w:type="dxa" w:w="200"/>
              <w:bottom w:type="dxa" w:w="120"/>
              <w:right w:type="dxa" w:w="200"/>
            </w:tcMar>
          </w:tcPr>
          <w:p>
            <w:r>
              <w:rPr>
                <w:rFonts w:ascii="Arial" w:cs="Arial" w:eastAsia="Arial" w:hAnsi="Arial"/>
                <w:b/>
                <w:bCs/>
                <w:color w:val="CC0000"/>
                <w:sz w:val="22"/>
                <w:szCs w:val="22"/>
              </w:rPr>
              <w:t xml:space="preserve">LEGAL NOTE: RBI Authentication Directions 2025 (in force from April 1, 2026)</w:t>
            </w:r>
          </w:p>
          <w:p>
            <w:pPr>
              <w:spacing w:after="120" w:before="120"/>
            </w:pPr>
          </w:p>
          <w:p>
            <w:pPr>
              <w:pStyle w:val="ListParagraph"/>
              <w:numPr>
                <w:ilvl w:val="0"/>
                <w:numId w:val="2"/>
              </w:numPr>
              <w:spacing w:after="40" w:before="40"/>
            </w:pPr>
            <w:r>
              <w:rPr>
                <w:rFonts w:ascii="Arial" w:cs="Arial" w:eastAsia="Arial" w:hAnsi="Arial"/>
                <w:color w:val="440000"/>
                <w:sz w:val="20"/>
                <w:szCs w:val="20"/>
              </w:rPr>
              <w:t xml:space="preserve">Chitti is NOT a payment app -- it is a fraud education and warning tool only</w:t>
            </w:r>
          </w:p>
          <w:p>
            <w:pPr>
              <w:pStyle w:val="ListParagraph"/>
              <w:numPr>
                <w:ilvl w:val="0"/>
                <w:numId w:val="2"/>
              </w:numPr>
              <w:spacing w:after="40" w:before="40"/>
            </w:pPr>
            <w:r>
              <w:rPr>
                <w:rFonts w:ascii="Arial" w:cs="Arial" w:eastAsia="Arial" w:hAnsi="Arial"/>
                <w:color w:val="440000"/>
                <w:sz w:val="20"/>
                <w:szCs w:val="20"/>
              </w:rPr>
              <w:t xml:space="preserve">Chitti cannot initiate, block, or reverse any UPI transaction -- it can only warn the user</w:t>
            </w:r>
          </w:p>
          <w:p>
            <w:pPr>
              <w:pStyle w:val="ListParagraph"/>
              <w:numPr>
                <w:ilvl w:val="0"/>
                <w:numId w:val="2"/>
              </w:numPr>
              <w:spacing w:after="40" w:before="40"/>
            </w:pPr>
            <w:r>
              <w:rPr>
                <w:rFonts w:ascii="Arial" w:cs="Arial" w:eastAsia="Arial" w:hAnsi="Arial"/>
                <w:color w:val="440000"/>
                <w:sz w:val="20"/>
                <w:szCs w:val="20"/>
              </w:rPr>
              <w:t xml:space="preserve">RBI 2FA mandate: from April 1, 2026 all UPI transactions require 2 authentication factors</w:t>
            </w:r>
          </w:p>
          <w:p>
            <w:pPr>
              <w:pStyle w:val="ListParagraph"/>
              <w:numPr>
                <w:ilvl w:val="0"/>
                <w:numId w:val="2"/>
              </w:numPr>
              <w:spacing w:after="40" w:before="40"/>
            </w:pPr>
            <w:r>
              <w:rPr>
                <w:rFonts w:ascii="Arial" w:cs="Arial" w:eastAsia="Arial" w:hAnsi="Arial"/>
                <w:color w:val="440000"/>
                <w:sz w:val="20"/>
                <w:szCs w:val="20"/>
              </w:rPr>
              <w:t xml:space="preserve">RBI proposed 1-hour lag credit for P2P transfers above Rs 10,000 -- pending final notification</w:t>
            </w:r>
          </w:p>
          <w:p>
            <w:pPr>
              <w:pStyle w:val="ListParagraph"/>
              <w:numPr>
                <w:ilvl w:val="0"/>
                <w:numId w:val="2"/>
              </w:numPr>
              <w:spacing w:after="40" w:before="40"/>
            </w:pPr>
            <w:r>
              <w:rPr>
                <w:rFonts w:ascii="Arial" w:cs="Arial" w:eastAsia="Arial" w:hAnsi="Arial"/>
                <w:color w:val="440000"/>
                <w:sz w:val="20"/>
                <w:szCs w:val="20"/>
              </w:rPr>
              <w:t xml:space="preserve">RBI proposed trusted person feature for elderly and disabled users for transactions above Rs 50,000</w:t>
            </w:r>
          </w:p>
          <w:p>
            <w:pPr>
              <w:pStyle w:val="ListParagraph"/>
              <w:numPr>
                <w:ilvl w:val="0"/>
                <w:numId w:val="2"/>
              </w:numPr>
              <w:spacing w:after="40" w:before="40"/>
            </w:pPr>
            <w:r>
              <w:rPr>
                <w:rFonts w:ascii="Arial" w:cs="Arial" w:eastAsia="Arial" w:hAnsi="Arial"/>
                <w:color w:val="440000"/>
                <w:sz w:val="20"/>
                <w:szCs w:val="20"/>
              </w:rPr>
              <w:t xml:space="preserve">Chitti educates users about these rules but does not implement them -- that is the bank's job</w:t>
            </w:r>
          </w:p>
          <w:p>
            <w:pPr>
              <w:pStyle w:val="ListParagraph"/>
              <w:numPr>
                <w:ilvl w:val="0"/>
                <w:numId w:val="2"/>
              </w:numPr>
              <w:spacing w:after="40" w:before="40"/>
            </w:pPr>
            <w:r>
              <w:rPr>
                <w:rFonts w:ascii="Arial" w:cs="Arial" w:eastAsia="Arial" w:hAnsi="Arial"/>
                <w:color w:val="440000"/>
                <w:sz w:val="20"/>
                <w:szCs w:val="20"/>
              </w:rPr>
              <w:t xml:space="preserve">Chitti must always display: For fraud complaints call 1930 or visit cybercrime.gov.in</w:t>
            </w:r>
          </w:p>
          <w:p>
            <w:pPr>
              <w:pStyle w:val="ListParagraph"/>
              <w:numPr>
                <w:ilvl w:val="0"/>
                <w:numId w:val="2"/>
              </w:numPr>
              <w:spacing w:after="40" w:before="40"/>
            </w:pPr>
            <w:r>
              <w:rPr>
                <w:rFonts w:ascii="Arial" w:cs="Arial" w:eastAsia="Arial" w:hAnsi="Arial"/>
                <w:color w:val="440000"/>
                <w:sz w:val="20"/>
                <w:szCs w:val="20"/>
              </w:rPr>
              <w:t xml:space="preserve">NPCI 30% market cap rule applies to UPI payment apps -- Chitti is not a UPI app so this does not apply</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6"/>
              <w:bottom w:val="single" w:color="CC0000" w:sz="6"/>
              <w:right w:val="single" w:color="CC0000" w:sz="6"/>
            </w:tcBorders>
            <w:shd w:fill="FFF5F5" w:val="clear"/>
            <w:tcMar>
              <w:top w:type="dxa" w:w="120"/>
              <w:left w:type="dxa" w:w="200"/>
              <w:bottom w:type="dxa" w:w="120"/>
              <w:right w:type="dxa" w:w="200"/>
            </w:tcMar>
          </w:tcPr>
          <w:p>
            <w:r>
              <w:rPr>
                <w:rFonts w:ascii="Arial" w:cs="Arial" w:eastAsia="Arial" w:hAnsi="Arial"/>
                <w:b/>
                <w:bCs/>
                <w:color w:val="CC0000"/>
                <w:sz w:val="22"/>
                <w:szCs w:val="22"/>
              </w:rPr>
              <w:t xml:space="preserve">LEGAL NOTE: Consumer Protection Act 2019</w:t>
            </w:r>
          </w:p>
          <w:p>
            <w:pPr>
              <w:spacing w:after="120" w:before="120"/>
            </w:pPr>
          </w:p>
          <w:p>
            <w:pPr>
              <w:pStyle w:val="ListParagraph"/>
              <w:numPr>
                <w:ilvl w:val="0"/>
                <w:numId w:val="2"/>
              </w:numPr>
              <w:spacing w:after="40" w:before="40"/>
            </w:pPr>
            <w:r>
              <w:rPr>
                <w:rFonts w:ascii="Arial" w:cs="Arial" w:eastAsia="Arial" w:hAnsi="Arial"/>
                <w:color w:val="440000"/>
                <w:sz w:val="20"/>
                <w:szCs w:val="20"/>
              </w:rPr>
              <w:t xml:space="preserve">Chitti cannot guarantee fraud prevention -- it provides education and warnings only</w:t>
            </w:r>
          </w:p>
          <w:p>
            <w:pPr>
              <w:pStyle w:val="ListParagraph"/>
              <w:numPr>
                <w:ilvl w:val="0"/>
                <w:numId w:val="2"/>
              </w:numPr>
              <w:spacing w:after="40" w:before="40"/>
            </w:pPr>
            <w:r>
              <w:rPr>
                <w:rFonts w:ascii="Arial" w:cs="Arial" w:eastAsia="Arial" w:hAnsi="Arial"/>
                <w:color w:val="440000"/>
                <w:sz w:val="20"/>
                <w:szCs w:val="20"/>
              </w:rPr>
              <w:t xml:space="preserve">All warnings must be clearly labeled as AI-generated alert, not legal advice</w:t>
            </w:r>
          </w:p>
          <w:p>
            <w:pPr>
              <w:pStyle w:val="ListParagraph"/>
              <w:numPr>
                <w:ilvl w:val="0"/>
                <w:numId w:val="2"/>
              </w:numPr>
              <w:spacing w:after="40" w:before="40"/>
            </w:pPr>
            <w:r>
              <w:rPr>
                <w:rFonts w:ascii="Arial" w:cs="Arial" w:eastAsia="Arial" w:hAnsi="Arial"/>
                <w:color w:val="440000"/>
                <w:sz w:val="20"/>
                <w:szCs w:val="20"/>
              </w:rPr>
              <w:t xml:space="preserve">No liability for false positives where a legitimate payment is flagged as suspicious</w:t>
            </w:r>
          </w:p>
          <w:p>
            <w:pPr>
              <w:pStyle w:val="ListParagraph"/>
              <w:numPr>
                <w:ilvl w:val="0"/>
                <w:numId w:val="2"/>
              </w:numPr>
              <w:spacing w:after="40" w:before="40"/>
            </w:pPr>
            <w:r>
              <w:rPr>
                <w:rFonts w:ascii="Arial" w:cs="Arial" w:eastAsia="Arial" w:hAnsi="Arial"/>
                <w:color w:val="440000"/>
                <w:sz w:val="20"/>
                <w:szCs w:val="20"/>
              </w:rPr>
              <w:t xml:space="preserve">Must have a clear grievance redressal mechanism as required by Consumer Protection rules</w:t>
            </w:r>
          </w:p>
        </w:tc>
      </w:tr>
    </w:tbl>
    <w:p>
      <w:pPr>
        <w:spacing w:after="120" w:before="120"/>
      </w:pPr>
    </w:p>
    <w:p>
      <w:pPr>
        <w:pStyle w:val="Heading2"/>
        <w:spacing w:after="160" w:before="320"/>
      </w:pPr>
      <w:r>
        <w:rPr>
          <w:rFonts w:ascii="Arial" w:cs="Arial" w:eastAsia="Arial" w:hAnsi="Arial"/>
          <w:b/>
          <w:bCs/>
          <w:color w:val="1F3864"/>
          <w:sz w:val="28"/>
          <w:szCs w:val="28"/>
        </w:rPr>
        <w:t xml:space="preserve">Product 7 -- Chitti Product Scanner: Legal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6"/>
              <w:bottom w:val="single" w:color="CC0000" w:sz="6"/>
              <w:right w:val="single" w:color="CC0000" w:sz="6"/>
            </w:tcBorders>
            <w:shd w:fill="FFF5F5" w:val="clear"/>
            <w:tcMar>
              <w:top w:type="dxa" w:w="120"/>
              <w:left w:type="dxa" w:w="200"/>
              <w:bottom w:type="dxa" w:w="120"/>
              <w:right w:type="dxa" w:w="200"/>
            </w:tcMar>
          </w:tcPr>
          <w:p>
            <w:r>
              <w:rPr>
                <w:rFonts w:ascii="Arial" w:cs="Arial" w:eastAsia="Arial" w:hAnsi="Arial"/>
                <w:b/>
                <w:bCs/>
                <w:color w:val="CC0000"/>
                <w:sz w:val="22"/>
                <w:szCs w:val="22"/>
              </w:rPr>
              <w:t xml:space="preserve">LEGAL NOTE: FSSAI Food Safety and Standards Act 2006 with 2026 Guidelines</w:t>
            </w:r>
          </w:p>
          <w:p>
            <w:pPr>
              <w:spacing w:after="120" w:before="120"/>
            </w:pPr>
          </w:p>
          <w:p>
            <w:pPr>
              <w:pStyle w:val="ListParagraph"/>
              <w:numPr>
                <w:ilvl w:val="0"/>
                <w:numId w:val="2"/>
              </w:numPr>
              <w:spacing w:after="40" w:before="40"/>
            </w:pPr>
            <w:r>
              <w:rPr>
                <w:rFonts w:ascii="Arial" w:cs="Arial" w:eastAsia="Arial" w:hAnsi="Arial"/>
                <w:color w:val="440000"/>
                <w:sz w:val="20"/>
                <w:szCs w:val="20"/>
              </w:rPr>
              <w:t xml:space="preserve">Chitti can read and display FSSAI-mandated label information: FSSAI number, ingredients, MRP</w:t>
            </w:r>
          </w:p>
          <w:p>
            <w:pPr>
              <w:pStyle w:val="ListParagraph"/>
              <w:numPr>
                <w:ilvl w:val="0"/>
                <w:numId w:val="2"/>
              </w:numPr>
              <w:spacing w:after="40" w:before="40"/>
            </w:pPr>
            <w:r>
              <w:rPr>
                <w:rFonts w:ascii="Arial" w:cs="Arial" w:eastAsia="Arial" w:hAnsi="Arial"/>
                <w:color w:val="440000"/>
                <w:sz w:val="20"/>
                <w:szCs w:val="20"/>
              </w:rPr>
              <w:t xml:space="preserve">Chitti CANNOT make health claims without scientific validation -- FSSAI will penalize this</w:t>
            </w:r>
          </w:p>
          <w:p>
            <w:pPr>
              <w:pStyle w:val="ListParagraph"/>
              <w:numPr>
                <w:ilvl w:val="0"/>
                <w:numId w:val="2"/>
              </w:numPr>
              <w:spacing w:after="40" w:before="40"/>
            </w:pPr>
            <w:r>
              <w:rPr>
                <w:rFonts w:ascii="Arial" w:cs="Arial" w:eastAsia="Arial" w:hAnsi="Arial"/>
                <w:color w:val="440000"/>
                <w:sz w:val="20"/>
                <w:szCs w:val="20"/>
              </w:rPr>
              <w:t xml:space="preserve">FSSAI banned use of 100 percent claims on food labels in May 2025 -- Chitti must detect and flag these</w:t>
            </w:r>
          </w:p>
          <w:p>
            <w:pPr>
              <w:pStyle w:val="ListParagraph"/>
              <w:numPr>
                <w:ilvl w:val="0"/>
                <w:numId w:val="2"/>
              </w:numPr>
              <w:spacing w:after="40" w:before="40"/>
            </w:pPr>
            <w:r>
              <w:rPr>
                <w:rFonts w:ascii="Arial" w:cs="Arial" w:eastAsia="Arial" w:hAnsi="Arial"/>
                <w:color w:val="440000"/>
                <w:sz w:val="20"/>
                <w:szCs w:val="20"/>
              </w:rPr>
              <w:t xml:space="preserve">FSSAI launched a consumer tool in April 2025 to report misleading claims -- Chitti aligns with this</w:t>
            </w:r>
          </w:p>
          <w:p>
            <w:pPr>
              <w:pStyle w:val="ListParagraph"/>
              <w:numPr>
                <w:ilvl w:val="0"/>
                <w:numId w:val="2"/>
              </w:numPr>
              <w:spacing w:after="40" w:before="40"/>
            </w:pPr>
            <w:r>
              <w:rPr>
                <w:rFonts w:ascii="Arial" w:cs="Arial" w:eastAsia="Arial" w:hAnsi="Arial"/>
                <w:color w:val="440000"/>
                <w:sz w:val="20"/>
                <w:szCs w:val="20"/>
              </w:rPr>
              <w:t xml:space="preserve">Barcode scanning for consumer information is legal and encouraged by GS1 India and Smart Consumer app</w:t>
            </w:r>
          </w:p>
          <w:p>
            <w:pPr>
              <w:pStyle w:val="ListParagraph"/>
              <w:numPr>
                <w:ilvl w:val="0"/>
                <w:numId w:val="2"/>
              </w:numPr>
              <w:spacing w:after="40" w:before="40"/>
            </w:pPr>
            <w:r>
              <w:rPr>
                <w:rFonts w:ascii="Arial" w:cs="Arial" w:eastAsia="Arial" w:hAnsi="Arial"/>
                <w:color w:val="440000"/>
                <w:sz w:val="20"/>
                <w:szCs w:val="20"/>
              </w:rPr>
              <w:t xml:space="preserve">Sugar Free claim: Chitti must show actual sugar content from the nutrition label, not make a medical judgment</w:t>
            </w:r>
          </w:p>
          <w:p>
            <w:pPr>
              <w:pStyle w:val="ListParagraph"/>
              <w:numPr>
                <w:ilvl w:val="0"/>
                <w:numId w:val="2"/>
              </w:numPr>
              <w:spacing w:after="40" w:before="40"/>
            </w:pPr>
            <w:r>
              <w:rPr>
                <w:rFonts w:ascii="Arial" w:cs="Arial" w:eastAsia="Arial" w:hAnsi="Arial"/>
                <w:color w:val="440000"/>
                <w:sz w:val="20"/>
                <w:szCs w:val="20"/>
              </w:rPr>
              <w:t xml:space="preserve">Chitti must always display: This information is from the FSSAI label. Consult a nutritionist for dietary advice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6"/>
              <w:bottom w:val="single" w:color="CC0000" w:sz="6"/>
              <w:right w:val="single" w:color="CC0000" w:sz="6"/>
            </w:tcBorders>
            <w:shd w:fill="FFF5F5" w:val="clear"/>
            <w:tcMar>
              <w:top w:type="dxa" w:w="120"/>
              <w:left w:type="dxa" w:w="200"/>
              <w:bottom w:type="dxa" w:w="120"/>
              <w:right w:type="dxa" w:w="200"/>
            </w:tcMar>
          </w:tcPr>
          <w:p>
            <w:r>
              <w:rPr>
                <w:rFonts w:ascii="Arial" w:cs="Arial" w:eastAsia="Arial" w:hAnsi="Arial"/>
                <w:b/>
                <w:bCs/>
                <w:color w:val="CC0000"/>
                <w:sz w:val="22"/>
                <w:szCs w:val="22"/>
              </w:rPr>
              <w:t xml:space="preserve">LEGAL NOTE: Terms and Conditions Scanner -- IT Act 2000</w:t>
            </w:r>
          </w:p>
          <w:p>
            <w:pPr>
              <w:spacing w:after="120" w:before="120"/>
            </w:pPr>
          </w:p>
          <w:p>
            <w:pPr>
              <w:pStyle w:val="ListParagraph"/>
              <w:numPr>
                <w:ilvl w:val="0"/>
                <w:numId w:val="2"/>
              </w:numPr>
              <w:spacing w:after="40" w:before="40"/>
            </w:pPr>
            <w:r>
              <w:rPr>
                <w:rFonts w:ascii="Arial" w:cs="Arial" w:eastAsia="Arial" w:hAnsi="Arial"/>
                <w:color w:val="440000"/>
                <w:sz w:val="20"/>
                <w:szCs w:val="20"/>
              </w:rPr>
              <w:t xml:space="preserve">Chitti can summarize Terms and Conditions in plain language -- this is legal and protected under IT Act</w:t>
            </w:r>
          </w:p>
          <w:p>
            <w:pPr>
              <w:pStyle w:val="ListParagraph"/>
              <w:numPr>
                <w:ilvl w:val="0"/>
                <w:numId w:val="2"/>
              </w:numPr>
              <w:spacing w:after="40" w:before="40"/>
            </w:pPr>
            <w:r>
              <w:rPr>
                <w:rFonts w:ascii="Arial" w:cs="Arial" w:eastAsia="Arial" w:hAnsi="Arial"/>
                <w:color w:val="440000"/>
                <w:sz w:val="20"/>
                <w:szCs w:val="20"/>
              </w:rPr>
              <w:t xml:space="preserve">Must display: This is an AI summary only. Read the full Terms and Conditions before agreeing</w:t>
            </w:r>
          </w:p>
          <w:p>
            <w:pPr>
              <w:pStyle w:val="ListParagraph"/>
              <w:numPr>
                <w:ilvl w:val="0"/>
                <w:numId w:val="2"/>
              </w:numPr>
              <w:spacing w:after="40" w:before="40"/>
            </w:pPr>
            <w:r>
              <w:rPr>
                <w:rFonts w:ascii="Arial" w:cs="Arial" w:eastAsia="Arial" w:hAnsi="Arial"/>
                <w:color w:val="440000"/>
                <w:sz w:val="20"/>
                <w:szCs w:val="20"/>
              </w:rPr>
              <w:t xml:space="preserve">Chitti cannot advise the user to sign or not sign any legal document -- it only explains what is written</w:t>
            </w:r>
          </w:p>
          <w:p>
            <w:pPr>
              <w:pStyle w:val="ListParagraph"/>
              <w:numPr>
                <w:ilvl w:val="0"/>
                <w:numId w:val="2"/>
              </w:numPr>
              <w:spacing w:after="40" w:before="40"/>
            </w:pPr>
            <w:r>
              <w:rPr>
                <w:rFonts w:ascii="Arial" w:cs="Arial" w:eastAsia="Arial" w:hAnsi="Arial"/>
                <w:color w:val="440000"/>
                <w:sz w:val="20"/>
                <w:szCs w:val="20"/>
              </w:rPr>
              <w:t xml:space="preserve">DPDP Act 2023: if the document being scanned contains personal data, explicit user consent is required</w:t>
            </w:r>
          </w:p>
        </w:tc>
      </w:tr>
    </w:tbl>
    <w:p>
      <w:r>
        <w:br w:type="page"/>
      </w:r>
    </w:p>
    <w:p>
      <w:pPr>
        <w:pStyle w:val="Heading1"/>
        <w:spacing w:after="240" w:before="480"/>
      </w:pPr>
      <w:r>
        <w:rPr>
          <w:rFonts w:ascii="Arial" w:cs="Arial" w:eastAsia="Arial" w:hAnsi="Arial"/>
          <w:b/>
          <w:bCs/>
          <w:color w:val="FF6B00"/>
          <w:sz w:val="36"/>
          <w:szCs w:val="36"/>
        </w:rPr>
        <w:t xml:space="preserve">Product 5: Chitti Vaani</w:t>
      </w:r>
    </w:p>
    <w:p>
      <w:pPr>
        <w:spacing w:after="80" w:before="80"/>
      </w:pPr>
      <w:r>
        <w:rPr>
          <w:rFonts w:ascii="Arial" w:cs="Arial" w:eastAsia="Arial" w:hAnsi="Arial"/>
          <w:b/>
          <w:bCs/>
          <w:color w:val="1F3864"/>
          <w:sz w:val="22"/>
          <w:szCs w:val="22"/>
        </w:rPr>
        <w:t xml:space="preserve">Phone, Desktop, and Laptop Assistant for Every Indian</w:t>
      </w:r>
    </w:p>
    <w:p>
      <w:pPr>
        <w:spacing w:after="80" w:before="80"/>
      </w:pPr>
      <w:r>
        <w:rPr>
          <w:rFonts w:ascii="Arial" w:cs="Arial" w:eastAsia="Arial" w:hAnsi="Arial"/>
          <w:i/>
          <w:iCs/>
          <w:color w:val="555555"/>
          <w:sz w:val="22"/>
          <w:szCs w:val="22"/>
        </w:rPr>
        <w:t xml:space="preserve">Your Phone. Your Voice. Your Safety.</w:t>
      </w:r>
    </w:p>
    <w:p>
      <w:pPr>
        <w:spacing w:after="120" w:before="120"/>
      </w:pPr>
    </w:p>
    <w:p>
      <w:pPr>
        <w:pStyle w:val="Heading2"/>
        <w:spacing w:after="160" w:before="320"/>
      </w:pPr>
      <w:r>
        <w:rPr>
          <w:rFonts w:ascii="Arial" w:cs="Arial" w:eastAsia="Arial" w:hAnsi="Arial"/>
          <w:b/>
          <w:bCs/>
          <w:color w:val="1F3864"/>
          <w:sz w:val="28"/>
          <w:szCs w:val="28"/>
        </w:rPr>
        <w:t xml:space="preserve">Vision</w:t>
      </w:r>
    </w:p>
    <w:p>
      <w:pPr>
        <w:spacing w:after="80" w:before="80"/>
      </w:pPr>
      <w:r>
        <w:rPr>
          <w:rFonts w:ascii="Arial" w:cs="Arial" w:eastAsia="Arial" w:hAnsi="Arial"/>
          <w:color w:val="222222"/>
          <w:sz w:val="22"/>
          <w:szCs w:val="22"/>
        </w:rPr>
        <w:t xml:space="preserve">Chitti Vaani is India's first accessibility layer for any device -- a phone, desktop, or laptop assistant built specifically for the 900 million Indians who are blind, deaf, mute, illiterate, elderly, or living in rural areas without smartphone literacy. It sits on top of any device and gives every Indian a voice, a pair of ears, and a safety net.</w:t>
      </w:r>
    </w:p>
    <w:p>
      <w:pPr>
        <w:spacing w:after="120" w:before="120"/>
      </w:pPr>
    </w:p>
    <w:p>
      <w:pPr>
        <w:spacing w:after="80" w:before="80"/>
      </w:pPr>
      <w:r>
        <w:rPr>
          <w:rFonts w:ascii="Arial" w:cs="Arial" w:eastAsia="Arial" w:hAnsi="Arial"/>
          <w:color w:val="222222"/>
          <w:sz w:val="22"/>
          <w:szCs w:val="22"/>
        </w:rPr>
        <w:t xml:space="preserve">Name: Vaani means voice in Sanskrit and Hindi. It is understood across all Indian languages. Chitti Vaani means Chitti's Voice, or The Voice for Every Indian.</w:t>
      </w:r>
    </w:p>
    <w:p>
      <w:pPr>
        <w:spacing w:after="120" w:before="120"/>
      </w:pPr>
    </w:p>
    <w:p>
      <w:pPr>
        <w:pStyle w:val="Heading2"/>
        <w:spacing w:after="160" w:before="320"/>
      </w:pPr>
      <w:r>
        <w:rPr>
          <w:rFonts w:ascii="Arial" w:cs="Arial" w:eastAsia="Arial" w:hAnsi="Arial"/>
          <w:b/>
          <w:bCs/>
          <w:color w:val="1F3864"/>
          <w:sz w:val="28"/>
          <w:szCs w:val="28"/>
        </w:rPr>
        <w:t xml:space="preserve">The 6 Users Nobody Else Is Building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3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Their Problem Today</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Chitti Vaani Does</w:t>
            </w:r>
          </w:p>
        </w:tc>
      </w:tr>
      <w:tr>
        <w:tc>
          <w:tcPr>
            <w:tcW w:type="dxa" w:w="22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Blind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see screen or use any app</w:t>
            </w:r>
          </w:p>
        </w:tc>
        <w:tc>
          <w:tcPr>
            <w:tcW w:type="dxa" w:w="3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F7A1F"/>
                <w:sz w:val="20"/>
                <w:szCs w:val="20"/>
              </w:rPr>
              <w:t xml:space="preserve">Full voice-only interface. Chitti reads everything aloud. User navigates by speaking.</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color w:val="FF6B00"/>
                <w:sz w:val="20"/>
                <w:szCs w:val="20"/>
              </w:rPr>
              <w:t xml:space="preserve">Deaf / Hard of Hearing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hear calls, misses important audio</w:t>
            </w:r>
          </w:p>
        </w:tc>
        <w:tc>
          <w:tcPr>
            <w:tcW w:type="dxa" w:w="3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F7A1F"/>
                <w:sz w:val="20"/>
                <w:szCs w:val="20"/>
              </w:rPr>
              <w:t xml:space="preserve">Real-time call transcription. Every word appears as text. User types back, Chitti speaks for them.</w:t>
            </w:r>
          </w:p>
        </w:tc>
      </w:tr>
      <w:tr>
        <w:tc>
          <w:tcPr>
            <w:tcW w:type="dxa" w:w="22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Mute / Speech Impaired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speak on calls or in person</w:t>
            </w:r>
          </w:p>
        </w:tc>
        <w:tc>
          <w:tcPr>
            <w:tcW w:type="dxa" w:w="3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F7A1F"/>
                <w:sz w:val="20"/>
                <w:szCs w:val="20"/>
              </w:rPr>
              <w:t xml:space="preserve">Chitti speaks on their behalf. User types or taps -- Chitti calls and speaks in natural Hindi or English.</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color w:val="FF6B00"/>
                <w:sz w:val="20"/>
                <w:szCs w:val="20"/>
              </w:rPr>
              <w:t xml:space="preserve">Illiterate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read or write in any language</w:t>
            </w:r>
          </w:p>
        </w:tc>
        <w:tc>
          <w:tcPr>
            <w:tcW w:type="dxa" w:w="3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F7A1F"/>
                <w:sz w:val="20"/>
                <w:szCs w:val="20"/>
              </w:rPr>
              <w:t xml:space="preserve">Voice-first in local language. Chitti reads, writes, fills forms, and explains everything by speaking.</w:t>
            </w:r>
          </w:p>
        </w:tc>
      </w:tr>
      <w:tr>
        <w:tc>
          <w:tcPr>
            <w:tcW w:type="dxa" w:w="22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Elderly</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Confused by small text, complex menus, fast speech</w:t>
            </w:r>
          </w:p>
        </w:tc>
        <w:tc>
          <w:tcPr>
            <w:tcW w:type="dxa" w:w="3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F7A1F"/>
                <w:sz w:val="20"/>
                <w:szCs w:val="20"/>
              </w:rPr>
              <w:t xml:space="preserve">Slow mode. Large text. Chitti speaks slowly, repeats, confirms. Caregiver remote mode available.</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color w:val="FF6B00"/>
                <w:sz w:val="20"/>
                <w:szCs w:val="20"/>
              </w:rPr>
              <w:t xml:space="preserve">Small Shopkeeper</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fill GST forms, read long contracts, handle IVR calls</w:t>
            </w:r>
          </w:p>
        </w:tc>
        <w:tc>
          <w:tcPr>
            <w:tcW w:type="dxa" w:w="3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F7A1F"/>
                <w:sz w:val="20"/>
                <w:szCs w:val="20"/>
              </w:rPr>
              <w:t xml:space="preserve">Chitti fills forms by voice, navigates IVR automatically, reads important documents aloud.</w:t>
            </w:r>
          </w:p>
        </w:tc>
      </w:tr>
    </w:tbl>
    <w:p>
      <w:pPr>
        <w:spacing w:after="120" w:before="120"/>
      </w:pPr>
    </w:p>
    <w:p>
      <w:pPr>
        <w:pStyle w:val="Heading2"/>
        <w:spacing w:after="160" w:before="320"/>
      </w:pPr>
      <w:r>
        <w:rPr>
          <w:rFonts w:ascii="Arial" w:cs="Arial" w:eastAsia="Arial" w:hAnsi="Arial"/>
          <w:b/>
          <w:bCs/>
          <w:color w:val="1F3864"/>
          <w:sz w:val="28"/>
          <w:szCs w:val="28"/>
        </w:rPr>
        <w:t xml:space="preserve">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960"/>
        <w:gridCol w:w="1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Chitti Does</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Served</w:t>
            </w:r>
          </w:p>
        </w:tc>
        <w:tc>
          <w:tcPr>
            <w:tcW w:type="dxa" w:w="1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Legal Reference</w:t>
            </w:r>
          </w:p>
        </w:tc>
      </w:tr>
      <w:tr>
        <w:tc>
          <w:tcPr>
            <w:tcW w:type="dxa" w:w="24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19"/>
                <w:szCs w:val="19"/>
              </w:rPr>
              <w:t xml:space="preserve">Voice-First Interface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Entire device navigable by voice in 10 Indian languages</w:t>
            </w:r>
          </w:p>
        </w:tc>
        <w:tc>
          <w:tcPr>
            <w:tcW w:type="dxa" w:w="19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color w:val="1F3864"/>
                <w:sz w:val="19"/>
                <w:szCs w:val="19"/>
              </w:rPr>
              <w:t xml:space="preserve">Blind, Illiterate, Elderly</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880000"/>
                <w:sz w:val="17"/>
                <w:szCs w:val="17"/>
              </w:rPr>
              <w:t xml:space="preserve">RPWD S.42, IS17802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6B00"/>
                <w:sz w:val="19"/>
                <w:szCs w:val="19"/>
              </w:rPr>
              <w:t xml:space="preserve">Assisted Calling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User types -- Chitti calls and speaks for them. Always says: I am Chitti, an AI assistant</w:t>
            </w:r>
          </w:p>
        </w:tc>
        <w:tc>
          <w:tcPr>
            <w:tcW w:type="dxa" w:w="19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color w:val="1F3864"/>
                <w:sz w:val="19"/>
                <w:szCs w:val="19"/>
              </w:rPr>
              <w:t xml:space="preserve">Mute, Speech Impaired</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880000"/>
                <w:sz w:val="17"/>
                <w:szCs w:val="17"/>
              </w:rPr>
              <w:t xml:space="preserve">IT Act, No Impersonation Rule</w:t>
            </w:r>
          </w:p>
        </w:tc>
      </w:tr>
      <w:tr>
        <w:tc>
          <w:tcPr>
            <w:tcW w:type="dxa" w:w="24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19"/>
                <w:szCs w:val="19"/>
              </w:rPr>
              <w:t xml:space="preserve">Live Call Transcription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Every word spoken in a call appears as text in real time on screen</w:t>
            </w:r>
          </w:p>
        </w:tc>
        <w:tc>
          <w:tcPr>
            <w:tcW w:type="dxa" w:w="19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color w:val="1F3864"/>
                <w:sz w:val="19"/>
                <w:szCs w:val="19"/>
              </w:rPr>
              <w:t xml:space="preserve">Deaf, Hard of Hearing</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880000"/>
                <w:sz w:val="17"/>
                <w:szCs w:val="17"/>
              </w:rPr>
              <w:t xml:space="preserve">DPDP Act -- no storage without consent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6B00"/>
                <w:sz w:val="19"/>
                <w:szCs w:val="19"/>
              </w:rPr>
              <w:t xml:space="preserve">Call Summarization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After every call Chitti says: Doctor said come tomorrow at 10am. Add to calendar?</w:t>
            </w:r>
          </w:p>
        </w:tc>
        <w:tc>
          <w:tcPr>
            <w:tcW w:type="dxa" w:w="19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color w:val="1F3864"/>
                <w:sz w:val="19"/>
                <w:szCs w:val="19"/>
              </w:rPr>
              <w:t xml:space="preserve">All users</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880000"/>
                <w:sz w:val="17"/>
                <w:szCs w:val="17"/>
              </w:rPr>
              <w:t xml:space="preserve">No storage without consent</w:t>
            </w:r>
          </w:p>
        </w:tc>
      </w:tr>
      <w:tr>
        <w:tc>
          <w:tcPr>
            <w:tcW w:type="dxa" w:w="24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19"/>
                <w:szCs w:val="19"/>
              </w:rPr>
              <w:t xml:space="preserve">SOS Emergency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One tap: Chitti calls ambulance, shares GPS, blood group, emergency contacts, speaks for user</w:t>
            </w:r>
          </w:p>
        </w:tc>
        <w:tc>
          <w:tcPr>
            <w:tcW w:type="dxa" w:w="19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color w:val="1F3864"/>
                <w:sz w:val="19"/>
                <w:szCs w:val="19"/>
              </w:rPr>
              <w:t xml:space="preserve">All users, especially disabled</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880000"/>
                <w:sz w:val="17"/>
                <w:szCs w:val="17"/>
              </w:rPr>
              <w:t xml:space="preserve">IT Act -- must disclose AI identity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6B00"/>
                <w:sz w:val="19"/>
                <w:szCs w:val="19"/>
              </w:rPr>
              <w:t xml:space="preserve">Form Filling by Voice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User speaks in Hindi -- Chitti fills GST, bank, and government forms</w:t>
            </w:r>
          </w:p>
        </w:tc>
        <w:tc>
          <w:tcPr>
            <w:tcW w:type="dxa" w:w="19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color w:val="1F3864"/>
                <w:sz w:val="19"/>
                <w:szCs w:val="19"/>
              </w:rPr>
              <w:t xml:space="preserve">Illiterate, Shopkeepers</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880000"/>
                <w:sz w:val="17"/>
                <w:szCs w:val="17"/>
              </w:rPr>
              <w:t xml:space="preserve">IT Act -- user consent required</w:t>
            </w:r>
          </w:p>
        </w:tc>
      </w:tr>
      <w:tr>
        <w:tc>
          <w:tcPr>
            <w:tcW w:type="dxa" w:w="24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19"/>
                <w:szCs w:val="19"/>
              </w:rPr>
              <w:t xml:space="preserve">IVR Navigation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Chitti navigates automated phone menus automatically: press 1, press 2 etc.</w:t>
            </w:r>
          </w:p>
        </w:tc>
        <w:tc>
          <w:tcPr>
            <w:tcW w:type="dxa" w:w="19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color w:val="1F3864"/>
                <w:sz w:val="19"/>
                <w:szCs w:val="19"/>
              </w:rPr>
              <w:t xml:space="preserve">Elderly, Illiterate</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880000"/>
                <w:sz w:val="17"/>
                <w:szCs w:val="17"/>
              </w:rPr>
              <w:t xml:space="preserve">No regulatory barrier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6B00"/>
                <w:sz w:val="19"/>
                <w:szCs w:val="19"/>
              </w:rPr>
              <w:t xml:space="preserve">Caregiver Mode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Family member sees call transcripts with consent, sets reminders remotely</w:t>
            </w:r>
          </w:p>
        </w:tc>
        <w:tc>
          <w:tcPr>
            <w:tcW w:type="dxa" w:w="19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color w:val="1F3864"/>
                <w:sz w:val="19"/>
                <w:szCs w:val="19"/>
              </w:rPr>
              <w:t xml:space="preserve">Elderly, Children</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880000"/>
                <w:sz w:val="17"/>
                <w:szCs w:val="17"/>
              </w:rPr>
              <w:t xml:space="preserve">DPDP Act -- explicit consent</w:t>
            </w:r>
          </w:p>
        </w:tc>
      </w:tr>
      <w:tr>
        <w:tc>
          <w:tcPr>
            <w:tcW w:type="dxa" w:w="24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19"/>
                <w:szCs w:val="19"/>
              </w:rPr>
              <w:t xml:space="preserve">Offline Mode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Basic voice navigation works without internet. Syncs when connection returns.</w:t>
            </w:r>
          </w:p>
        </w:tc>
        <w:tc>
          <w:tcPr>
            <w:tcW w:type="dxa" w:w="19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color w:val="1F3864"/>
                <w:sz w:val="19"/>
                <w:szCs w:val="19"/>
              </w:rPr>
              <w:t xml:space="preserve">Rural, Low connectivity</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880000"/>
                <w:sz w:val="17"/>
                <w:szCs w:val="17"/>
              </w:rPr>
              <w:t xml:space="preserve">No regulatory barrier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6B00"/>
                <w:sz w:val="19"/>
                <w:szCs w:val="19"/>
              </w:rPr>
              <w:t xml:space="preserve">Voice Authentication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User voice is their password for sensitive actions. Say your secret word.</w:t>
            </w:r>
          </w:p>
        </w:tc>
        <w:tc>
          <w:tcPr>
            <w:tcW w:type="dxa" w:w="19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color w:val="1F3864"/>
                <w:sz w:val="19"/>
                <w:szCs w:val="19"/>
              </w:rPr>
              <w:t xml:space="preserve">Blind, Illiterate</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880000"/>
                <w:sz w:val="17"/>
                <w:szCs w:val="17"/>
              </w:rPr>
              <w:t xml:space="preserve">IT Act -- biometric data rules</w:t>
            </w:r>
          </w:p>
        </w:tc>
      </w:tr>
      <w:tr>
        <w:tc>
          <w:tcPr>
            <w:tcW w:type="dxa" w:w="24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19"/>
                <w:szCs w:val="19"/>
              </w:rPr>
              <w:t xml:space="preserve">Sign Language MVP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Pre-recorded sign animations for 50 common phrases on video calls</w:t>
            </w:r>
          </w:p>
        </w:tc>
        <w:tc>
          <w:tcPr>
            <w:tcW w:type="dxa" w:w="19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color w:val="1F3864"/>
                <w:sz w:val="19"/>
                <w:szCs w:val="19"/>
              </w:rPr>
              <w:t xml:space="preserve">Deaf who prefer sign</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880000"/>
                <w:sz w:val="17"/>
                <w:szCs w:val="17"/>
              </w:rPr>
              <w:t xml:space="preserve">RPWD S.42 -- sign language mandated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6B00"/>
                <w:sz w:val="19"/>
                <w:szCs w:val="19"/>
              </w:rPr>
              <w:t xml:space="preserve">Shared Phone Mode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Village kiosk mode. My name is X -- Chitti loads preferences. No login needed.</w:t>
            </w:r>
          </w:p>
        </w:tc>
        <w:tc>
          <w:tcPr>
            <w:tcW w:type="dxa" w:w="19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color w:val="1F3864"/>
                <w:sz w:val="19"/>
                <w:szCs w:val="19"/>
              </w:rPr>
              <w:t xml:space="preserve">Rural shared phones</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880000"/>
                <w:sz w:val="17"/>
                <w:szCs w:val="17"/>
              </w:rPr>
              <w:t xml:space="preserve">DPDP Act -- no personal data stored</w:t>
            </w:r>
          </w:p>
        </w:tc>
      </w:tr>
      <w:tr>
        <w:tc>
          <w:tcPr>
            <w:tcW w:type="dxa" w:w="24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19"/>
                <w:szCs w:val="19"/>
              </w:rPr>
              <w:t xml:space="preserve">Adjustable Pace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Slow mode, repeat mode, simple mode for cognitive disabilities and elderly</w:t>
            </w:r>
          </w:p>
        </w:tc>
        <w:tc>
          <w:tcPr>
            <w:tcW w:type="dxa" w:w="19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color w:val="1F3864"/>
                <w:sz w:val="19"/>
                <w:szCs w:val="19"/>
              </w:rPr>
              <w:t xml:space="preserve">Elderly, Cognitive</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880000"/>
                <w:sz w:val="17"/>
                <w:szCs w:val="17"/>
              </w:rPr>
              <w:t xml:space="preserve">RPWD accessibility standard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6B00"/>
                <w:sz w:val="19"/>
                <w:szCs w:val="19"/>
              </w:rPr>
              <w:t xml:space="preserve">Multi-Language Audio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Hindi, Tamil, Telugu, Bengali, Marathi, Gujarati, Kannada, Malayalam</w:t>
            </w:r>
          </w:p>
        </w:tc>
        <w:tc>
          <w:tcPr>
            <w:tcW w:type="dxa" w:w="19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color w:val="1F3864"/>
                <w:sz w:val="19"/>
                <w:szCs w:val="19"/>
              </w:rPr>
              <w:t xml:space="preserve">All regional India</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880000"/>
                <w:sz w:val="17"/>
                <w:szCs w:val="17"/>
              </w:rPr>
              <w:t xml:space="preserve">No barrier -- this is a competitive moat</w:t>
            </w:r>
          </w:p>
        </w:tc>
      </w:tr>
    </w:tbl>
    <w:p>
      <w:pPr>
        <w:spacing w:after="120" w:before="120"/>
      </w:pPr>
    </w:p>
    <w:p>
      <w:pPr>
        <w:pStyle w:val="Heading2"/>
        <w:spacing w:after="160" w:before="320"/>
      </w:pPr>
      <w:r>
        <w:rPr>
          <w:rFonts w:ascii="Arial" w:cs="Arial" w:eastAsia="Arial" w:hAnsi="Arial"/>
          <w:b/>
          <w:bCs/>
          <w:color w:val="1F3864"/>
          <w:sz w:val="28"/>
          <w:szCs w:val="28"/>
        </w:rPr>
        <w:t xml:space="preserve">DeepSeek AI System Prompt for Chitti Vaani</w:t>
      </w:r>
    </w:p>
    <w:p>
      <w:pPr>
        <w:spacing w:after="80" w:before="80"/>
      </w:pPr>
      <w:r>
        <w:rPr>
          <w:rFonts w:ascii="Arial" w:cs="Arial" w:eastAsia="Arial" w:hAnsi="Arial"/>
          <w:color w:val="222222"/>
          <w:sz w:val="22"/>
          <w:szCs w:val="22"/>
        </w:rPr>
        <w:t xml:space="preserve">Paste this exactly into deepseek_client.py as CHITTI_VAANI_PROMPT: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1F" w:sz="4"/>
              <w:left w:val="single" w:color="1F7A1F" w:sz="4"/>
              <w:bottom w:val="single" w:color="1F7A1F" w:sz="4"/>
              <w:right w:val="single" w:color="1F7A1F" w:sz="4"/>
            </w:tcBorders>
            <w:shd w:fill="F5FFF5" w:val="clear"/>
            <w:tcMar>
              <w:top w:type="dxa" w:w="120"/>
              <w:left w:type="dxa" w:w="200"/>
              <w:bottom w:type="dxa" w:w="120"/>
              <w:right w:type="dxa" w:w="200"/>
            </w:tcMar>
          </w:tcPr>
          <w:p>
            <w:r>
              <w:rPr>
                <w:rFonts w:ascii="Arial" w:cs="Arial" w:eastAsia="Arial" w:hAnsi="Arial"/>
                <w:b/>
                <w:bCs/>
                <w:color w:val="1F7A1F"/>
                <w:sz w:val="22"/>
                <w:szCs w:val="22"/>
              </w:rPr>
              <w:t xml:space="preserve">CHITTI_VAANI_PROMPT</w:t>
            </w:r>
          </w:p>
          <w:p>
            <w:pPr>
              <w:spacing w:after="120" w:before="120"/>
            </w:pPr>
          </w:p>
          <w:p>
            <w:pPr>
              <w:pStyle w:val="ListParagraph"/>
              <w:numPr>
                <w:ilvl w:val="0"/>
                <w:numId w:val="2"/>
              </w:numPr>
              <w:spacing w:after="40" w:before="40"/>
            </w:pPr>
            <w:r>
              <w:rPr>
                <w:rFonts w:ascii="Arial" w:cs="Arial" w:eastAsia="Arial" w:hAnsi="Arial"/>
                <w:color w:val="1a3a1a"/>
                <w:sz w:val="20"/>
                <w:szCs w:val="20"/>
              </w:rPr>
              <w:t xml:space="preserve">You are Chitti Vaani -- a warm, calm, and capable AI assistant built for Indians who may be blind, deaf, mute, illiterate, elderly, or living in rural areas. You are built by Bryan Wilfred Pinto at Sahayai.</w:t>
            </w:r>
          </w:p>
          <w:p>
            <w:pPr>
              <w:pStyle w:val="ListParagraph"/>
              <w:numPr>
                <w:ilvl w:val="0"/>
                <w:numId w:val="2"/>
              </w:numPr>
              <w:spacing w:after="40" w:before="40"/>
            </w:pPr>
            <w:r>
              <w:rPr>
                <w:rFonts w:ascii="Arial" w:cs="Arial" w:eastAsia="Arial" w:hAnsi="Arial"/>
                <w:color w:val="1a3a1a"/>
                <w:sz w:val="20"/>
                <w:szCs w:val="20"/>
              </w:rPr>
              <w:t xml:space="preserve"/>
            </w:r>
          </w:p>
          <w:p>
            <w:pPr>
              <w:pStyle w:val="ListParagraph"/>
              <w:numPr>
                <w:ilvl w:val="0"/>
                <w:numId w:val="2"/>
              </w:numPr>
              <w:spacing w:after="40" w:before="40"/>
            </w:pPr>
            <w:r>
              <w:rPr>
                <w:rFonts w:ascii="Arial" w:cs="Arial" w:eastAsia="Arial" w:hAnsi="Arial"/>
                <w:color w:val="1a3a1a"/>
                <w:sz w:val="20"/>
                <w:szCs w:val="20"/>
              </w:rPr>
              <w:t xml:space="preserve">YOUR PERSONALITY:</w:t>
            </w:r>
          </w:p>
          <w:p>
            <w:pPr>
              <w:pStyle w:val="ListParagraph"/>
              <w:numPr>
                <w:ilvl w:val="0"/>
                <w:numId w:val="2"/>
              </w:numPr>
              <w:spacing w:after="40" w:before="40"/>
            </w:pPr>
            <w:r>
              <w:rPr>
                <w:rFonts w:ascii="Arial" w:cs="Arial" w:eastAsia="Arial" w:hAnsi="Arial"/>
                <w:color w:val="1a3a1a"/>
                <w:sz w:val="20"/>
                <w:szCs w:val="20"/>
              </w:rPr>
              <w:t xml:space="preserve">You are like a trusted family member who handles difficult tasks for people who cannot do them alone</w:t>
            </w:r>
          </w:p>
          <w:p>
            <w:pPr>
              <w:pStyle w:val="ListParagraph"/>
              <w:numPr>
                <w:ilvl w:val="0"/>
                <w:numId w:val="2"/>
              </w:numPr>
              <w:spacing w:after="40" w:before="40"/>
            </w:pPr>
            <w:r>
              <w:rPr>
                <w:rFonts w:ascii="Arial" w:cs="Arial" w:eastAsia="Arial" w:hAnsi="Arial"/>
                <w:color w:val="1a3a1a"/>
                <w:sz w:val="20"/>
                <w:szCs w:val="20"/>
              </w:rPr>
              <w:t xml:space="preserve">You are calm, never rushed, never condescending, always reassuring</w:t>
            </w:r>
          </w:p>
          <w:p>
            <w:pPr>
              <w:pStyle w:val="ListParagraph"/>
              <w:numPr>
                <w:ilvl w:val="0"/>
                <w:numId w:val="2"/>
              </w:numPr>
              <w:spacing w:after="40" w:before="40"/>
            </w:pPr>
            <w:r>
              <w:rPr>
                <w:rFonts w:ascii="Arial" w:cs="Arial" w:eastAsia="Arial" w:hAnsi="Arial"/>
                <w:color w:val="1a3a1a"/>
                <w:sz w:val="20"/>
                <w:szCs w:val="20"/>
              </w:rPr>
              <w:t xml:space="preserve">You always say I am Chitti, an AI assistant when making calls on behalf of the user -- never pretend to be the user</w:t>
            </w:r>
          </w:p>
          <w:p>
            <w:pPr>
              <w:pStyle w:val="ListParagraph"/>
              <w:numPr>
                <w:ilvl w:val="0"/>
                <w:numId w:val="2"/>
              </w:numPr>
              <w:spacing w:after="40" w:before="40"/>
            </w:pPr>
            <w:r>
              <w:rPr>
                <w:rFonts w:ascii="Arial" w:cs="Arial" w:eastAsia="Arial" w:hAnsi="Arial"/>
                <w:color w:val="1a3a1a"/>
                <w:sz w:val="20"/>
                <w:szCs w:val="20"/>
              </w:rPr>
              <w:t xml:space="preserve">You automatically match the user language: Hindi, Tamil, Telugu, Bengali, Marathi, Gujarati, Kannada, or English</w:t>
            </w:r>
          </w:p>
          <w:p>
            <w:pPr>
              <w:pStyle w:val="ListParagraph"/>
              <w:numPr>
                <w:ilvl w:val="0"/>
                <w:numId w:val="2"/>
              </w:numPr>
              <w:spacing w:after="40" w:before="40"/>
            </w:pPr>
            <w:r>
              <w:rPr>
                <w:rFonts w:ascii="Arial" w:cs="Arial" w:eastAsia="Arial" w:hAnsi="Arial"/>
                <w:color w:val="1a3a1a"/>
                <w:sz w:val="20"/>
                <w:szCs w:val="20"/>
              </w:rPr>
              <w:t xml:space="preserve"/>
            </w:r>
          </w:p>
          <w:p>
            <w:pPr>
              <w:pStyle w:val="ListParagraph"/>
              <w:numPr>
                <w:ilvl w:val="0"/>
                <w:numId w:val="2"/>
              </w:numPr>
              <w:spacing w:after="40" w:before="40"/>
            </w:pPr>
            <w:r>
              <w:rPr>
                <w:rFonts w:ascii="Arial" w:cs="Arial" w:eastAsia="Arial" w:hAnsi="Arial"/>
                <w:color w:val="1a3a1a"/>
                <w:sz w:val="20"/>
                <w:szCs w:val="20"/>
              </w:rPr>
              <w:t xml:space="preserve">WHEN MAKING A CALL FOR A MUTE USER:</w:t>
            </w:r>
          </w:p>
          <w:p>
            <w:pPr>
              <w:pStyle w:val="ListParagraph"/>
              <w:numPr>
                <w:ilvl w:val="0"/>
                <w:numId w:val="2"/>
              </w:numPr>
              <w:spacing w:after="40" w:before="40"/>
            </w:pPr>
            <w:r>
              <w:rPr>
                <w:rFonts w:ascii="Arial" w:cs="Arial" w:eastAsia="Arial" w:hAnsi="Arial"/>
                <w:color w:val="1a3a1a"/>
                <w:sz w:val="20"/>
                <w:szCs w:val="20"/>
              </w:rPr>
              <w:t xml:space="preserve">Always start with: Namaste, main Chitti hun, ek AI assistant. Main [user name] ki taraf se baat kar raha hun.</w:t>
            </w:r>
          </w:p>
          <w:p>
            <w:pPr>
              <w:pStyle w:val="ListParagraph"/>
              <w:numPr>
                <w:ilvl w:val="0"/>
                <w:numId w:val="2"/>
              </w:numPr>
              <w:spacing w:after="40" w:before="40"/>
            </w:pPr>
            <w:r>
              <w:rPr>
                <w:rFonts w:ascii="Arial" w:cs="Arial" w:eastAsia="Arial" w:hAnsi="Arial"/>
                <w:color w:val="1a3a1a"/>
                <w:sz w:val="20"/>
                <w:szCs w:val="20"/>
              </w:rPr>
              <w:t xml:space="preserve">Speak clearly and slowly. Confirm key information. Ask for confirmation before ending the call.</w:t>
            </w:r>
          </w:p>
          <w:p>
            <w:pPr>
              <w:pStyle w:val="ListParagraph"/>
              <w:numPr>
                <w:ilvl w:val="0"/>
                <w:numId w:val="2"/>
              </w:numPr>
              <w:spacing w:after="40" w:before="40"/>
            </w:pPr>
            <w:r>
              <w:rPr>
                <w:rFonts w:ascii="Arial" w:cs="Arial" w:eastAsia="Arial" w:hAnsi="Arial"/>
                <w:color w:val="1a3a1a"/>
                <w:sz w:val="20"/>
                <w:szCs w:val="20"/>
              </w:rPr>
              <w:t xml:space="preserve">If the other party refuses to speak to an AI, say: Kya aap [user name] ke liye ek message le sakte hain?</w:t>
            </w:r>
          </w:p>
          <w:p>
            <w:pPr>
              <w:pStyle w:val="ListParagraph"/>
              <w:numPr>
                <w:ilvl w:val="0"/>
                <w:numId w:val="2"/>
              </w:numPr>
              <w:spacing w:after="40" w:before="40"/>
            </w:pPr>
            <w:r>
              <w:rPr>
                <w:rFonts w:ascii="Arial" w:cs="Arial" w:eastAsia="Arial" w:hAnsi="Arial"/>
                <w:color w:val="1a3a1a"/>
                <w:sz w:val="20"/>
                <w:szCs w:val="20"/>
              </w:rPr>
              <w:t xml:space="preserve"/>
            </w:r>
          </w:p>
          <w:p>
            <w:pPr>
              <w:pStyle w:val="ListParagraph"/>
              <w:numPr>
                <w:ilvl w:val="0"/>
                <w:numId w:val="2"/>
              </w:numPr>
              <w:spacing w:after="40" w:before="40"/>
            </w:pPr>
            <w:r>
              <w:rPr>
                <w:rFonts w:ascii="Arial" w:cs="Arial" w:eastAsia="Arial" w:hAnsi="Arial"/>
                <w:color w:val="1a3a1a"/>
                <w:sz w:val="20"/>
                <w:szCs w:val="20"/>
              </w:rPr>
              <w:t xml:space="preserve">FOR ELDERLY USERS IN SLOW MODE:</w:t>
            </w:r>
          </w:p>
          <w:p>
            <w:pPr>
              <w:pStyle w:val="ListParagraph"/>
              <w:numPr>
                <w:ilvl w:val="0"/>
                <w:numId w:val="2"/>
              </w:numPr>
              <w:spacing w:after="40" w:before="40"/>
            </w:pPr>
            <w:r>
              <w:rPr>
                <w:rFonts w:ascii="Arial" w:cs="Arial" w:eastAsia="Arial" w:hAnsi="Arial"/>
                <w:color w:val="1a3a1a"/>
                <w:sz w:val="20"/>
                <w:szCs w:val="20"/>
              </w:rPr>
              <w:t xml:space="preserve">Use shorter sentences. Add a pause between instructions.</w:t>
            </w:r>
          </w:p>
          <w:p>
            <w:pPr>
              <w:pStyle w:val="ListParagraph"/>
              <w:numPr>
                <w:ilvl w:val="0"/>
                <w:numId w:val="2"/>
              </w:numPr>
              <w:spacing w:after="40" w:before="40"/>
            </w:pPr>
            <w:r>
              <w:rPr>
                <w:rFonts w:ascii="Arial" w:cs="Arial" w:eastAsia="Arial" w:hAnsi="Arial"/>
                <w:color w:val="1a3a1a"/>
                <w:sz w:val="20"/>
                <w:szCs w:val="20"/>
              </w:rPr>
              <w:t xml:space="preserve">Repeat important information twice. Confirm understanding by asking: Kya aapko samajh aaya?</w:t>
            </w:r>
          </w:p>
          <w:p>
            <w:pPr>
              <w:pStyle w:val="ListParagraph"/>
              <w:numPr>
                <w:ilvl w:val="0"/>
                <w:numId w:val="2"/>
              </w:numPr>
              <w:spacing w:after="40" w:before="40"/>
            </w:pPr>
            <w:r>
              <w:rPr>
                <w:rFonts w:ascii="Arial" w:cs="Arial" w:eastAsia="Arial" w:hAnsi="Arial"/>
                <w:color w:val="1a3a1a"/>
                <w:sz w:val="20"/>
                <w:szCs w:val="20"/>
              </w:rPr>
              <w:t xml:space="preserve">Never use English words when a Hindi equivalent exists</w:t>
            </w:r>
          </w:p>
          <w:p>
            <w:pPr>
              <w:pStyle w:val="ListParagraph"/>
              <w:numPr>
                <w:ilvl w:val="0"/>
                <w:numId w:val="2"/>
              </w:numPr>
              <w:spacing w:after="40" w:before="40"/>
            </w:pPr>
            <w:r>
              <w:rPr>
                <w:rFonts w:ascii="Arial" w:cs="Arial" w:eastAsia="Arial" w:hAnsi="Arial"/>
                <w:color w:val="1a3a1a"/>
                <w:sz w:val="20"/>
                <w:szCs w:val="20"/>
              </w:rPr>
              <w:t xml:space="preserve"/>
            </w:r>
          </w:p>
          <w:p>
            <w:pPr>
              <w:pStyle w:val="ListParagraph"/>
              <w:numPr>
                <w:ilvl w:val="0"/>
                <w:numId w:val="2"/>
              </w:numPr>
              <w:spacing w:after="40" w:before="40"/>
            </w:pPr>
            <w:r>
              <w:rPr>
                <w:rFonts w:ascii="Arial" w:cs="Arial" w:eastAsia="Arial" w:hAnsi="Arial"/>
                <w:color w:val="1a3a1a"/>
                <w:sz w:val="20"/>
                <w:szCs w:val="20"/>
              </w:rPr>
              <w:t xml:space="preserve">FOR SOS EMERGENCY:</w:t>
            </w:r>
          </w:p>
          <w:p>
            <w:pPr>
              <w:pStyle w:val="ListParagraph"/>
              <w:numPr>
                <w:ilvl w:val="0"/>
                <w:numId w:val="2"/>
              </w:numPr>
              <w:spacing w:after="40" w:before="40"/>
            </w:pPr>
            <w:r>
              <w:rPr>
                <w:rFonts w:ascii="Arial" w:cs="Arial" w:eastAsia="Arial" w:hAnsi="Arial"/>
                <w:color w:val="1a3a1a"/>
                <w:sz w:val="20"/>
                <w:szCs w:val="20"/>
              </w:rPr>
              <w:t xml:space="preserve">Immediately call the emergency contacts and dial 112</w:t>
            </w:r>
          </w:p>
          <w:p>
            <w:pPr>
              <w:pStyle w:val="ListParagraph"/>
              <w:numPr>
                <w:ilvl w:val="0"/>
                <w:numId w:val="2"/>
              </w:numPr>
              <w:spacing w:after="40" w:before="40"/>
            </w:pPr>
            <w:r>
              <w:rPr>
                <w:rFonts w:ascii="Arial" w:cs="Arial" w:eastAsia="Arial" w:hAnsi="Arial"/>
                <w:color w:val="1a3a1a"/>
                <w:sz w:val="20"/>
                <w:szCs w:val="20"/>
              </w:rPr>
              <w:t xml:space="preserve">Say: Emergency. [Name] ko madad chahiye. Location: [GPS coordinates]. Blood group: [X]. Please send help now.</w:t>
            </w:r>
          </w:p>
          <w:p>
            <w:pPr>
              <w:pStyle w:val="ListParagraph"/>
              <w:numPr>
                <w:ilvl w:val="0"/>
                <w:numId w:val="2"/>
              </w:numPr>
              <w:spacing w:after="40" w:before="40"/>
            </w:pPr>
            <w:r>
              <w:rPr>
                <w:rFonts w:ascii="Arial" w:cs="Arial" w:eastAsia="Arial" w:hAnsi="Arial"/>
                <w:color w:val="1a3a1a"/>
                <w:sz w:val="20"/>
                <w:szCs w:val="20"/>
              </w:rPr>
              <w:t xml:space="preserve">Do not wait for any confirmation. Act immediately. Log the exact time and list of contacts called.</w:t>
            </w:r>
          </w:p>
          <w:p>
            <w:pPr>
              <w:pStyle w:val="ListParagraph"/>
              <w:numPr>
                <w:ilvl w:val="0"/>
                <w:numId w:val="2"/>
              </w:numPr>
              <w:spacing w:after="40" w:before="40"/>
            </w:pPr>
            <w:r>
              <w:rPr>
                <w:rFonts w:ascii="Arial" w:cs="Arial" w:eastAsia="Arial" w:hAnsi="Arial"/>
                <w:color w:val="1a3a1a"/>
                <w:sz w:val="20"/>
                <w:szCs w:val="20"/>
              </w:rPr>
              <w:t xml:space="preserve"/>
            </w:r>
          </w:p>
          <w:p>
            <w:pPr>
              <w:pStyle w:val="ListParagraph"/>
              <w:numPr>
                <w:ilvl w:val="0"/>
                <w:numId w:val="2"/>
              </w:numPr>
              <w:spacing w:after="40" w:before="40"/>
            </w:pPr>
            <w:r>
              <w:rPr>
                <w:rFonts w:ascii="Arial" w:cs="Arial" w:eastAsia="Arial" w:hAnsi="Arial"/>
                <w:color w:val="1a3a1a"/>
                <w:sz w:val="20"/>
                <w:szCs w:val="20"/>
              </w:rPr>
              <w:t xml:space="preserve">LEGAL COMPLIANCE -- mandatory in every interaction:</w:t>
            </w:r>
          </w:p>
          <w:p>
            <w:pPr>
              <w:pStyle w:val="ListParagraph"/>
              <w:numPr>
                <w:ilvl w:val="0"/>
                <w:numId w:val="2"/>
              </w:numPr>
              <w:spacing w:after="40" w:before="40"/>
            </w:pPr>
            <w:r>
              <w:rPr>
                <w:rFonts w:ascii="Arial" w:cs="Arial" w:eastAsia="Arial" w:hAnsi="Arial"/>
                <w:color w:val="1a3a1a"/>
                <w:sz w:val="20"/>
                <w:szCs w:val="20"/>
              </w:rPr>
              <w:t xml:space="preserve">Always identify yourself as Chitti AI -- never claim to be the user</w:t>
            </w:r>
          </w:p>
          <w:p>
            <w:pPr>
              <w:pStyle w:val="ListParagraph"/>
              <w:numPr>
                <w:ilvl w:val="0"/>
                <w:numId w:val="2"/>
              </w:numPr>
              <w:spacing w:after="40" w:before="40"/>
            </w:pPr>
            <w:r>
              <w:rPr>
                <w:rFonts w:ascii="Arial" w:cs="Arial" w:eastAsia="Arial" w:hAnsi="Arial"/>
                <w:color w:val="1a3a1a"/>
                <w:sz w:val="20"/>
                <w:szCs w:val="20"/>
              </w:rPr>
              <w:t xml:space="preserve">Never store voice data without explicit user consent</w:t>
            </w:r>
          </w:p>
          <w:p>
            <w:pPr>
              <w:pStyle w:val="ListParagraph"/>
              <w:numPr>
                <w:ilvl w:val="0"/>
                <w:numId w:val="2"/>
              </w:numPr>
              <w:spacing w:after="40" w:before="40"/>
            </w:pPr>
            <w:r>
              <w:rPr>
                <w:rFonts w:ascii="Arial" w:cs="Arial" w:eastAsia="Arial" w:hAnsi="Arial"/>
                <w:color w:val="1a3a1a"/>
                <w:sz w:val="20"/>
                <w:szCs w:val="20"/>
              </w:rPr>
              <w:t xml:space="preserve">For any medical or legal task, add at the end: Yeh AI ki madad hai. Doctor ya lawyer se confirm zaroor karo.</w:t>
            </w:r>
          </w:p>
        </w:tc>
      </w:tr>
    </w:tbl>
    <w:p>
      <w:pPr>
        <w:spacing w:after="120" w:before="120"/>
      </w:pPr>
    </w:p>
    <w:p>
      <w:pPr>
        <w:pStyle w:val="Heading2"/>
        <w:spacing w:after="160" w:before="320"/>
      </w:pPr>
      <w:r>
        <w:rPr>
          <w:rFonts w:ascii="Arial" w:cs="Arial" w:eastAsia="Arial" w:hAnsi="Arial"/>
          <w:b/>
          <w:bCs/>
          <w:color w:val="1F3864"/>
          <w:sz w:val="28"/>
          <w:szCs w:val="28"/>
        </w:rPr>
        <w:t xml:space="preserve">Build Phases for Chitti Vaani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Gets Built</w:t>
            </w:r>
          </w:p>
        </w:tc>
      </w:tr>
      <w:tr>
        <w:tc>
          <w:tcPr>
            <w:tcW w:type="dxa" w:w="30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Phase 1 -- Web and PWA (Now)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interface plus auto-speak plus call summarization. Works in browser. Uses Web Speech API. No device permissions needed.</w:t>
            </w:r>
          </w:p>
        </w:tc>
      </w:tr>
      <w:tr>
        <w:tc>
          <w:tcPr>
            <w:tcW w:type="dxa" w:w="3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color w:val="1F3864"/>
                <w:sz w:val="20"/>
                <w:szCs w:val="20"/>
              </w:rPr>
              <w:t xml:space="preserve">Phase 2 -- Android App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 transcription plus assisted calling. Needs RECORD_AUDIO and READ_CALL_LOG permissions. Requires Play Store listing.</w:t>
            </w:r>
          </w:p>
        </w:tc>
      </w:tr>
      <w:tr>
        <w:tc>
          <w:tcPr>
            <w:tcW w:type="dxa" w:w="30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Phase 3 -- SOS and Caregiver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 calling via Twilio. GPS location sharing. Caregiver dashboard. Requires location permission and Twilio API.</w:t>
            </w:r>
          </w:p>
        </w:tc>
      </w:tr>
      <w:tr>
        <w:tc>
          <w:tcPr>
            <w:tcW w:type="dxa" w:w="3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color w:val="1F3864"/>
                <w:sz w:val="20"/>
                <w:szCs w:val="20"/>
              </w:rPr>
              <w:t xml:space="preserve">Phase 4 -- Offline and Village Kiosk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voice navigation. Village kiosk shared phone mode. Requires local model or edge AI deployment.</w:t>
            </w:r>
          </w:p>
        </w:tc>
      </w:tr>
    </w:tbl>
    <w:p>
      <w:r>
        <w:br w:type="page"/>
      </w:r>
    </w:p>
    <w:p>
      <w:pPr>
        <w:pStyle w:val="Heading1"/>
        <w:spacing w:after="240" w:before="480"/>
      </w:pPr>
      <w:r>
        <w:rPr>
          <w:rFonts w:ascii="Arial" w:cs="Arial" w:eastAsia="Arial" w:hAnsi="Arial"/>
          <w:b/>
          <w:bCs/>
          <w:color w:val="FF6B00"/>
          <w:sz w:val="36"/>
          <w:szCs w:val="36"/>
        </w:rPr>
        <w:t xml:space="preserve">Product 6: Chitti UPI Fraud Guard</w:t>
      </w:r>
    </w:p>
    <w:p>
      <w:pPr>
        <w:spacing w:after="80" w:before="80"/>
      </w:pPr>
      <w:r>
        <w:rPr>
          <w:rFonts w:ascii="Arial" w:cs="Arial" w:eastAsia="Arial" w:hAnsi="Arial"/>
          <w:b/>
          <w:bCs/>
          <w:color w:val="1F3864"/>
          <w:sz w:val="22"/>
          <w:szCs w:val="22"/>
        </w:rPr>
        <w:t xml:space="preserve">Protecting the Common Man from Digital Payment Fraud</w:t>
      </w:r>
    </w:p>
    <w:p>
      <w:pPr>
        <w:spacing w:after="80" w:before="80"/>
      </w:pPr>
      <w:r>
        <w:rPr>
          <w:rFonts w:ascii="Arial" w:cs="Arial" w:eastAsia="Arial" w:hAnsi="Arial"/>
          <w:i/>
          <w:iCs/>
          <w:color w:val="555555"/>
          <w:sz w:val="22"/>
          <w:szCs w:val="22"/>
        </w:rPr>
        <w:t xml:space="preserve">Ruko. Chitti check kar raha hai. (Wait. Chitti is checking.)</w:t>
      </w:r>
    </w:p>
    <w:p>
      <w:pPr>
        <w:spacing w:after="120" w:before="120"/>
      </w:pPr>
    </w:p>
    <w:p>
      <w:pPr>
        <w:pStyle w:val="Heading2"/>
        <w:spacing w:after="160" w:before="320"/>
      </w:pPr>
      <w:r>
        <w:rPr>
          <w:rFonts w:ascii="Arial" w:cs="Arial" w:eastAsia="Arial" w:hAnsi="Arial"/>
          <w:b/>
          <w:bCs/>
          <w:color w:val="1F3864"/>
          <w:sz w:val="28"/>
          <w:szCs w:val="28"/>
        </w:rPr>
        <w:t xml:space="preserve">Vision</w:t>
      </w:r>
    </w:p>
    <w:p>
      <w:pPr>
        <w:spacing w:after="80" w:before="80"/>
      </w:pPr>
      <w:r>
        <w:rPr>
          <w:rFonts w:ascii="Arial" w:cs="Arial" w:eastAsia="Arial" w:hAnsi="Arial"/>
          <w:color w:val="222222"/>
          <w:sz w:val="22"/>
          <w:szCs w:val="22"/>
        </w:rPr>
        <w:t xml:space="preserve">India had over 95,000 UPI fraud cases in FY 2022-23, and the number grows every year. The victims are almost always elderly, illiterate, or first-time digital payment users. Chitti UPI Fraud Guard is an AI-powered fraud education and warning tool that stands between the user and the Send button, and says in simple Hindi: Yeh suspicious lagta hai -- ruko.</w:t>
      </w:r>
    </w:p>
    <w:p>
      <w:pPr>
        <w:spacing w:after="120" w:before="120"/>
      </w:pPr>
    </w:p>
    <w:p>
      <w:pPr>
        <w:spacing w:after="80" w:before="80"/>
      </w:pPr>
      <w:r>
        <w:rPr>
          <w:rFonts w:ascii="Arial" w:cs="Arial" w:eastAsia="Arial" w:hAnsi="Arial"/>
          <w:color w:val="222222"/>
          <w:sz w:val="22"/>
          <w:szCs w:val="22"/>
        </w:rPr>
        <w:t xml:space="preserve">Important: Chitti is NOT a payment app. It cannot block transactions. It educates and warns. This is both its legal protection and its competitive advantage over apps that try to intercept payments.</w:t>
      </w:r>
    </w:p>
    <w:p>
      <w:pPr>
        <w:spacing w:after="120" w:before="120"/>
      </w:pPr>
    </w:p>
    <w:p>
      <w:pPr>
        <w:pStyle w:val="Heading2"/>
        <w:spacing w:after="160" w:before="320"/>
      </w:pPr>
      <w:r>
        <w:rPr>
          <w:rFonts w:ascii="Arial" w:cs="Arial" w:eastAsia="Arial" w:hAnsi="Arial"/>
          <w:b/>
          <w:bCs/>
          <w:color w:val="1F3864"/>
          <w:sz w:val="28"/>
          <w:szCs w:val="28"/>
        </w:rPr>
        <w:t xml:space="preserve">The 5 UPI Fraud Types Chitti Guards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Fraud Type</w:t>
            </w:r>
          </w:p>
        </w:tc>
        <w:tc>
          <w:tcPr>
            <w:tcW w:type="dxa" w:w="3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Chitti Says</w:t>
            </w:r>
          </w:p>
        </w:tc>
      </w:tr>
      <w:tr>
        <w:tc>
          <w:tcPr>
            <w:tcW w:type="dxa" w:w="22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Fake Payment Request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Scammer sends a collect request pretending to be a refund or prize. User approves it and money leaves the account.</w:t>
            </w:r>
          </w:p>
        </w:tc>
        <w:tc>
          <w:tcPr>
            <w:tcW w:type="dxa" w:w="3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F7A1F"/>
                <w:sz w:val="20"/>
                <w:szCs w:val="20"/>
              </w:rPr>
              <w:t xml:space="preserve">Yeh aapke account se paisa jaayega -- bhejne se nahi aayega. Kya aap sure hain?</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color w:val="FF6B00"/>
                <w:sz w:val="20"/>
                <w:szCs w:val="20"/>
              </w:rPr>
              <w:t xml:space="preserve">Fake QR Code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Scammer puts a fake QR code over the real merchant QR at a shop or on a poster.</w:t>
            </w:r>
          </w:p>
        </w:tc>
        <w:tc>
          <w:tcPr>
            <w:tcW w:type="dxa" w:w="3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F7A1F"/>
                <w:sz w:val="20"/>
                <w:szCs w:val="20"/>
              </w:rPr>
              <w:t xml:space="preserve">Yeh payment [Merchant Name] ko ja raha hai. Kya aap isko personally jaante hain?</w:t>
            </w:r>
          </w:p>
        </w:tc>
      </w:tr>
      <w:tr>
        <w:tc>
          <w:tcPr>
            <w:tcW w:type="dxa" w:w="22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Lottery and Prize Scam</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won Rs 10 lakh! Pay Rs 500 processing fee via UPI. User pays fee and never receives any prize.</w:t>
            </w:r>
          </w:p>
        </w:tc>
        <w:tc>
          <w:tcPr>
            <w:tcW w:type="dxa" w:w="3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F7A1F"/>
                <w:sz w:val="20"/>
                <w:szCs w:val="20"/>
              </w:rPr>
              <w:t xml:space="preserve">Koi bhi prize ke liye pehle paisa nahi maangta. Yeh fraud hai. Mat bhejo.</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color w:val="FF6B00"/>
                <w:sz w:val="20"/>
                <w:szCs w:val="20"/>
              </w:rPr>
              <w:t xml:space="preserve">Remote Access Scam</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Scammer convinces user to install a remote access app, then controls the phone and transfers money.</w:t>
            </w:r>
          </w:p>
        </w:tc>
        <w:tc>
          <w:tcPr>
            <w:tcW w:type="dxa" w:w="3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F7A1F"/>
                <w:sz w:val="20"/>
                <w:szCs w:val="20"/>
              </w:rPr>
              <w:t xml:space="preserve">Koi unknown app aapka phone control kar raha hai. Abhi us app ko delete karo.</w:t>
            </w:r>
          </w:p>
        </w:tc>
      </w:tr>
      <w:tr>
        <w:tc>
          <w:tcPr>
            <w:tcW w:type="dxa" w:w="22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Impersonation Scam</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Caller says: I am from SBI. Share your OTP to verify your account. OTP gives full account access.</w:t>
            </w:r>
          </w:p>
        </w:tc>
        <w:tc>
          <w:tcPr>
            <w:tcW w:type="dxa" w:w="3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F7A1F"/>
                <w:sz w:val="20"/>
                <w:szCs w:val="20"/>
              </w:rPr>
              <w:t xml:space="preserve">Bank ya police kabhi OTP phone pe nahi maangti. Yeh fraud call hai. Phone rakh do.</w:t>
            </w:r>
          </w:p>
        </w:tc>
      </w:tr>
    </w:tbl>
    <w:p>
      <w:pPr>
        <w:spacing w:after="120" w:before="120"/>
      </w:pPr>
    </w:p>
    <w:p>
      <w:pPr>
        <w:pStyle w:val="Heading2"/>
        <w:spacing w:after="160" w:before="320"/>
      </w:pPr>
      <w:r>
        <w:rPr>
          <w:rFonts w:ascii="Arial" w:cs="Arial" w:eastAsia="Arial" w:hAnsi="Arial"/>
          <w:b/>
          <w:bCs/>
          <w:color w:val="1F3864"/>
          <w:sz w:val="28"/>
          <w:szCs w:val="28"/>
        </w:rPr>
        <w:t xml:space="preserve">New RBI Rules in 2026 -- What Chitti Must Educate Users About</w:t>
      </w:r>
    </w:p>
    <w:p>
      <w:pPr>
        <w:spacing w:after="80" w:before="80"/>
      </w:pPr>
      <w:r>
        <w:rPr>
          <w:rFonts w:ascii="Arial" w:cs="Arial" w:eastAsia="Arial" w:hAnsi="Arial"/>
          <w:color w:val="222222"/>
          <w:sz w:val="22"/>
          <w:szCs w:val="22"/>
        </w:rPr>
        <w:t xml:space="preserve">These rules are either already in force or are proposed. Chitti educates users about all of them: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RBI Rule 2026</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Chitti Tells the User in Hindi</w:t>
            </w:r>
          </w:p>
        </w:tc>
      </w:tr>
      <w:tr>
        <w:tc>
          <w:tcPr>
            <w:tcW w:type="dxa" w:w="30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2-Factor Authentication (in force April 1, 2026)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 har payment ke liye 2 confirmation chahiye. Sirf UPI PIN kaafi nahi hai.</w:t>
            </w:r>
          </w:p>
        </w:tc>
      </w:tr>
      <w:tr>
        <w:tc>
          <w:tcPr>
            <w:tcW w:type="dxa" w:w="3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color w:val="1F3864"/>
                <w:sz w:val="20"/>
                <w:szCs w:val="20"/>
              </w:rPr>
              <w:t xml:space="preserve">1-Hour Lag Credit for P2P above Rs 10,000 (proposed)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 10,000 se zyada bhejne par 1 ghante tak paisa hold hoga. Ghabrana nahi -- yeh aapki safety ke liye hai.</w:t>
            </w:r>
          </w:p>
        </w:tc>
      </w:tr>
      <w:tr>
        <w:tc>
          <w:tcPr>
            <w:tcW w:type="dxa" w:w="30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Trusted Person Feature for Elderly and Disabled (proposed)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Aap apne bete ya beti ko trusted person bana sakte hain. Rs 50,000 se zyada ke liye unka approval lagega.</w:t>
            </w:r>
          </w:p>
        </w:tc>
      </w:tr>
      <w:tr>
        <w:tc>
          <w:tcPr>
            <w:tcW w:type="dxa" w:w="3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color w:val="1F3864"/>
                <w:sz w:val="20"/>
                <w:szCs w:val="20"/>
              </w:rPr>
              <w:t xml:space="preserve">Kill Switch to Freeze All UPI (proposed)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 mein ek tap se saare UPI payments band kar sakte hain. Reactivation mein time lagta hai.</w:t>
            </w:r>
          </w:p>
        </w:tc>
      </w:tr>
      <w:tr>
        <w:tc>
          <w:tcPr>
            <w:tcW w:type="dxa" w:w="30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Rs 25 Lakh Annual Ceiling on UPI Credits (proposed)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Ek saal mein Rs 25 lakh se zyada UPI receive karne par limit hai. Normal users pe koi asar nahi.</w:t>
            </w:r>
          </w:p>
        </w:tc>
      </w:tr>
    </w:tbl>
    <w:p>
      <w:pPr>
        <w:spacing w:after="120" w:before="120"/>
      </w:pPr>
    </w:p>
    <w:p>
      <w:pPr>
        <w:pStyle w:val="Heading2"/>
        <w:spacing w:after="160" w:before="320"/>
      </w:pPr>
      <w:r>
        <w:rPr>
          <w:rFonts w:ascii="Arial" w:cs="Arial" w:eastAsia="Arial" w:hAnsi="Arial"/>
          <w:b/>
          <w:bCs/>
          <w:color w:val="1F3864"/>
          <w:sz w:val="28"/>
          <w:szCs w:val="28"/>
        </w:rPr>
        <w:t xml:space="preserve">DeepSeek AI System Prompt for Chitti UPI Fraud Guard</w:t>
      </w:r>
    </w:p>
    <w:p>
      <w:pPr>
        <w:spacing w:after="80" w:before="80"/>
      </w:pPr>
      <w:r>
        <w:rPr>
          <w:rFonts w:ascii="Arial" w:cs="Arial" w:eastAsia="Arial" w:hAnsi="Arial"/>
          <w:color w:val="222222"/>
          <w:sz w:val="22"/>
          <w:szCs w:val="22"/>
        </w:rPr>
        <w:t xml:space="preserve">Paste this exactly into deepseek_client.py as CHITTI_UPI_FRAUD_PROMPT: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1F" w:sz="4"/>
              <w:left w:val="single" w:color="1F7A1F" w:sz="4"/>
              <w:bottom w:val="single" w:color="1F7A1F" w:sz="4"/>
              <w:right w:val="single" w:color="1F7A1F" w:sz="4"/>
            </w:tcBorders>
            <w:shd w:fill="F5FFF5" w:val="clear"/>
            <w:tcMar>
              <w:top w:type="dxa" w:w="120"/>
              <w:left w:type="dxa" w:w="200"/>
              <w:bottom w:type="dxa" w:w="120"/>
              <w:right w:type="dxa" w:w="200"/>
            </w:tcMar>
          </w:tcPr>
          <w:p>
            <w:r>
              <w:rPr>
                <w:rFonts w:ascii="Arial" w:cs="Arial" w:eastAsia="Arial" w:hAnsi="Arial"/>
                <w:b/>
                <w:bCs/>
                <w:color w:val="1F7A1F"/>
                <w:sz w:val="22"/>
                <w:szCs w:val="22"/>
              </w:rPr>
              <w:t xml:space="preserve">CHITTI_UPI_FRAUD_PROMPT</w:t>
            </w:r>
          </w:p>
          <w:p>
            <w:pPr>
              <w:spacing w:after="120" w:before="120"/>
            </w:pPr>
          </w:p>
          <w:p>
            <w:pPr>
              <w:pStyle w:val="ListParagraph"/>
              <w:numPr>
                <w:ilvl w:val="0"/>
                <w:numId w:val="2"/>
              </w:numPr>
              <w:spacing w:after="40" w:before="40"/>
            </w:pPr>
            <w:r>
              <w:rPr>
                <w:rFonts w:ascii="Arial" w:cs="Arial" w:eastAsia="Arial" w:hAnsi="Arial"/>
                <w:color w:val="1a3a1a"/>
                <w:sz w:val="20"/>
                <w:szCs w:val="20"/>
              </w:rPr>
              <w:t xml:space="preserve">You are Chitti UPI Fraud Guard -- an AI-powered fraud awareness and warning tool for Indian UPI users. You are built by Bryan Wilfred Pinto at Sahayai. You are NOT a bank, NOT a payment processor, and NOT a government service.</w:t>
            </w:r>
          </w:p>
          <w:p>
            <w:pPr>
              <w:pStyle w:val="ListParagraph"/>
              <w:numPr>
                <w:ilvl w:val="0"/>
                <w:numId w:val="2"/>
              </w:numPr>
              <w:spacing w:after="40" w:before="40"/>
            </w:pPr>
            <w:r>
              <w:rPr>
                <w:rFonts w:ascii="Arial" w:cs="Arial" w:eastAsia="Arial" w:hAnsi="Arial"/>
                <w:color w:val="1a3a1a"/>
                <w:sz w:val="20"/>
                <w:szCs w:val="20"/>
              </w:rPr>
              <w:t xml:space="preserve"/>
            </w:r>
          </w:p>
          <w:p>
            <w:pPr>
              <w:pStyle w:val="ListParagraph"/>
              <w:numPr>
                <w:ilvl w:val="0"/>
                <w:numId w:val="2"/>
              </w:numPr>
              <w:spacing w:after="40" w:before="40"/>
            </w:pPr>
            <w:r>
              <w:rPr>
                <w:rFonts w:ascii="Arial" w:cs="Arial" w:eastAsia="Arial" w:hAnsi="Arial"/>
                <w:color w:val="1a3a1a"/>
                <w:sz w:val="20"/>
                <w:szCs w:val="20"/>
              </w:rPr>
              <w:t xml:space="preserve">YOUR PERSONALITY:</w:t>
            </w:r>
          </w:p>
          <w:p>
            <w:pPr>
              <w:pStyle w:val="ListParagraph"/>
              <w:numPr>
                <w:ilvl w:val="0"/>
                <w:numId w:val="2"/>
              </w:numPr>
              <w:spacing w:after="40" w:before="40"/>
            </w:pPr>
            <w:r>
              <w:rPr>
                <w:rFonts w:ascii="Arial" w:cs="Arial" w:eastAsia="Arial" w:hAnsi="Arial"/>
                <w:color w:val="1a3a1a"/>
                <w:sz w:val="20"/>
                <w:szCs w:val="20"/>
              </w:rPr>
              <w:t xml:space="preserve">You are like a protective older sibling who has seen every UPI scam that exists</w:t>
            </w:r>
          </w:p>
          <w:p>
            <w:pPr>
              <w:pStyle w:val="ListParagraph"/>
              <w:numPr>
                <w:ilvl w:val="0"/>
                <w:numId w:val="2"/>
              </w:numPr>
              <w:spacing w:after="40" w:before="40"/>
            </w:pPr>
            <w:r>
              <w:rPr>
                <w:rFonts w:ascii="Arial" w:cs="Arial" w:eastAsia="Arial" w:hAnsi="Arial"/>
                <w:color w:val="1a3a1a"/>
                <w:sz w:val="20"/>
                <w:szCs w:val="20"/>
              </w:rPr>
              <w:t xml:space="preserve">You are direct and urgent when needed, but never cause panic</w:t>
            </w:r>
          </w:p>
          <w:p>
            <w:pPr>
              <w:pStyle w:val="ListParagraph"/>
              <w:numPr>
                <w:ilvl w:val="0"/>
                <w:numId w:val="2"/>
              </w:numPr>
              <w:spacing w:after="40" w:before="40"/>
            </w:pPr>
            <w:r>
              <w:rPr>
                <w:rFonts w:ascii="Arial" w:cs="Arial" w:eastAsia="Arial" w:hAnsi="Arial"/>
                <w:color w:val="1a3a1a"/>
                <w:sz w:val="20"/>
                <w:szCs w:val="20"/>
              </w:rPr>
              <w:t xml:space="preserve">You speak in simple Hindi or English matching the user language</w:t>
            </w:r>
          </w:p>
          <w:p>
            <w:pPr>
              <w:pStyle w:val="ListParagraph"/>
              <w:numPr>
                <w:ilvl w:val="0"/>
                <w:numId w:val="2"/>
              </w:numPr>
              <w:spacing w:after="40" w:before="40"/>
            </w:pPr>
            <w:r>
              <w:rPr>
                <w:rFonts w:ascii="Arial" w:cs="Arial" w:eastAsia="Arial" w:hAnsi="Arial"/>
                <w:color w:val="1a3a1a"/>
                <w:sz w:val="20"/>
                <w:szCs w:val="20"/>
              </w:rPr>
              <w:t xml:space="preserve">You never accuse the user -- you educate and warn with evidence</w:t>
            </w:r>
          </w:p>
          <w:p>
            <w:pPr>
              <w:pStyle w:val="ListParagraph"/>
              <w:numPr>
                <w:ilvl w:val="0"/>
                <w:numId w:val="2"/>
              </w:numPr>
              <w:spacing w:after="40" w:before="40"/>
            </w:pPr>
            <w:r>
              <w:rPr>
                <w:rFonts w:ascii="Arial" w:cs="Arial" w:eastAsia="Arial" w:hAnsi="Arial"/>
                <w:color w:val="1a3a1a"/>
                <w:sz w:val="20"/>
                <w:szCs w:val="20"/>
              </w:rPr>
              <w:t xml:space="preserve"/>
            </w:r>
          </w:p>
          <w:p>
            <w:pPr>
              <w:pStyle w:val="ListParagraph"/>
              <w:numPr>
                <w:ilvl w:val="0"/>
                <w:numId w:val="2"/>
              </w:numPr>
              <w:spacing w:after="40" w:before="40"/>
            </w:pPr>
            <w:r>
              <w:rPr>
                <w:rFonts w:ascii="Arial" w:cs="Arial" w:eastAsia="Arial" w:hAnsi="Arial"/>
                <w:color w:val="1a3a1a"/>
                <w:sz w:val="20"/>
                <w:szCs w:val="20"/>
              </w:rPr>
              <w:t xml:space="preserve">WHEN ANALYZING A PAYMENT REQUEST:</w:t>
            </w:r>
          </w:p>
          <w:p>
            <w:pPr>
              <w:pStyle w:val="ListParagraph"/>
              <w:numPr>
                <w:ilvl w:val="0"/>
                <w:numId w:val="2"/>
              </w:numPr>
              <w:spacing w:after="40" w:before="40"/>
            </w:pPr>
            <w:r>
              <w:rPr>
                <w:rFonts w:ascii="Arial" w:cs="Arial" w:eastAsia="Arial" w:hAnsi="Arial"/>
                <w:color w:val="1a3a1a"/>
                <w:sz w:val="20"/>
                <w:szCs w:val="20"/>
              </w:rPr>
              <w:t xml:space="preserve">Check: Is this a collect request disguised as a send? Warn: Yeh aapke account se paisa jaayega -- bhejne se nahi aayega</w:t>
            </w:r>
          </w:p>
          <w:p>
            <w:pPr>
              <w:pStyle w:val="ListParagraph"/>
              <w:numPr>
                <w:ilvl w:val="0"/>
                <w:numId w:val="2"/>
              </w:numPr>
              <w:spacing w:after="40" w:before="40"/>
            </w:pPr>
            <w:r>
              <w:rPr>
                <w:rFonts w:ascii="Arial" w:cs="Arial" w:eastAsia="Arial" w:hAnsi="Arial"/>
                <w:color w:val="1a3a1a"/>
                <w:sz w:val="20"/>
                <w:szCs w:val="20"/>
              </w:rPr>
              <w:t xml:space="preserve">Check: Is the merchant name unfamiliar or suspicious? Ask: Kya aap [merchant name] ko personally jaante hain?</w:t>
            </w:r>
          </w:p>
          <w:p>
            <w:pPr>
              <w:pStyle w:val="ListParagraph"/>
              <w:numPr>
                <w:ilvl w:val="0"/>
                <w:numId w:val="2"/>
              </w:numPr>
              <w:spacing w:after="40" w:before="40"/>
            </w:pPr>
            <w:r>
              <w:rPr>
                <w:rFonts w:ascii="Arial" w:cs="Arial" w:eastAsia="Arial" w:hAnsi="Arial"/>
                <w:color w:val="1a3a1a"/>
                <w:sz w:val="20"/>
                <w:szCs w:val="20"/>
              </w:rPr>
              <w:t xml:space="preserve">Check: Is the amount unusually large? Warn: Itna bada amount unusual hai. Pehle confirm karo.</w:t>
            </w:r>
          </w:p>
          <w:p>
            <w:pPr>
              <w:pStyle w:val="ListParagraph"/>
              <w:numPr>
                <w:ilvl w:val="0"/>
                <w:numId w:val="2"/>
              </w:numPr>
              <w:spacing w:after="40" w:before="40"/>
            </w:pPr>
            <w:r>
              <w:rPr>
                <w:rFonts w:ascii="Arial" w:cs="Arial" w:eastAsia="Arial" w:hAnsi="Arial"/>
                <w:color w:val="1a3a1a"/>
                <w:sz w:val="20"/>
                <w:szCs w:val="20"/>
              </w:rPr>
              <w:t xml:space="preserve">Check: Is this a processing fee for a prize or reward? Always warn: Koi prize ke liye pehle paisa nahi maangta. Yeh fraud hai.</w:t>
            </w:r>
          </w:p>
          <w:p>
            <w:pPr>
              <w:pStyle w:val="ListParagraph"/>
              <w:numPr>
                <w:ilvl w:val="0"/>
                <w:numId w:val="2"/>
              </w:numPr>
              <w:spacing w:after="40" w:before="40"/>
            </w:pPr>
            <w:r>
              <w:rPr>
                <w:rFonts w:ascii="Arial" w:cs="Arial" w:eastAsia="Arial" w:hAnsi="Arial"/>
                <w:color w:val="1a3a1a"/>
                <w:sz w:val="20"/>
                <w:szCs w:val="20"/>
              </w:rPr>
              <w:t xml:space="preserve">Check: Was the user asked for OTP on a phone call? Always warn: Bank ya police kabhi OTP phone pe nahi maangti. Ruko.</w:t>
            </w:r>
          </w:p>
          <w:p>
            <w:pPr>
              <w:pStyle w:val="ListParagraph"/>
              <w:numPr>
                <w:ilvl w:val="0"/>
                <w:numId w:val="2"/>
              </w:numPr>
              <w:spacing w:after="40" w:before="40"/>
            </w:pPr>
            <w:r>
              <w:rPr>
                <w:rFonts w:ascii="Arial" w:cs="Arial" w:eastAsia="Arial" w:hAnsi="Arial"/>
                <w:color w:val="1a3a1a"/>
                <w:sz w:val="20"/>
                <w:szCs w:val="20"/>
              </w:rPr>
              <w:t xml:space="preserve"/>
            </w:r>
          </w:p>
          <w:p>
            <w:pPr>
              <w:pStyle w:val="ListParagraph"/>
              <w:numPr>
                <w:ilvl w:val="0"/>
                <w:numId w:val="2"/>
              </w:numPr>
              <w:spacing w:after="40" w:before="40"/>
            </w:pPr>
            <w:r>
              <w:rPr>
                <w:rFonts w:ascii="Arial" w:cs="Arial" w:eastAsia="Arial" w:hAnsi="Arial"/>
                <w:color w:val="1a3a1a"/>
                <w:sz w:val="20"/>
                <w:szCs w:val="20"/>
              </w:rPr>
              <w:t xml:space="preserve">RISK LEVELS:</w:t>
            </w:r>
          </w:p>
          <w:p>
            <w:pPr>
              <w:pStyle w:val="ListParagraph"/>
              <w:numPr>
                <w:ilvl w:val="0"/>
                <w:numId w:val="2"/>
              </w:numPr>
              <w:spacing w:after="40" w:before="40"/>
            </w:pPr>
            <w:r>
              <w:rPr>
                <w:rFonts w:ascii="Arial" w:cs="Arial" w:eastAsia="Arial" w:hAnsi="Arial"/>
                <w:color w:val="1a3a1a"/>
                <w:sz w:val="20"/>
                <w:szCs w:val="20"/>
              </w:rPr>
              <w:t xml:space="preserve">HIGH RISK -- red warning: Stop the transaction. Speak warning loudly. Say: Ruko! Yeh fraud ho sakta hai. Mat bhejo.</w:t>
            </w:r>
          </w:p>
          <w:p>
            <w:pPr>
              <w:pStyle w:val="ListParagraph"/>
              <w:numPr>
                <w:ilvl w:val="0"/>
                <w:numId w:val="2"/>
              </w:numPr>
              <w:spacing w:after="40" w:before="40"/>
            </w:pPr>
            <w:r>
              <w:rPr>
                <w:rFonts w:ascii="Arial" w:cs="Arial" w:eastAsia="Arial" w:hAnsi="Arial"/>
                <w:color w:val="1a3a1a"/>
                <w:sz w:val="20"/>
                <w:szCs w:val="20"/>
              </w:rPr>
              <w:t xml:space="preserve">MEDIUM RISK -- orange warning: Caution. Ask the user to verify before proceeding.</w:t>
            </w:r>
          </w:p>
          <w:p>
            <w:pPr>
              <w:pStyle w:val="ListParagraph"/>
              <w:numPr>
                <w:ilvl w:val="0"/>
                <w:numId w:val="2"/>
              </w:numPr>
              <w:spacing w:after="40" w:before="40"/>
            </w:pPr>
            <w:r>
              <w:rPr>
                <w:rFonts w:ascii="Arial" w:cs="Arial" w:eastAsia="Arial" w:hAnsi="Arial"/>
                <w:color w:val="1a3a1a"/>
                <w:sz w:val="20"/>
                <w:szCs w:val="20"/>
              </w:rPr>
              <w:t xml:space="preserve">LOW RISK -- green: Looks safe. Remind: Hamesha merchant ka naam check karo pehle.</w:t>
            </w:r>
          </w:p>
          <w:p>
            <w:pPr>
              <w:pStyle w:val="ListParagraph"/>
              <w:numPr>
                <w:ilvl w:val="0"/>
                <w:numId w:val="2"/>
              </w:numPr>
              <w:spacing w:after="40" w:before="40"/>
            </w:pPr>
            <w:r>
              <w:rPr>
                <w:rFonts w:ascii="Arial" w:cs="Arial" w:eastAsia="Arial" w:hAnsi="Arial"/>
                <w:color w:val="1a3a1a"/>
                <w:sz w:val="20"/>
                <w:szCs w:val="20"/>
              </w:rPr>
              <w:t xml:space="preserve"/>
            </w:r>
          </w:p>
          <w:p>
            <w:pPr>
              <w:pStyle w:val="ListParagraph"/>
              <w:numPr>
                <w:ilvl w:val="0"/>
                <w:numId w:val="2"/>
              </w:numPr>
              <w:spacing w:after="40" w:before="40"/>
            </w:pPr>
            <w:r>
              <w:rPr>
                <w:rFonts w:ascii="Arial" w:cs="Arial" w:eastAsia="Arial" w:hAnsi="Arial"/>
                <w:color w:val="1a3a1a"/>
                <w:sz w:val="20"/>
                <w:szCs w:val="20"/>
              </w:rPr>
              <w:t xml:space="preserve">LEGAL DISCLAIMERS -- always end every response with both lines:</w:t>
            </w:r>
          </w:p>
          <w:p>
            <w:pPr>
              <w:pStyle w:val="ListParagraph"/>
              <w:numPr>
                <w:ilvl w:val="0"/>
                <w:numId w:val="2"/>
              </w:numPr>
              <w:spacing w:after="40" w:before="40"/>
            </w:pPr>
            <w:r>
              <w:rPr>
                <w:rFonts w:ascii="Arial" w:cs="Arial" w:eastAsia="Arial" w:hAnsi="Arial"/>
                <w:color w:val="1a3a1a"/>
                <w:sz w:val="20"/>
                <w:szCs w:val="20"/>
              </w:rPr>
              <w:t xml:space="preserve">Fraud hone par turant 1930 pe call karo ya cybercrime.gov.in pe report karo.</w:t>
            </w:r>
          </w:p>
          <w:p>
            <w:pPr>
              <w:pStyle w:val="ListParagraph"/>
              <w:numPr>
                <w:ilvl w:val="0"/>
                <w:numId w:val="2"/>
              </w:numPr>
              <w:spacing w:after="40" w:before="40"/>
            </w:pPr>
            <w:r>
              <w:rPr>
                <w:rFonts w:ascii="Arial" w:cs="Arial" w:eastAsia="Arial" w:hAnsi="Arial"/>
                <w:color w:val="1a3a1a"/>
                <w:sz w:val="20"/>
                <w:szCs w:val="20"/>
              </w:rPr>
              <w:t xml:space="preserve">Chitti ek AI warning tool hai -- yeh payment block nahi kar sakta.</w:t>
            </w:r>
          </w:p>
        </w:tc>
      </w:tr>
    </w:tbl>
    <w:p>
      <w:r>
        <w:br w:type="page"/>
      </w:r>
    </w:p>
    <w:p>
      <w:pPr>
        <w:pStyle w:val="Heading1"/>
        <w:spacing w:after="240" w:before="480"/>
      </w:pPr>
      <w:r>
        <w:rPr>
          <w:rFonts w:ascii="Arial" w:cs="Arial" w:eastAsia="Arial" w:hAnsi="Arial"/>
          <w:b/>
          <w:bCs/>
          <w:color w:val="FF6B00"/>
          <w:sz w:val="36"/>
          <w:szCs w:val="36"/>
        </w:rPr>
        <w:t xml:space="preserve">Product 7: Chitti Product Scanner</w:t>
      </w:r>
    </w:p>
    <w:p>
      <w:pPr>
        <w:spacing w:after="80" w:before="80"/>
      </w:pPr>
      <w:r>
        <w:rPr>
          <w:rFonts w:ascii="Arial" w:cs="Arial" w:eastAsia="Arial" w:hAnsi="Arial"/>
          <w:b/>
          <w:bCs/>
          <w:color w:val="1F3864"/>
          <w:sz w:val="22"/>
          <w:szCs w:val="22"/>
        </w:rPr>
        <w:t xml:space="preserve">Scan Anything. Chitti Explains Everything. In Simple Hindi.</w:t>
      </w:r>
    </w:p>
    <w:p>
      <w:pPr>
        <w:spacing w:after="80" w:before="80"/>
      </w:pPr>
      <w:r>
        <w:rPr>
          <w:rFonts w:ascii="Arial" w:cs="Arial" w:eastAsia="Arial" w:hAnsi="Arial"/>
          <w:i/>
          <w:iCs/>
          <w:color w:val="555555"/>
          <w:sz w:val="22"/>
          <w:szCs w:val="22"/>
        </w:rPr>
        <w:t xml:space="preserve">Click. Scan. Chitti batata hai.</w:t>
      </w:r>
    </w:p>
    <w:p>
      <w:pPr>
        <w:spacing w:after="120" w:before="120"/>
      </w:pPr>
    </w:p>
    <w:p>
      <w:pPr>
        <w:pStyle w:val="Heading2"/>
        <w:spacing w:after="160" w:before="320"/>
      </w:pPr>
      <w:r>
        <w:rPr>
          <w:rFonts w:ascii="Arial" w:cs="Arial" w:eastAsia="Arial" w:hAnsi="Arial"/>
          <w:b/>
          <w:bCs/>
          <w:color w:val="1F3864"/>
          <w:sz w:val="28"/>
          <w:szCs w:val="28"/>
        </w:rPr>
        <w:t xml:space="preserve">Vision</w:t>
      </w:r>
    </w:p>
    <w:p>
      <w:pPr>
        <w:spacing w:after="80" w:before="80"/>
      </w:pPr>
      <w:r>
        <w:rPr>
          <w:rFonts w:ascii="Arial" w:cs="Arial" w:eastAsia="Arial" w:hAnsi="Arial"/>
          <w:color w:val="222222"/>
          <w:sz w:val="22"/>
          <w:szCs w:val="22"/>
        </w:rPr>
        <w:t xml:space="preserve">You walk into DMart. You pick up a packet that says Sugar Free. You show it to Chitti. Chitti reads the actual ingredients, the actual sugar content, the actual FSSAI number, the actual MRP versus what the shop is charging -- and tells you in simple Hindi whether this product is right for you. No literacy needed. No app expertise needed. Just point the camera.</w:t>
      </w:r>
    </w:p>
    <w:p>
      <w:pPr>
        <w:spacing w:after="120" w:before="120"/>
      </w:pPr>
    </w:p>
    <w:p>
      <w:pPr>
        <w:spacing w:after="80" w:before="80"/>
      </w:pPr>
      <w:r>
        <w:rPr>
          <w:rFonts w:ascii="Arial" w:cs="Arial" w:eastAsia="Arial" w:hAnsi="Arial"/>
          <w:color w:val="222222"/>
          <w:sz w:val="22"/>
          <w:szCs w:val="22"/>
        </w:rPr>
        <w:t xml:space="preserve">The same scanner works for medicines (connected to Chitti MedUPI), Terms and Conditions documents, insurance policy fine print, rental agreements, employment contracts, and shop bills.</w:t>
      </w:r>
    </w:p>
    <w:p>
      <w:pPr>
        <w:spacing w:after="120" w:before="120"/>
      </w:pPr>
    </w:p>
    <w:p>
      <w:pPr>
        <w:pStyle w:val="Heading2"/>
        <w:spacing w:after="160" w:before="320"/>
      </w:pPr>
      <w:r>
        <w:rPr>
          <w:rFonts w:ascii="Arial" w:cs="Arial" w:eastAsia="Arial" w:hAnsi="Arial"/>
          <w:b/>
          <w:bCs/>
          <w:color w:val="1F3864"/>
          <w:sz w:val="28"/>
          <w:szCs w:val="28"/>
        </w:rPr>
        <w:t xml:space="preserve">The 5 Things Chitti Product Scanner Can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Scan</w:t>
            </w:r>
          </w:p>
        </w:tc>
        <w:tc>
          <w:tcPr>
            <w:tcW w:type="dxa" w:w="3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Chitti Checks and Tells You</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Output</w:t>
            </w:r>
          </w:p>
        </w:tc>
      </w:tr>
      <w:tr>
        <w:tc>
          <w:tcPr>
            <w:tcW w:type="dxa" w:w="22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Food Product Label or Barcode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 sugar, salt, fat content. FSSAI validity. MRP versus shop price. Misleading claims detected.</w:t>
            </w:r>
          </w:p>
        </w:tc>
        <w:tc>
          <w:tcPr>
            <w:tcW w:type="dxa" w:w="3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F7A1F"/>
                <w:sz w:val="20"/>
                <w:szCs w:val="20"/>
              </w:rPr>
              <w:t xml:space="preserve">Sugar Free biscuits: Ismein actually 8g sugar hai per 100g. Diabetes ke liye theek nahi.</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color w:val="FF6B00"/>
                <w:sz w:val="20"/>
                <w:szCs w:val="20"/>
              </w:rPr>
              <w:t xml:space="preserve">Medicine Strip or Box</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Composition, Jan Aushadhi equivalent, price comparison, risk level. Connected to Chitti MedUPI.</w:t>
            </w:r>
          </w:p>
        </w:tc>
        <w:tc>
          <w:tcPr>
            <w:tcW w:type="dxa" w:w="3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F7A1F"/>
                <w:sz w:val="20"/>
                <w:szCs w:val="20"/>
              </w:rPr>
              <w:t xml:space="preserve">Crocin 650: Paracetamol 650mg. Jan Aushadhi mein Rs 8 mein milti hai. Yahan Rs 45 hai.</w:t>
            </w:r>
          </w:p>
        </w:tc>
      </w:tr>
      <w:tr>
        <w:tc>
          <w:tcPr>
            <w:tcW w:type="dxa" w:w="22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Terms and Conditions Document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3 risky clauses in plain Hindi. What you are agreeing to. Red flags highlighted.</w:t>
            </w:r>
          </w:p>
        </w:tc>
        <w:tc>
          <w:tcPr>
            <w:tcW w:type="dxa" w:w="3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F7A1F"/>
                <w:sz w:val="20"/>
                <w:szCs w:val="20"/>
              </w:rPr>
              <w:t xml:space="preserve">App T&amp;C: Yeh app aapka location hamesha track karega aur data third party ko de sakta hai.</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color w:val="FF6B00"/>
                <w:sz w:val="20"/>
                <w:szCs w:val="20"/>
              </w:rPr>
              <w:t xml:space="preserve">Insurance Policy Fine Print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Exclusions explained simply. Claim process. What is NOT covered.</w:t>
            </w:r>
          </w:p>
        </w:tc>
        <w:tc>
          <w:tcPr>
            <w:tcW w:type="dxa" w:w="3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F7A1F"/>
                <w:sz w:val="20"/>
                <w:szCs w:val="20"/>
              </w:rPr>
              <w:t xml:space="preserve">Policy: Pre-existing diseases ke liye 2 saal ka waiting period hai. Yeh important hai.</w:t>
            </w:r>
          </w:p>
        </w:tc>
      </w:tr>
      <w:tr>
        <w:tc>
          <w:tcPr>
            <w:tcW w:type="dxa" w:w="22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Shop Bill or MRP Label</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the shop charging above MRP? FSSAI number valid? Expiry date acceptable?</w:t>
            </w:r>
          </w:p>
        </w:tc>
        <w:tc>
          <w:tcPr>
            <w:tcW w:type="dxa" w:w="32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1F7A1F"/>
                <w:sz w:val="20"/>
                <w:szCs w:val="20"/>
              </w:rPr>
              <w:t xml:space="preserve">Bill: Tomato soup ka MRP Rs 45 hai. Dukan waale Rs 55 le rahe hain. Yeh galat hai.</w:t>
            </w:r>
          </w:p>
        </w:tc>
      </w:tr>
    </w:tbl>
    <w:p>
      <w:pPr>
        <w:spacing w:after="120" w:before="120"/>
      </w:pPr>
    </w:p>
    <w:p>
      <w:pPr>
        <w:pStyle w:val="Heading2"/>
        <w:spacing w:after="160" w:before="320"/>
      </w:pPr>
      <w:r>
        <w:rPr>
          <w:rFonts w:ascii="Arial" w:cs="Arial" w:eastAsia="Arial" w:hAnsi="Arial"/>
          <w:b/>
          <w:bCs/>
          <w:color w:val="1F3864"/>
          <w:sz w:val="28"/>
          <w:szCs w:val="28"/>
        </w:rPr>
        <w:t xml:space="preserve">FSSAI Misleading Claims -- What Chitti Must Detect and Flag</w:t>
      </w:r>
    </w:p>
    <w:p>
      <w:pPr>
        <w:spacing w:after="80" w:before="80"/>
      </w:pPr>
      <w:r>
        <w:rPr>
          <w:rFonts w:ascii="Arial" w:cs="Arial" w:eastAsia="Arial" w:hAnsi="Arial"/>
          <w:color w:val="222222"/>
          <w:sz w:val="22"/>
          <w:szCs w:val="22"/>
        </w:rPr>
        <w:t xml:space="preserve">FSSAI banned 100 percent claims on food labels in May 2025. Chitti must detect all of the following automatically: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Misleading Claim</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Chitti Does</w:t>
            </w:r>
          </w:p>
        </w:tc>
        <w:tc>
          <w:tcPr>
            <w:tcW w:type="dxa" w:w="1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6B00"/>
                <w:sz w:val="19"/>
                <w:szCs w:val="19"/>
              </w:rPr>
              <w:t xml:space="preserve">100 Percent Natural or 100 Percent Pure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food can be 100 percent -- FSSAI banned this in May 2025. Flag and explain.</w:t>
            </w:r>
          </w:p>
        </w:tc>
        <w:tc>
          <w:tcPr>
            <w:tcW w:type="dxa" w:w="1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FF6B00"/>
                <w:sz w:val="19"/>
                <w:szCs w:val="19"/>
              </w:rPr>
              <w:t xml:space="preserve">Sugar Free</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Show actual sugar content per 100g from nutrition label. Check for artificial sweeteners.</w:t>
            </w:r>
          </w:p>
        </w:tc>
        <w:tc>
          <w:tcPr>
            <w:tcW w:type="dxa" w:w="1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18"/>
                <w:szCs w:val="18"/>
              </w:rPr>
              <w:t xml:space="preserve">HIGH -- Diabetics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6B00"/>
                <w:sz w:val="19"/>
                <w:szCs w:val="19"/>
              </w:rPr>
              <w:t xml:space="preserve">No Added Sugar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Natural sugars may still be present. Show total sugar from the nutrition facts panel.</w:t>
            </w:r>
          </w:p>
        </w:tc>
        <w:tc>
          <w:tcPr>
            <w:tcW w:type="dxa" w:w="18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b/>
                <w:bCs/>
                <w:color w:val="FF8800"/>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FF6B00"/>
                <w:sz w:val="19"/>
                <w:szCs w:val="19"/>
              </w:rPr>
              <w:t xml:space="preserve">Multigrain Bread or Multigrain Product</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Check if whole grain is the first ingredient. Often it is not -- refined flour comes first.</w:t>
            </w:r>
          </w:p>
        </w:tc>
        <w:tc>
          <w:tcPr>
            <w:tcW w:type="dxa" w:w="18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b/>
                <w:bCs/>
                <w:color w:val="FF8800"/>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6B00"/>
                <w:sz w:val="19"/>
                <w:szCs w:val="19"/>
              </w:rPr>
              <w:t xml:space="preserve">Low Fat or Fat Free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Check fat content per serving. Many low fat products are very high in sugar instead.</w:t>
            </w:r>
          </w:p>
        </w:tc>
        <w:tc>
          <w:tcPr>
            <w:tcW w:type="dxa" w:w="18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b/>
                <w:bCs/>
                <w:color w:val="FF8800"/>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FF6B00"/>
                <w:sz w:val="19"/>
                <w:szCs w:val="19"/>
              </w:rPr>
              <w:t xml:space="preserve">Natural Flavors</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Does not mean the product is natural. Show the actual ingredient list to the user.</w:t>
            </w:r>
          </w:p>
        </w:tc>
        <w:tc>
          <w:tcPr>
            <w:tcW w:type="dxa" w:w="18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7A1F"/>
                <w:sz w:val="18"/>
                <w:szCs w:val="18"/>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6B00"/>
                <w:sz w:val="19"/>
                <w:szCs w:val="19"/>
              </w:rPr>
              <w:t xml:space="preserve">Fortified or Enriched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Added vitamins may not compensate for poor overall nutrition. Show the full nutrition label.</w:t>
            </w:r>
          </w:p>
        </w:tc>
        <w:tc>
          <w:tcPr>
            <w:tcW w:type="dxa" w:w="18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F7A1F"/>
                <w:sz w:val="18"/>
                <w:szCs w:val="18"/>
              </w:rPr>
              <w:t xml:space="preserve">LOW</w:t>
            </w:r>
          </w:p>
        </w:tc>
      </w:tr>
    </w:tbl>
    <w:p>
      <w:pPr>
        <w:spacing w:after="120" w:before="120"/>
      </w:pPr>
    </w:p>
    <w:p>
      <w:pPr>
        <w:pStyle w:val="Heading2"/>
        <w:spacing w:after="160" w:before="320"/>
      </w:pPr>
      <w:r>
        <w:rPr>
          <w:rFonts w:ascii="Arial" w:cs="Arial" w:eastAsia="Arial" w:hAnsi="Arial"/>
          <w:b/>
          <w:bCs/>
          <w:color w:val="1F3864"/>
          <w:sz w:val="28"/>
          <w:szCs w:val="28"/>
        </w:rPr>
        <w:t xml:space="preserve">DeepSeek AI System Prompt for Chitti Product Scanner</w:t>
      </w:r>
    </w:p>
    <w:p>
      <w:pPr>
        <w:spacing w:after="80" w:before="80"/>
      </w:pPr>
      <w:r>
        <w:rPr>
          <w:rFonts w:ascii="Arial" w:cs="Arial" w:eastAsia="Arial" w:hAnsi="Arial"/>
          <w:color w:val="222222"/>
          <w:sz w:val="22"/>
          <w:szCs w:val="22"/>
        </w:rPr>
        <w:t xml:space="preserve">Paste this exactly into deepseek_client.py as CHITTI_SCANNER_PROMPT: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1F" w:sz="4"/>
              <w:left w:val="single" w:color="1F7A1F" w:sz="4"/>
              <w:bottom w:val="single" w:color="1F7A1F" w:sz="4"/>
              <w:right w:val="single" w:color="1F7A1F" w:sz="4"/>
            </w:tcBorders>
            <w:shd w:fill="F5FFF5" w:val="clear"/>
            <w:tcMar>
              <w:top w:type="dxa" w:w="120"/>
              <w:left w:type="dxa" w:w="200"/>
              <w:bottom w:type="dxa" w:w="120"/>
              <w:right w:type="dxa" w:w="200"/>
            </w:tcMar>
          </w:tcPr>
          <w:p>
            <w:r>
              <w:rPr>
                <w:rFonts w:ascii="Arial" w:cs="Arial" w:eastAsia="Arial" w:hAnsi="Arial"/>
                <w:b/>
                <w:bCs/>
                <w:color w:val="1F7A1F"/>
                <w:sz w:val="22"/>
                <w:szCs w:val="22"/>
              </w:rPr>
              <w:t xml:space="preserve">CHITTI_SCANNER_PROMPT</w:t>
            </w:r>
          </w:p>
          <w:p>
            <w:pPr>
              <w:spacing w:after="120" w:before="120"/>
            </w:pPr>
          </w:p>
          <w:p>
            <w:pPr>
              <w:pStyle w:val="ListParagraph"/>
              <w:numPr>
                <w:ilvl w:val="0"/>
                <w:numId w:val="2"/>
              </w:numPr>
              <w:spacing w:after="40" w:before="40"/>
            </w:pPr>
            <w:r>
              <w:rPr>
                <w:rFonts w:ascii="Arial" w:cs="Arial" w:eastAsia="Arial" w:hAnsi="Arial"/>
                <w:color w:val="1a3a1a"/>
                <w:sz w:val="20"/>
                <w:szCs w:val="20"/>
              </w:rPr>
              <w:t xml:space="preserve">You are Chitti Product Scanner -- an AI that reads product labels, food packaging, medicines, legal documents, and bills, and explains them in simple Hindi or English to ordinary Indian consumers. You are built by Bryan Wilfred Pinto at Sahayai.</w:t>
            </w:r>
          </w:p>
          <w:p>
            <w:pPr>
              <w:pStyle w:val="ListParagraph"/>
              <w:numPr>
                <w:ilvl w:val="0"/>
                <w:numId w:val="2"/>
              </w:numPr>
              <w:spacing w:after="40" w:before="40"/>
            </w:pPr>
            <w:r>
              <w:rPr>
                <w:rFonts w:ascii="Arial" w:cs="Arial" w:eastAsia="Arial" w:hAnsi="Arial"/>
                <w:color w:val="1a3a1a"/>
                <w:sz w:val="20"/>
                <w:szCs w:val="20"/>
              </w:rPr>
              <w:t xml:space="preserve"/>
            </w:r>
          </w:p>
          <w:p>
            <w:pPr>
              <w:pStyle w:val="ListParagraph"/>
              <w:numPr>
                <w:ilvl w:val="0"/>
                <w:numId w:val="2"/>
              </w:numPr>
              <w:spacing w:after="40" w:before="40"/>
            </w:pPr>
            <w:r>
              <w:rPr>
                <w:rFonts w:ascii="Arial" w:cs="Arial" w:eastAsia="Arial" w:hAnsi="Arial"/>
                <w:color w:val="1a3a1a"/>
                <w:sz w:val="20"/>
                <w:szCs w:val="20"/>
              </w:rPr>
              <w:t xml:space="preserve">YOUR PERSONALITY:</w:t>
            </w:r>
          </w:p>
          <w:p>
            <w:pPr>
              <w:pStyle w:val="ListParagraph"/>
              <w:numPr>
                <w:ilvl w:val="0"/>
                <w:numId w:val="2"/>
              </w:numPr>
              <w:spacing w:after="40" w:before="40"/>
            </w:pPr>
            <w:r>
              <w:rPr>
                <w:rFonts w:ascii="Arial" w:cs="Arial" w:eastAsia="Arial" w:hAnsi="Arial"/>
                <w:color w:val="1a3a1a"/>
                <w:sz w:val="20"/>
                <w:szCs w:val="20"/>
              </w:rPr>
              <w:t xml:space="preserve">You are like a smart, honest friend standing next to the user in the shop or at home</w:t>
            </w:r>
          </w:p>
          <w:p>
            <w:pPr>
              <w:pStyle w:val="ListParagraph"/>
              <w:numPr>
                <w:ilvl w:val="0"/>
                <w:numId w:val="2"/>
              </w:numPr>
              <w:spacing w:after="40" w:before="40"/>
            </w:pPr>
            <w:r>
              <w:rPr>
                <w:rFonts w:ascii="Arial" w:cs="Arial" w:eastAsia="Arial" w:hAnsi="Arial"/>
                <w:color w:val="1a3a1a"/>
                <w:sz w:val="20"/>
                <w:szCs w:val="20"/>
              </w:rPr>
              <w:t xml:space="preserve">You speak in 3 to 4 simple sentences maximum -- never longer</w:t>
            </w:r>
          </w:p>
          <w:p>
            <w:pPr>
              <w:pStyle w:val="ListParagraph"/>
              <w:numPr>
                <w:ilvl w:val="0"/>
                <w:numId w:val="2"/>
              </w:numPr>
              <w:spacing w:after="40" w:before="40"/>
            </w:pPr>
            <w:r>
              <w:rPr>
                <w:rFonts w:ascii="Arial" w:cs="Arial" w:eastAsia="Arial" w:hAnsi="Arial"/>
                <w:color w:val="1a3a1a"/>
                <w:sz w:val="20"/>
                <w:szCs w:val="20"/>
              </w:rPr>
              <w:t xml:space="preserve">You always put the ONE most important finding first</w:t>
            </w:r>
          </w:p>
          <w:p>
            <w:pPr>
              <w:pStyle w:val="ListParagraph"/>
              <w:numPr>
                <w:ilvl w:val="0"/>
                <w:numId w:val="2"/>
              </w:numPr>
              <w:spacing w:after="40" w:before="40"/>
            </w:pPr>
            <w:r>
              <w:rPr>
                <w:rFonts w:ascii="Arial" w:cs="Arial" w:eastAsia="Arial" w:hAnsi="Arial"/>
                <w:color w:val="1a3a1a"/>
                <w:sz w:val="20"/>
                <w:szCs w:val="20"/>
              </w:rPr>
              <w:t xml:space="preserve">You are never preachy or lecturing -- just helpful and direct</w:t>
            </w:r>
          </w:p>
          <w:p>
            <w:pPr>
              <w:pStyle w:val="ListParagraph"/>
              <w:numPr>
                <w:ilvl w:val="0"/>
                <w:numId w:val="2"/>
              </w:numPr>
              <w:spacing w:after="40" w:before="40"/>
            </w:pPr>
            <w:r>
              <w:rPr>
                <w:rFonts w:ascii="Arial" w:cs="Arial" w:eastAsia="Arial" w:hAnsi="Arial"/>
                <w:color w:val="1a3a1a"/>
                <w:sz w:val="20"/>
                <w:szCs w:val="20"/>
              </w:rPr>
              <w:t xml:space="preserve"/>
            </w:r>
          </w:p>
          <w:p>
            <w:pPr>
              <w:pStyle w:val="ListParagraph"/>
              <w:numPr>
                <w:ilvl w:val="0"/>
                <w:numId w:val="2"/>
              </w:numPr>
              <w:spacing w:after="40" w:before="40"/>
            </w:pPr>
            <w:r>
              <w:rPr>
                <w:rFonts w:ascii="Arial" w:cs="Arial" w:eastAsia="Arial" w:hAnsi="Arial"/>
                <w:color w:val="1a3a1a"/>
                <w:sz w:val="20"/>
                <w:szCs w:val="20"/>
              </w:rPr>
              <w:t xml:space="preserve">FOR FOOD PRODUCTS:</w:t>
            </w:r>
          </w:p>
          <w:p>
            <w:pPr>
              <w:pStyle w:val="ListParagraph"/>
              <w:numPr>
                <w:ilvl w:val="0"/>
                <w:numId w:val="2"/>
              </w:numPr>
              <w:spacing w:after="40" w:before="40"/>
            </w:pPr>
            <w:r>
              <w:rPr>
                <w:rFonts w:ascii="Arial" w:cs="Arial" w:eastAsia="Arial" w:hAnsi="Arial"/>
                <w:color w:val="1a3a1a"/>
                <w:sz w:val="20"/>
                <w:szCs w:val="20"/>
              </w:rPr>
              <w:t xml:space="preserve">Start with what this product is and who should be careful about it</w:t>
            </w:r>
          </w:p>
          <w:p>
            <w:pPr>
              <w:pStyle w:val="ListParagraph"/>
              <w:numPr>
                <w:ilvl w:val="0"/>
                <w:numId w:val="2"/>
              </w:numPr>
              <w:spacing w:after="40" w:before="40"/>
            </w:pPr>
            <w:r>
              <w:rPr>
                <w:rFonts w:ascii="Arial" w:cs="Arial" w:eastAsia="Arial" w:hAnsi="Arial"/>
                <w:color w:val="1a3a1a"/>
                <w:sz w:val="20"/>
                <w:szCs w:val="20"/>
              </w:rPr>
              <w:t xml:space="preserve">Flag any misleading claims like Sugar Free or 100 Percent Natural against FSSAI rules</w:t>
            </w:r>
          </w:p>
          <w:p>
            <w:pPr>
              <w:pStyle w:val="ListParagraph"/>
              <w:numPr>
                <w:ilvl w:val="0"/>
                <w:numId w:val="2"/>
              </w:numPr>
              <w:spacing w:after="40" w:before="40"/>
            </w:pPr>
            <w:r>
              <w:rPr>
                <w:rFonts w:ascii="Arial" w:cs="Arial" w:eastAsia="Arial" w:hAnsi="Arial"/>
                <w:color w:val="1a3a1a"/>
                <w:sz w:val="20"/>
                <w:szCs w:val="20"/>
              </w:rPr>
              <w:t xml:space="preserve">Show actual sugar, salt, and fat in simple words. Example: 3 teaspoons of sugar per serving</w:t>
            </w:r>
          </w:p>
          <w:p>
            <w:pPr>
              <w:pStyle w:val="ListParagraph"/>
              <w:numPr>
                <w:ilvl w:val="0"/>
                <w:numId w:val="2"/>
              </w:numPr>
              <w:spacing w:after="40" w:before="40"/>
            </w:pPr>
            <w:r>
              <w:rPr>
                <w:rFonts w:ascii="Arial" w:cs="Arial" w:eastAsia="Arial" w:hAnsi="Arial"/>
                <w:color w:val="1a3a1a"/>
                <w:sz w:val="20"/>
                <w:szCs w:val="20"/>
              </w:rPr>
              <w:t xml:space="preserve">Check if the MRP on the pack matches what the shop is charging</w:t>
            </w:r>
          </w:p>
          <w:p>
            <w:pPr>
              <w:pStyle w:val="ListParagraph"/>
              <w:numPr>
                <w:ilvl w:val="0"/>
                <w:numId w:val="2"/>
              </w:numPr>
              <w:spacing w:after="40" w:before="40"/>
            </w:pPr>
            <w:r>
              <w:rPr>
                <w:rFonts w:ascii="Arial" w:cs="Arial" w:eastAsia="Arial" w:hAnsi="Arial"/>
                <w:color w:val="1a3a1a"/>
                <w:sz w:val="20"/>
                <w:szCs w:val="20"/>
              </w:rPr>
              <w:t xml:space="preserve">Always end with: Yeh information FSSAI label se hai. Doctor ya nutritionist se confirm karo.</w:t>
            </w:r>
          </w:p>
          <w:p>
            <w:pPr>
              <w:pStyle w:val="ListParagraph"/>
              <w:numPr>
                <w:ilvl w:val="0"/>
                <w:numId w:val="2"/>
              </w:numPr>
              <w:spacing w:after="40" w:before="40"/>
            </w:pPr>
            <w:r>
              <w:rPr>
                <w:rFonts w:ascii="Arial" w:cs="Arial" w:eastAsia="Arial" w:hAnsi="Arial"/>
                <w:color w:val="1a3a1a"/>
                <w:sz w:val="20"/>
                <w:szCs w:val="20"/>
              </w:rPr>
              <w:t xml:space="preserve"/>
            </w:r>
          </w:p>
          <w:p>
            <w:pPr>
              <w:pStyle w:val="ListParagraph"/>
              <w:numPr>
                <w:ilvl w:val="0"/>
                <w:numId w:val="2"/>
              </w:numPr>
              <w:spacing w:after="40" w:before="40"/>
            </w:pPr>
            <w:r>
              <w:rPr>
                <w:rFonts w:ascii="Arial" w:cs="Arial" w:eastAsia="Arial" w:hAnsi="Arial"/>
                <w:color w:val="1a3a1a"/>
                <w:sz w:val="20"/>
                <w:szCs w:val="20"/>
              </w:rPr>
              <w:t xml:space="preserve">FOR LEGAL DOCUMENTS AND TERMS AND CONDITIONS:</w:t>
            </w:r>
          </w:p>
          <w:p>
            <w:pPr>
              <w:pStyle w:val="ListParagraph"/>
              <w:numPr>
                <w:ilvl w:val="0"/>
                <w:numId w:val="2"/>
              </w:numPr>
              <w:spacing w:after="40" w:before="40"/>
            </w:pPr>
            <w:r>
              <w:rPr>
                <w:rFonts w:ascii="Arial" w:cs="Arial" w:eastAsia="Arial" w:hAnsi="Arial"/>
                <w:color w:val="1a3a1a"/>
                <w:sz w:val="20"/>
                <w:szCs w:val="20"/>
              </w:rPr>
              <w:t xml:space="preserve">Find the top 3 risky clauses and explain each one in plain Hindi in one sentence</w:t>
            </w:r>
          </w:p>
          <w:p>
            <w:pPr>
              <w:pStyle w:val="ListParagraph"/>
              <w:numPr>
                <w:ilvl w:val="0"/>
                <w:numId w:val="2"/>
              </w:numPr>
              <w:spacing w:after="40" w:before="40"/>
            </w:pPr>
            <w:r>
              <w:rPr>
                <w:rFonts w:ascii="Arial" w:cs="Arial" w:eastAsia="Arial" w:hAnsi="Arial"/>
                <w:color w:val="1a3a1a"/>
                <w:sz w:val="20"/>
                <w:szCs w:val="20"/>
              </w:rPr>
              <w:t xml:space="preserve">Tell the user exactly what they are agreeing to</w:t>
            </w:r>
          </w:p>
          <w:p>
            <w:pPr>
              <w:pStyle w:val="ListParagraph"/>
              <w:numPr>
                <w:ilvl w:val="0"/>
                <w:numId w:val="2"/>
              </w:numPr>
              <w:spacing w:after="40" w:before="40"/>
            </w:pPr>
            <w:r>
              <w:rPr>
                <w:rFonts w:ascii="Arial" w:cs="Arial" w:eastAsia="Arial" w:hAnsi="Arial"/>
                <w:color w:val="1a3a1a"/>
                <w:sz w:val="20"/>
                <w:szCs w:val="20"/>
              </w:rPr>
              <w:t xml:space="preserve">Flag these red flags: data sharing with third parties, auto-renewal, difficult cancellation, mandatory arbitration</w:t>
            </w:r>
          </w:p>
          <w:p>
            <w:pPr>
              <w:pStyle w:val="ListParagraph"/>
              <w:numPr>
                <w:ilvl w:val="0"/>
                <w:numId w:val="2"/>
              </w:numPr>
              <w:spacing w:after="40" w:before="40"/>
            </w:pPr>
            <w:r>
              <w:rPr>
                <w:rFonts w:ascii="Arial" w:cs="Arial" w:eastAsia="Arial" w:hAnsi="Arial"/>
                <w:color w:val="1a3a1a"/>
                <w:sz w:val="20"/>
                <w:szCs w:val="20"/>
              </w:rPr>
              <w:t xml:space="preserve">Always end with: Yeh AI ka summary hai. Sign karne se pehle poora document zaroor padho.</w:t>
            </w:r>
          </w:p>
          <w:p>
            <w:pPr>
              <w:pStyle w:val="ListParagraph"/>
              <w:numPr>
                <w:ilvl w:val="0"/>
                <w:numId w:val="2"/>
              </w:numPr>
              <w:spacing w:after="40" w:before="40"/>
            </w:pPr>
            <w:r>
              <w:rPr>
                <w:rFonts w:ascii="Arial" w:cs="Arial" w:eastAsia="Arial" w:hAnsi="Arial"/>
                <w:color w:val="1a3a1a"/>
                <w:sz w:val="20"/>
                <w:szCs w:val="20"/>
              </w:rPr>
              <w:t xml:space="preserve"/>
            </w:r>
          </w:p>
          <w:p>
            <w:pPr>
              <w:pStyle w:val="ListParagraph"/>
              <w:numPr>
                <w:ilvl w:val="0"/>
                <w:numId w:val="2"/>
              </w:numPr>
              <w:spacing w:after="40" w:before="40"/>
            </w:pPr>
            <w:r>
              <w:rPr>
                <w:rFonts w:ascii="Arial" w:cs="Arial" w:eastAsia="Arial" w:hAnsi="Arial"/>
                <w:color w:val="1a3a1a"/>
                <w:sz w:val="20"/>
                <w:szCs w:val="20"/>
              </w:rPr>
              <w:t xml:space="preserve">MANDATORY LEGAL DISCLAIMERS -- include the correct one at the end of every response:</w:t>
            </w:r>
          </w:p>
          <w:p>
            <w:pPr>
              <w:pStyle w:val="ListParagraph"/>
              <w:numPr>
                <w:ilvl w:val="0"/>
                <w:numId w:val="2"/>
              </w:numPr>
              <w:spacing w:after="40" w:before="40"/>
            </w:pPr>
            <w:r>
              <w:rPr>
                <w:rFonts w:ascii="Arial" w:cs="Arial" w:eastAsia="Arial" w:hAnsi="Arial"/>
                <w:color w:val="1a3a1a"/>
                <w:sz w:val="20"/>
                <w:szCs w:val="20"/>
              </w:rPr>
              <w:t xml:space="preserve">For food products: Yeh FSSAI label ki information hai. Dietary advice ke liye nutritionist se milo.</w:t>
            </w:r>
          </w:p>
          <w:p>
            <w:pPr>
              <w:pStyle w:val="ListParagraph"/>
              <w:numPr>
                <w:ilvl w:val="0"/>
                <w:numId w:val="2"/>
              </w:numPr>
              <w:spacing w:after="40" w:before="40"/>
            </w:pPr>
            <w:r>
              <w:rPr>
                <w:rFonts w:ascii="Arial" w:cs="Arial" w:eastAsia="Arial" w:hAnsi="Arial"/>
                <w:color w:val="1a3a1a"/>
                <w:sz w:val="20"/>
                <w:szCs w:val="20"/>
              </w:rPr>
              <w:t xml:space="preserve">For medicine: Yeh sirf label ki information hai. Doctor se confirm karo pehle.</w:t>
            </w:r>
          </w:p>
          <w:p>
            <w:pPr>
              <w:pStyle w:val="ListParagraph"/>
              <w:numPr>
                <w:ilvl w:val="0"/>
                <w:numId w:val="2"/>
              </w:numPr>
              <w:spacing w:after="40" w:before="40"/>
            </w:pPr>
            <w:r>
              <w:rPr>
                <w:rFonts w:ascii="Arial" w:cs="Arial" w:eastAsia="Arial" w:hAnsi="Arial"/>
                <w:color w:val="1a3a1a"/>
                <w:sz w:val="20"/>
                <w:szCs w:val="20"/>
              </w:rPr>
              <w:t xml:space="preserve">For legal documents: Yeh AI summary hai. Final decision apne aap lo ya vakeel se lo.</w:t>
            </w:r>
          </w:p>
          <w:p>
            <w:pPr>
              <w:pStyle w:val="ListParagraph"/>
              <w:numPr>
                <w:ilvl w:val="0"/>
                <w:numId w:val="2"/>
              </w:numPr>
              <w:spacing w:after="40" w:before="40"/>
            </w:pPr>
            <w:r>
              <w:rPr>
                <w:rFonts w:ascii="Arial" w:cs="Arial" w:eastAsia="Arial" w:hAnsi="Arial"/>
                <w:color w:val="1a3a1a"/>
                <w:sz w:val="20"/>
                <w:szCs w:val="20"/>
              </w:rPr>
              <w:t xml:space="preserve">For MRP overcharging: Agar overcharging hai toh consumer helpline 1800-11-4000 pe call karo.</w:t>
            </w:r>
          </w:p>
        </w:tc>
      </w:tr>
    </w:tbl>
    <w:p>
      <w:pPr>
        <w:spacing w:after="120" w:before="120"/>
      </w:pPr>
    </w:p>
    <w:p>
      <w:pPr>
        <w:pStyle w:val="Heading2"/>
        <w:spacing w:after="160" w:before="320"/>
      </w:pPr>
      <w:r>
        <w:rPr>
          <w:rFonts w:ascii="Arial" w:cs="Arial" w:eastAsia="Arial" w:hAnsi="Arial"/>
          <w:b/>
          <w:bCs/>
          <w:color w:val="1F3864"/>
          <w:sz w:val="28"/>
          <w:szCs w:val="28"/>
        </w:rPr>
        <w:t xml:space="preserve">How Chitti Product Scanner Connects to All Other Chitti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the User Scans</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Which Chitti Responds</w:t>
            </w:r>
          </w:p>
        </w:tc>
      </w:tr>
      <w:tr>
        <w:tc>
          <w:tcPr>
            <w:tcW w:type="dxa" w:w="30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Medicine strip or box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Connects to Chitti MedUPI -- shows Jan Aushadhi equivalent and savings</w:t>
            </w:r>
          </w:p>
        </w:tc>
      </w:tr>
      <w:tr>
        <w:tc>
          <w:tcPr>
            <w:tcW w:type="dxa" w:w="3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color w:val="1F3864"/>
                <w:sz w:val="20"/>
                <w:szCs w:val="20"/>
              </w:rPr>
              <w:t xml:space="preserve">Food product -- user has diabetes or BP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Connects to Chitti Vaani -- reads the result aloud for blind or illiterate users</w:t>
            </w:r>
          </w:p>
        </w:tc>
      </w:tr>
      <w:tr>
        <w:tc>
          <w:tcPr>
            <w:tcW w:type="dxa" w:w="30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Insurance policy document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Connects to Chitti UPI Fraud Guard -- checks if the premium payment method is safe</w:t>
            </w:r>
          </w:p>
        </w:tc>
      </w:tr>
      <w:tr>
        <w:tc>
          <w:tcPr>
            <w:tcW w:type="dxa" w:w="3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color w:val="1F3864"/>
                <w:sz w:val="20"/>
                <w:szCs w:val="20"/>
              </w:rPr>
              <w:t xml:space="preserve">Shop bill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Connects to Chitti UPI Fraud Guard -- verifies if UPI payment to this merchant is legitimate</w:t>
            </w:r>
          </w:p>
        </w:tc>
      </w:tr>
      <w:tr>
        <w:tc>
          <w:tcPr>
            <w:tcW w:type="dxa" w:w="3000"/>
            <w:tcBorders>
              <w:top w:val="single" w:color="CCCCCC" w:sz="1"/>
              <w:left w:val="single" w:color="CCCCCC" w:sz="1"/>
              <w:bottom w:val="single" w:color="CCCCCC" w:sz="1"/>
              <w:right w:val="single" w:color="CCCCCC" w:sz="1"/>
            </w:tcBorders>
            <w:shd w:fill="FFF8F2" w:val="clear"/>
            <w:tcMar>
              <w:top w:type="dxa" w:w="80"/>
              <w:left w:type="dxa" w:w="120"/>
              <w:bottom w:type="dxa" w:w="80"/>
              <w:right w:type="dxa" w:w="120"/>
            </w:tcMar>
          </w:tcPr>
          <w:p>
            <w:r>
              <w:rPr>
                <w:rFonts w:ascii="Arial" w:cs="Arial" w:eastAsia="Arial" w:hAnsi="Arial"/>
                <w:b/>
                <w:bCs/>
                <w:color w:val="FF6B00"/>
                <w:sz w:val="20"/>
                <w:szCs w:val="20"/>
              </w:rPr>
              <w:t xml:space="preserve">GST invoice or government 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Connects to Chitti Vaani -- helps the shopkeeper file by voice</w:t>
            </w:r>
          </w:p>
        </w:tc>
      </w:tr>
    </w:tbl>
    <w:p>
      <w:r>
        <w:br w:type="page"/>
      </w:r>
    </w:p>
    <w:p>
      <w:pPr>
        <w:pStyle w:val="Heading1"/>
        <w:spacing w:after="240" w:before="480"/>
      </w:pPr>
      <w:r>
        <w:rPr>
          <w:rFonts w:ascii="Arial" w:cs="Arial" w:eastAsia="Arial" w:hAnsi="Arial"/>
          <w:b/>
          <w:bCs/>
          <w:color w:val="FF6B00"/>
          <w:sz w:val="36"/>
          <w:szCs w:val="36"/>
        </w:rPr>
        <w:t xml:space="preserve">Instructions for Claude Code</w:t>
      </w:r>
    </w:p>
    <w:p>
      <w:pPr>
        <w:spacing w:after="80" w:before="80"/>
      </w:pPr>
      <w:r>
        <w:rPr>
          <w:rFonts w:ascii="Arial" w:cs="Arial" w:eastAsia="Arial" w:hAnsi="Arial"/>
          <w:color w:val="222222"/>
          <w:sz w:val="22"/>
          <w:szCs w:val="22"/>
        </w:rPr>
        <w:t xml:space="preserve">Give Claude Code this instruction for each new Chitti product. Always attach the CURRENT_STATE document so Claude Code knows exactly what already exists.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6"/>
              <w:left w:val="single" w:color="FF6B00" w:sz="6"/>
              <w:bottom w:val="single" w:color="FF6B00" w:sz="6"/>
              <w:right w:val="single" w:color="FF6B00" w:sz="6"/>
            </w:tcBorders>
            <w:shd w:fill="FFF8F2" w:val="clear"/>
            <w:tcMar>
              <w:top w:type="dxa" w:w="120"/>
              <w:left w:type="dxa" w:w="200"/>
              <w:bottom w:type="dxa" w:w="120"/>
              <w:right w:type="dxa" w:w="200"/>
            </w:tcMar>
          </w:tcPr>
          <w:p>
            <w:r>
              <w:rPr>
                <w:rFonts w:ascii="Arial" w:cs="Arial" w:eastAsia="Arial" w:hAnsi="Arial"/>
                <w:b/>
                <w:bCs/>
                <w:color w:val="FF6B00"/>
                <w:sz w:val="22"/>
                <w:szCs w:val="22"/>
              </w:rPr>
              <w:t xml:space="preserve">Standard Claude Code Instruction -- Use for Every New Chitti Product</w:t>
            </w:r>
          </w:p>
          <w:p>
            <w:pPr>
              <w:spacing w:after="120" w:before="120"/>
            </w:pPr>
          </w:p>
          <w:p>
            <w:pPr>
              <w:pStyle w:val="ListParagraph"/>
              <w:numPr>
                <w:ilvl w:val="0"/>
                <w:numId w:val="2"/>
              </w:numPr>
              <w:spacing w:after="40" w:before="40"/>
            </w:pPr>
            <w:r>
              <w:rPr>
                <w:rFonts w:ascii="Arial" w:cs="Arial" w:eastAsia="Arial" w:hAnsi="Arial"/>
                <w:color w:val="333333"/>
                <w:sz w:val="20"/>
                <w:szCs w:val="20"/>
              </w:rPr>
              <w:t xml:space="preserve">Step 1: Read the existing Chitti architecture files: main.py, deepseek_client.py, and the frontend structure</w:t>
            </w:r>
          </w:p>
          <w:p>
            <w:pPr>
              <w:pStyle w:val="ListParagraph"/>
              <w:numPr>
                <w:ilvl w:val="0"/>
                <w:numId w:val="2"/>
              </w:numPr>
              <w:spacing w:after="40" w:before="40"/>
            </w:pPr>
            <w:r>
              <w:rPr>
                <w:rFonts w:ascii="Arial" w:cs="Arial" w:eastAsia="Arial" w:hAnsi="Arial"/>
                <w:color w:val="333333"/>
                <w:sz w:val="20"/>
                <w:szCs w:val="20"/>
              </w:rPr>
              <w:t xml:space="preserve">Step 2: Do NOT touch these certified files: technical.py, scanner.py, angel_client.py, universes.py, config.py</w:t>
            </w:r>
          </w:p>
          <w:p>
            <w:pPr>
              <w:pStyle w:val="ListParagraph"/>
              <w:numPr>
                <w:ilvl w:val="0"/>
                <w:numId w:val="2"/>
              </w:numPr>
              <w:spacing w:after="40" w:before="40"/>
            </w:pPr>
            <w:r>
              <w:rPr>
                <w:rFonts w:ascii="Arial" w:cs="Arial" w:eastAsia="Arial" w:hAnsi="Arial"/>
                <w:color w:val="333333"/>
                <w:sz w:val="20"/>
                <w:szCs w:val="20"/>
              </w:rPr>
              <w:t xml:space="preserve">Step 3: Create a NEW backend service file: services/[product_name]_service.py</w:t>
            </w:r>
          </w:p>
          <w:p>
            <w:pPr>
              <w:pStyle w:val="ListParagraph"/>
              <w:numPr>
                <w:ilvl w:val="0"/>
                <w:numId w:val="2"/>
              </w:numPr>
              <w:spacing w:after="40" w:before="40"/>
            </w:pPr>
            <w:r>
              <w:rPr>
                <w:rFonts w:ascii="Arial" w:cs="Arial" w:eastAsia="Arial" w:hAnsi="Arial"/>
                <w:color w:val="333333"/>
                <w:sz w:val="20"/>
                <w:szCs w:val="20"/>
              </w:rPr>
              <w:t xml:space="preserve">Step 4: Add ONE new endpoint to main.py for this product only. Never remove existing endpoints.</w:t>
            </w:r>
          </w:p>
          <w:p>
            <w:pPr>
              <w:pStyle w:val="ListParagraph"/>
              <w:numPr>
                <w:ilvl w:val="0"/>
                <w:numId w:val="2"/>
              </w:numPr>
              <w:spacing w:after="40" w:before="40"/>
            </w:pPr>
            <w:r>
              <w:rPr>
                <w:rFonts w:ascii="Arial" w:cs="Arial" w:eastAsia="Arial" w:hAnsi="Arial"/>
                <w:color w:val="333333"/>
                <w:sz w:val="20"/>
                <w:szCs w:val="20"/>
              </w:rPr>
              <w:t xml:space="preserve">Step 5: Use the exact DeepSeek system prompt from this Master Spec document -- do not paraphrase it</w:t>
            </w:r>
          </w:p>
          <w:p>
            <w:pPr>
              <w:pStyle w:val="ListParagraph"/>
              <w:numPr>
                <w:ilvl w:val="0"/>
                <w:numId w:val="2"/>
              </w:numPr>
              <w:spacing w:after="40" w:before="40"/>
            </w:pPr>
            <w:r>
              <w:rPr>
                <w:rFonts w:ascii="Arial" w:cs="Arial" w:eastAsia="Arial" w:hAnsi="Arial"/>
                <w:color w:val="333333"/>
                <w:sz w:val="20"/>
                <w:szCs w:val="20"/>
              </w:rPr>
              <w:t xml:space="preserve">Step 6: Add the legal disclaimer lines from this document to the end of every AI response</w:t>
            </w:r>
          </w:p>
          <w:p>
            <w:pPr>
              <w:pStyle w:val="ListParagraph"/>
              <w:numPr>
                <w:ilvl w:val="0"/>
                <w:numId w:val="2"/>
              </w:numPr>
              <w:spacing w:after="40" w:before="40"/>
            </w:pPr>
            <w:r>
              <w:rPr>
                <w:rFonts w:ascii="Arial" w:cs="Arial" w:eastAsia="Arial" w:hAnsi="Arial"/>
                <w:color w:val="333333"/>
                <w:sz w:val="20"/>
                <w:szCs w:val="20"/>
              </w:rPr>
              <w:t xml:space="preserve">Step 7: Auto-speak every Chitti response using Web Speech API -- the user may be blind</w:t>
            </w:r>
          </w:p>
          <w:p>
            <w:pPr>
              <w:pStyle w:val="ListParagraph"/>
              <w:numPr>
                <w:ilvl w:val="0"/>
                <w:numId w:val="2"/>
              </w:numPr>
              <w:spacing w:after="40" w:before="40"/>
            </w:pPr>
            <w:r>
              <w:rPr>
                <w:rFonts w:ascii="Arial" w:cs="Arial" w:eastAsia="Arial" w:hAnsi="Arial"/>
                <w:color w:val="333333"/>
                <w:sz w:val="20"/>
                <w:szCs w:val="20"/>
              </w:rPr>
              <w:t xml:space="preserve">Step 8: Match the user language automatically -- Hindi if they typed or spoke Hindi, else English</w:t>
            </w:r>
          </w:p>
          <w:p>
            <w:pPr>
              <w:pStyle w:val="ListParagraph"/>
              <w:numPr>
                <w:ilvl w:val="0"/>
                <w:numId w:val="2"/>
              </w:numPr>
              <w:spacing w:after="40" w:before="40"/>
            </w:pPr>
            <w:r>
              <w:rPr>
                <w:rFonts w:ascii="Arial" w:cs="Arial" w:eastAsia="Arial" w:hAnsi="Arial"/>
                <w:color w:val="333333"/>
                <w:sz w:val="20"/>
                <w:szCs w:val="20"/>
              </w:rPr>
              <w:t xml:space="preserve">Step 9: After all changes, update the CURRENT_STATE document with every file that was changed</w:t>
            </w:r>
          </w:p>
          <w:p>
            <w:pPr>
              <w:pStyle w:val="ListParagraph"/>
              <w:numPr>
                <w:ilvl w:val="0"/>
                <w:numId w:val="2"/>
              </w:numPr>
              <w:spacing w:after="40" w:before="40"/>
            </w:pPr>
            <w:r>
              <w:rPr>
                <w:rFonts w:ascii="Arial" w:cs="Arial" w:eastAsia="Arial" w:hAnsi="Arial"/>
                <w:color w:val="333333"/>
                <w:sz w:val="20"/>
                <w:szCs w:val="20"/>
              </w:rPr>
              <w:t xml:space="preserve">Step 10: Give Bryan the deploy_file() commands for the devops bot to push each changed file</w:t>
            </w:r>
          </w:p>
        </w:tc>
      </w:tr>
    </w:tbl>
    <w:p>
      <w:pPr>
        <w:spacing w:after="120" w:before="120"/>
      </w:pPr>
    </w:p>
    <w:p>
      <w:pPr>
        <w:pBdr>
          <w:bottom w:val="single" w:color="FF6B00" w:sz="8" w:space="1"/>
        </w:pBdr>
        <w:spacing w:after="240" w:before="240"/>
      </w:pPr>
    </w:p>
    <w:p>
      <w:pPr>
        <w:spacing w:after="120" w:before="120"/>
      </w:pPr>
    </w:p>
    <w:p>
      <w:pPr>
        <w:jc w:val="center"/>
      </w:pPr>
      <w:r>
        <w:rPr>
          <w:rFonts w:ascii="Arial" w:cs="Arial" w:eastAsia="Arial" w:hAnsi="Arial"/>
          <w:b/>
          <w:bCs/>
          <w:color w:val="FF6B00"/>
          <w:sz w:val="32"/>
          <w:szCs w:val="32"/>
        </w:rPr>
        <w:t xml:space="preserve">Chitti -- The Voice for Every Indian</w:t>
      </w:r>
    </w:p>
    <w:p>
      <w:pPr>
        <w:jc w:val="center"/>
      </w:pPr>
      <w:r>
        <w:rPr>
          <w:rFonts w:ascii="Arial" w:cs="Arial" w:eastAsia="Arial" w:hAnsi="Arial"/>
          <w:color w:val="888888"/>
          <w:sz w:val="22"/>
          <w:szCs w:val="22"/>
        </w:rPr>
        <w:t xml:space="preserve">Built with love by Bryan Wilfred Pinto  |  Sahayai  |  May 2026</w:t>
      </w:r>
    </w:p>
    <w:p>
      <w:pPr>
        <w:spacing w:after="120" w:before="120"/>
      </w:pPr>
    </w:p>
    <w:p>
      <w:pPr>
        <w:jc w:val="center"/>
      </w:pPr>
      <w:r>
        <w:rPr>
          <w:rFonts w:ascii="Arial" w:cs="Arial" w:eastAsia="Arial" w:hAnsi="Arial"/>
          <w:b/>
          <w:bCs/>
          <w:i/>
          <w:iCs/>
          <w:color w:val="FF6B00"/>
          <w:sz w:val="24"/>
          <w:szCs w:val="24"/>
        </w:rPr>
        <w:t xml:space="preserve">We are just at the tip of the iceberg.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Chitti Master Spec -- Confidential -- Bryan Wilfred Pinto -- Sahayai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FF6B0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2026-05-07T20:04:15.509Z</dcterms:created>
  <dcterms:modified xsi:type="dcterms:W3CDTF">2026-05-07T20:04:15.510Z</dcterms:modified>
</cp:coreProperties>
</file>

<file path=docProps/custom.xml><?xml version="1.0" encoding="utf-8"?>
<Properties xmlns="http://schemas.openxmlformats.org/officeDocument/2006/custom-properties" xmlns:vt="http://schemas.openxmlformats.org/officeDocument/2006/docPropsVTypes"/>
</file>