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end"/>
        <w:rPr>
          <w:rFonts w:ascii="Liberation Serif" w:hAnsi="Liberation Serif"/>
          <w:sz w:val="24"/>
          <w:szCs w:val="24"/>
        </w:rPr>
      </w:pPr>
      <w:r>
        <w:rPr>
          <w:rFonts w:cs="Calibri" w:ascii="Liberation Serif" w:hAnsi="Liberation Serif"/>
          <w:color w:val="000000"/>
          <w:sz w:val="24"/>
          <w:szCs w:val="24"/>
        </w:rPr>
        <w:t>Bryan W. Weber</w:t>
        <w:br/>
      </w:r>
      <w:r>
        <w:rPr>
          <w:rFonts w:cs="Calibri" w:ascii="Liberation Serif" w:hAnsi="Liberation Serif"/>
          <w:color w:val="000000"/>
          <w:sz w:val="24"/>
          <w:szCs w:val="24"/>
        </w:rPr>
        <w:t>Department of Mechanical Engineering</w:t>
      </w:r>
      <w:r>
        <w:rPr>
          <w:rFonts w:cs="Calibri" w:ascii="Liberation Serif" w:hAnsi="Liberation Serif"/>
          <w:color w:val="000000"/>
          <w:sz w:val="24"/>
          <w:szCs w:val="24"/>
        </w:rPr>
        <w:br/>
      </w:r>
      <w:r>
        <w:rPr>
          <w:rFonts w:cs="Calibri" w:ascii="Liberation Serif" w:hAnsi="Liberation Serif"/>
          <w:color w:val="000000"/>
          <w:sz w:val="24"/>
          <w:szCs w:val="24"/>
        </w:rPr>
        <w:t>University of Connecticut</w:t>
      </w:r>
      <w:r>
        <w:rPr>
          <w:rFonts w:cs="Calibri" w:ascii="Liberation Serif" w:hAnsi="Liberation Serif"/>
          <w:color w:val="000000"/>
          <w:sz w:val="24"/>
          <w:szCs w:val="24"/>
        </w:rPr>
        <w:br/>
      </w:r>
      <w:r>
        <w:rPr>
          <w:rFonts w:cs="Calibri" w:ascii="Liberation Serif" w:hAnsi="Liberation Serif"/>
          <w:color w:val="000000"/>
          <w:sz w:val="24"/>
          <w:szCs w:val="24"/>
        </w:rPr>
        <w:t>191 Auditorium Road U-3139</w:t>
        <w:br/>
        <w:t>Storrs, CT 06269-3139</w:t>
      </w:r>
    </w:p>
    <w:p>
      <w:pPr>
        <w:pStyle w:val="Normal"/>
        <w:rPr>
          <w:rFonts w:ascii="Liberation Serif" w:hAnsi="Liberation Serif" w:cs="Calibri"/>
          <w:color w:val="000000"/>
          <w:sz w:val="24"/>
          <w:szCs w:val="24"/>
        </w:rPr>
      </w:pPr>
      <w:r>
        <w:rPr>
          <w:rFonts w:cs="Calibri" w:ascii="Liberation Serif" w:hAnsi="Liberation Serif"/>
          <w:color w:val="000000"/>
          <w:sz w:val="24"/>
          <w:szCs w:val="24"/>
        </w:rPr>
      </w:r>
    </w:p>
    <w:p>
      <w:pPr>
        <w:pStyle w:val="Normal"/>
        <w:rPr>
          <w:rFonts w:ascii="Liberation Serif" w:hAnsi="Liberation Serif" w:cs="Calibri"/>
          <w:color w:val="000000"/>
          <w:sz w:val="24"/>
          <w:szCs w:val="24"/>
        </w:rPr>
      </w:pPr>
      <w:r>
        <w:rPr>
          <w:rFonts w:cs="Calibri" w:ascii="Liberation Serif" w:hAnsi="Liberation Serif"/>
          <w:color w:val="000000"/>
          <w:sz w:val="24"/>
          <w:szCs w:val="24"/>
        </w:rPr>
        <w:t>July 17, 2017</w:t>
      </w:r>
    </w:p>
    <w:p>
      <w:pPr>
        <w:pStyle w:val="Normal"/>
        <w:rPr>
          <w:rFonts w:ascii="Liberation Serif" w:hAnsi="Liberation Serif" w:cs="Calibri"/>
          <w:color w:val="000000"/>
          <w:sz w:val="24"/>
          <w:szCs w:val="24"/>
        </w:rPr>
      </w:pPr>
      <w:r>
        <w:rPr>
          <w:rFonts w:cs="Calibri" w:ascii="Liberation Serif" w:hAnsi="Liberation Serif"/>
          <w:color w:val="000000"/>
          <w:sz w:val="24"/>
          <w:szCs w:val="24"/>
        </w:rPr>
      </w:r>
    </w:p>
    <w:p>
      <w:pPr>
        <w:pStyle w:val="Normal"/>
        <w:rPr>
          <w:rFonts w:ascii="Liberation Serif" w:hAnsi="Liberation Serif" w:cs="Calibri"/>
          <w:color w:val="000000"/>
          <w:sz w:val="24"/>
          <w:szCs w:val="24"/>
        </w:rPr>
      </w:pPr>
      <w:r>
        <w:rPr>
          <w:rFonts w:cs="Calibri" w:ascii="Liberation Serif" w:hAnsi="Liberation Serif"/>
          <w:color w:val="000000"/>
          <w:sz w:val="24"/>
          <w:szCs w:val="24"/>
        </w:rPr>
        <w:t xml:space="preserve">Dear </w:t>
      </w:r>
      <w:r>
        <w:rPr>
          <w:rFonts w:cs="Calibri" w:ascii="Liberation Serif" w:hAnsi="Liberation Serif"/>
          <w:color w:val="000000"/>
          <w:sz w:val="24"/>
          <w:szCs w:val="24"/>
        </w:rPr>
        <w:t>Prof. Suuberg</w:t>
      </w:r>
      <w:r>
        <w:rPr>
          <w:rFonts w:cs="Calibri" w:ascii="Liberation Serif" w:hAnsi="Liberation Serif"/>
          <w:color w:val="000000"/>
          <w:sz w:val="24"/>
          <w:szCs w:val="24"/>
        </w:rPr>
        <w:t xml:space="preserve">, </w:t>
      </w:r>
    </w:p>
    <w:p>
      <w:pPr>
        <w:pStyle w:val="Default"/>
        <w:bidi w:val="0"/>
        <w:rPr>
          <w:rFonts w:ascii="Liberation Serif" w:hAnsi="Liberation Serif"/>
          <w:sz w:val="24"/>
          <w:szCs w:val="24"/>
        </w:rPr>
      </w:pPr>
      <w:r>
        <w:rPr>
          <w:rFonts w:ascii="Liberation Serif" w:hAnsi="Liberation Serif"/>
          <w:sz w:val="24"/>
          <w:szCs w:val="24"/>
        </w:rPr>
        <w:t>We wish to submit an original research article entitled “</w:t>
      </w:r>
      <w:r>
        <w:rPr>
          <w:rFonts w:ascii="Liberation Serif" w:hAnsi="Liberation Serif"/>
          <w:sz w:val="24"/>
          <w:szCs w:val="24"/>
        </w:rPr>
        <w:t>Experiments and Modeling of the Autoignition of Methyl Valerate at Low to Intermediate Temperatures and Elevated Pressures in a Rapid Compression Machine</w:t>
      </w:r>
      <w:r>
        <w:rPr>
          <w:rFonts w:ascii="Liberation Serif" w:hAnsi="Liberation Serif"/>
          <w:sz w:val="24"/>
          <w:szCs w:val="24"/>
        </w:rPr>
        <w:t xml:space="preserve">” for consideration by </w:t>
      </w:r>
      <w:r>
        <w:rPr>
          <w:rFonts w:ascii="Liberation Serif" w:hAnsi="Liberation Serif"/>
          <w:sz w:val="24"/>
          <w:szCs w:val="24"/>
        </w:rPr>
        <w:t>Fuel</w:t>
      </w:r>
      <w:r>
        <w:rPr>
          <w:rFonts w:ascii="Liberation Serif" w:hAnsi="Liberation Serif"/>
          <w:sz w:val="24"/>
          <w:szCs w:val="24"/>
        </w:rPr>
        <w:t xml:space="preserve">. </w:t>
      </w:r>
      <w:r>
        <w:rPr>
          <w:rFonts w:ascii="Liberation Serif" w:hAnsi="Liberation Serif"/>
          <w:sz w:val="24"/>
          <w:szCs w:val="24"/>
        </w:rPr>
        <w:t>This work has previously been published as a Master’s Thesis by Justin A. Bunnell, one of the authors, who completed his degree at the University of Connecticut in 2015. This work has not been considered for publication in a journal, and we have significantly extended the analysis in this manuscript.</w:t>
      </w:r>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ascii="Liberation Serif" w:hAnsi="Liberation Serif"/>
          <w:sz w:val="24"/>
          <w:szCs w:val="24"/>
        </w:rPr>
        <w:t xml:space="preserve">In this paper, </w:t>
      </w:r>
      <w:r>
        <w:rPr>
          <w:rFonts w:ascii="Liberation Serif" w:hAnsi="Liberation Serif"/>
          <w:sz w:val="24"/>
          <w:szCs w:val="24"/>
        </w:rPr>
        <w:t>we report new experimental results for the autoignition delays of methyl valerate (methyl pentanoate), a methyl ester molecule and potential surrogate fuel for biodiesel</w:t>
      </w:r>
      <w:r>
        <w:rPr>
          <w:rFonts w:ascii="Liberation Serif" w:hAnsi="Liberation Serif"/>
          <w:sz w:val="24"/>
          <w:szCs w:val="24"/>
        </w:rPr>
        <w:t xml:space="preserve">. </w:t>
      </w:r>
      <w:r>
        <w:rPr>
          <w:rFonts w:ascii="Liberation Serif" w:hAnsi="Liberation Serif"/>
          <w:sz w:val="24"/>
          <w:szCs w:val="24"/>
        </w:rPr>
        <w:t xml:space="preserve">The experiments are conducted at conditions that have not been previously investigated in the literature. Specifically, we use a rapid compression machine to conduct experiments at engine-relevant low-to-intermediate temperature and high-pressure conditions. We find that methyl valerate exhibits a region of negative temperature coefficient of the ignition delay and two-stage ignition. To our knowledge, this is the first work to measure ignition delays throughout the NTC region for methyl valerate. In addition, we analyze two chemical kinetic models, one of which has been developed in this work, to determine their suitability for predicting ignition delays. We find that neither model is able to correctly predict the ignition delays, and we conduct path analysis to determine possible causes for the discrepancy. </w:t>
      </w:r>
      <w:r>
        <w:rPr>
          <w:rFonts w:cs="Calibri" w:ascii="Liberation Serif" w:hAnsi="Liberation Serif"/>
          <w:sz w:val="24"/>
          <w:szCs w:val="24"/>
        </w:rPr>
        <w:t xml:space="preserve">We believe that this manuscript is appropriate for publication by </w:t>
      </w:r>
      <w:r>
        <w:rPr>
          <w:rFonts w:cs="Calibri" w:ascii="Liberation Serif" w:hAnsi="Liberation Serif"/>
          <w:sz w:val="24"/>
          <w:szCs w:val="24"/>
        </w:rPr>
        <w:t>Fuel</w:t>
      </w:r>
      <w:r>
        <w:rPr>
          <w:rFonts w:cs="Calibri" w:ascii="Liberation Serif" w:hAnsi="Liberation Serif"/>
          <w:i/>
          <w:iCs/>
          <w:sz w:val="24"/>
          <w:szCs w:val="24"/>
        </w:rPr>
        <w:t xml:space="preserve"> </w:t>
      </w:r>
      <w:r>
        <w:rPr>
          <w:rFonts w:cs="Calibri" w:ascii="Liberation Serif" w:hAnsi="Liberation Serif"/>
          <w:sz w:val="24"/>
          <w:szCs w:val="24"/>
        </w:rPr>
        <w:t xml:space="preserve">because it </w:t>
      </w:r>
      <w:r>
        <w:rPr>
          <w:rFonts w:cs="Calibri" w:ascii="Liberation Serif" w:hAnsi="Liberation Serif"/>
          <w:sz w:val="24"/>
          <w:szCs w:val="24"/>
        </w:rPr>
        <w:t>deals with the chemical reactions and combustion of methyl valerate</w:t>
      </w:r>
      <w:r>
        <w:rPr>
          <w:rFonts w:cs="Calibri" w:ascii="Liberation Serif" w:hAnsi="Liberation Serif"/>
          <w:color w:val="000000"/>
          <w:sz w:val="24"/>
          <w:szCs w:val="24"/>
        </w:rPr>
        <w:t xml:space="preserve">. </w:t>
      </w:r>
      <w:r>
        <w:rPr>
          <w:rFonts w:cs="Calibri" w:ascii="Liberation Serif" w:hAnsi="Liberation Serif"/>
          <w:color w:val="000000"/>
          <w:sz w:val="24"/>
          <w:szCs w:val="24"/>
        </w:rPr>
        <w:t>The results described in this manuscript will be of interest to the combustion community interested in modeling biodiesel combustion and developing devices utilizing biodiesel fuel.</w:t>
      </w:r>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ascii="Liberation Serif" w:hAnsi="Liberation Serif"/>
          <w:sz w:val="24"/>
          <w:szCs w:val="24"/>
        </w:rPr>
        <w:t xml:space="preserve">We have no conflicts of interest to disclose. </w:t>
      </w:r>
      <w:r>
        <w:rPr>
          <w:rFonts w:ascii="Liberation Serif" w:hAnsi="Liberation Serif"/>
          <w:sz w:val="24"/>
          <w:szCs w:val="24"/>
        </w:rPr>
        <w:t>We suggest the following reviewers:</w:t>
      </w:r>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Dr. Goutham Kukkadapu</w:t>
      </w:r>
    </w:p>
    <w:p>
      <w:pPr>
        <w:pStyle w:val="Default"/>
        <w:bidi w:val="0"/>
        <w:rPr>
          <w:rFonts w:ascii="Liberation Serif" w:hAnsi="Liberation Serif"/>
          <w:sz w:val="24"/>
          <w:szCs w:val="24"/>
        </w:rPr>
      </w:pPr>
      <w:r>
        <w:rPr>
          <w:rFonts w:cs="Calibri" w:ascii="Liberation Serif" w:hAnsi="Liberation Serif"/>
          <w:color w:val="000000"/>
          <w:sz w:val="24"/>
          <w:szCs w:val="24"/>
        </w:rPr>
        <w:t>Scientist, Lawrence Livermore National Laboratory</w:t>
      </w:r>
    </w:p>
    <w:p>
      <w:pPr>
        <w:pStyle w:val="Default"/>
        <w:bidi w:val="0"/>
        <w:rPr>
          <w:rFonts w:ascii="Liberation Serif" w:hAnsi="Liberation Serif"/>
          <w:sz w:val="24"/>
          <w:szCs w:val="24"/>
        </w:rPr>
      </w:pPr>
      <w:hyperlink r:id="rId2">
        <w:r>
          <w:rPr>
            <w:rStyle w:val="InternetLink"/>
            <w:rFonts w:cs="Calibri" w:ascii="Liberation Serif" w:hAnsi="Liberation Serif"/>
            <w:color w:val="000000"/>
            <w:sz w:val="24"/>
            <w:szCs w:val="24"/>
          </w:rPr>
          <w:t>kukkadapu1@llnl.gov</w:t>
        </w:r>
      </w:hyperlink>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Prof. Mani Sarathy</w:t>
      </w:r>
    </w:p>
    <w:p>
      <w:pPr>
        <w:pStyle w:val="Default"/>
        <w:bidi w:val="0"/>
        <w:rPr>
          <w:rFonts w:ascii="Liberation Serif" w:hAnsi="Liberation Serif"/>
          <w:sz w:val="24"/>
          <w:szCs w:val="24"/>
        </w:rPr>
      </w:pPr>
      <w:r>
        <w:rPr>
          <w:rFonts w:cs="Calibri" w:ascii="Liberation Serif" w:hAnsi="Liberation Serif"/>
          <w:color w:val="000000"/>
          <w:sz w:val="24"/>
          <w:szCs w:val="24"/>
        </w:rPr>
        <w:t>Associate Professor, King Abdullah University of Science and Technology</w:t>
      </w:r>
    </w:p>
    <w:p>
      <w:pPr>
        <w:pStyle w:val="Default"/>
        <w:bidi w:val="0"/>
        <w:rPr>
          <w:rFonts w:ascii="Liberation Serif" w:hAnsi="Liberation Serif"/>
          <w:sz w:val="24"/>
          <w:szCs w:val="24"/>
        </w:rPr>
      </w:pPr>
      <w:hyperlink r:id="rId3">
        <w:r>
          <w:rPr>
            <w:rStyle w:val="InternetLink"/>
            <w:rFonts w:cs="Calibri" w:ascii="Liberation Serif" w:hAnsi="Liberation Serif"/>
            <w:color w:val="000000"/>
            <w:sz w:val="24"/>
            <w:szCs w:val="24"/>
          </w:rPr>
          <w:t>mani.sarathy@kaust.edu.sa</w:t>
        </w:r>
      </w:hyperlink>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Prof. Richard West</w:t>
      </w:r>
    </w:p>
    <w:p>
      <w:pPr>
        <w:pStyle w:val="Default"/>
        <w:bidi w:val="0"/>
        <w:rPr>
          <w:rFonts w:ascii="Liberation Serif" w:hAnsi="Liberation Serif"/>
          <w:sz w:val="24"/>
          <w:szCs w:val="24"/>
        </w:rPr>
      </w:pPr>
      <w:r>
        <w:rPr>
          <w:rFonts w:cs="Calibri" w:ascii="Liberation Serif" w:hAnsi="Liberation Serif"/>
          <w:color w:val="000000"/>
          <w:sz w:val="24"/>
          <w:szCs w:val="24"/>
        </w:rPr>
        <w:t>Assistant Professor, Northeastern University</w:t>
      </w:r>
    </w:p>
    <w:p>
      <w:pPr>
        <w:pStyle w:val="Default"/>
        <w:bidi w:val="0"/>
        <w:rPr>
          <w:rFonts w:ascii="Liberation Serif" w:hAnsi="Liberation Serif"/>
          <w:sz w:val="24"/>
          <w:szCs w:val="24"/>
        </w:rPr>
      </w:pPr>
      <w:hyperlink r:id="rId4">
        <w:r>
          <w:rPr>
            <w:rStyle w:val="InternetLink"/>
            <w:rFonts w:cs="Calibri" w:ascii="Liberation Serif" w:hAnsi="Liberation Serif"/>
            <w:color w:val="000000"/>
            <w:sz w:val="24"/>
            <w:szCs w:val="24"/>
          </w:rPr>
          <w:t>r.west@neu.edu</w:t>
        </w:r>
      </w:hyperlink>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Prof. Henry Curran</w:t>
      </w:r>
    </w:p>
    <w:p>
      <w:pPr>
        <w:pStyle w:val="Default"/>
        <w:bidi w:val="0"/>
        <w:rPr>
          <w:rFonts w:ascii="Liberation Serif" w:hAnsi="Liberation Serif"/>
          <w:sz w:val="24"/>
          <w:szCs w:val="24"/>
        </w:rPr>
      </w:pPr>
      <w:r>
        <w:rPr>
          <w:rFonts w:cs="Calibri" w:ascii="Liberation Serif" w:hAnsi="Liberation Serif"/>
          <w:color w:val="000000"/>
          <w:sz w:val="24"/>
          <w:szCs w:val="24"/>
        </w:rPr>
        <w:t>Professor, National University of Ireland, Galway</w:t>
      </w:r>
    </w:p>
    <w:p>
      <w:pPr>
        <w:pStyle w:val="Default"/>
        <w:bidi w:val="0"/>
        <w:rPr>
          <w:rFonts w:ascii="Liberation Serif" w:hAnsi="Liberation Serif"/>
          <w:sz w:val="24"/>
          <w:szCs w:val="24"/>
        </w:rPr>
      </w:pPr>
      <w:hyperlink r:id="rId5">
        <w:r>
          <w:rPr>
            <w:rStyle w:val="InternetLink"/>
            <w:rFonts w:cs="Calibri" w:ascii="Liberation Serif" w:hAnsi="Liberation Serif"/>
            <w:color w:val="000000"/>
            <w:sz w:val="24"/>
            <w:szCs w:val="24"/>
          </w:rPr>
          <w:t>henry.curran@nuigalway.ie</w:t>
        </w:r>
      </w:hyperlink>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Prof. Yiguang Ju</w:t>
      </w:r>
    </w:p>
    <w:p>
      <w:pPr>
        <w:pStyle w:val="Default"/>
        <w:bidi w:val="0"/>
        <w:rPr>
          <w:rFonts w:ascii="Liberation Serif" w:hAnsi="Liberation Serif"/>
          <w:sz w:val="24"/>
          <w:szCs w:val="24"/>
        </w:rPr>
      </w:pPr>
      <w:r>
        <w:rPr>
          <w:rFonts w:cs="Calibri" w:ascii="Liberation Serif" w:hAnsi="Liberation Serif"/>
          <w:color w:val="000000"/>
          <w:sz w:val="24"/>
          <w:szCs w:val="24"/>
        </w:rPr>
        <w:t>Professor, Princeton University</w:t>
      </w:r>
    </w:p>
    <w:p>
      <w:pPr>
        <w:pStyle w:val="Default"/>
        <w:bidi w:val="0"/>
        <w:rPr>
          <w:rFonts w:ascii="Liberation Serif" w:hAnsi="Liberation Serif"/>
          <w:sz w:val="24"/>
          <w:szCs w:val="24"/>
        </w:rPr>
      </w:pPr>
      <w:hyperlink r:id="rId6">
        <w:r>
          <w:rPr>
            <w:rStyle w:val="InternetLink"/>
            <w:rFonts w:cs="Calibri" w:ascii="Liberation Serif" w:hAnsi="Liberation Serif"/>
            <w:color w:val="000000"/>
            <w:sz w:val="24"/>
            <w:szCs w:val="24"/>
          </w:rPr>
          <w:t>yju@princeton.edu</w:t>
        </w:r>
      </w:hyperlink>
    </w:p>
    <w:p>
      <w:pPr>
        <w:pStyle w:val="Default"/>
        <w:bidi w:val="0"/>
        <w:rPr>
          <w:rFonts w:cs="Calibri"/>
          <w:color w:val="000000"/>
        </w:rPr>
      </w:pPr>
      <w:r>
        <w:rPr>
          <w:rFonts w:ascii="Liberation Serif" w:hAnsi="Liberation Serif"/>
          <w:sz w:val="24"/>
          <w:szCs w:val="24"/>
        </w:rPr>
      </w:r>
    </w:p>
    <w:p>
      <w:pPr>
        <w:pStyle w:val="Default"/>
        <w:bidi w:val="0"/>
        <w:rPr>
          <w:rFonts w:ascii="Liberation Serif" w:hAnsi="Liberation Serif"/>
          <w:sz w:val="24"/>
          <w:szCs w:val="24"/>
        </w:rPr>
      </w:pPr>
      <w:r>
        <w:rPr>
          <w:rFonts w:cs="Calibri" w:ascii="Liberation Serif" w:hAnsi="Liberation Serif"/>
          <w:color w:val="000000"/>
          <w:sz w:val="24"/>
          <w:szCs w:val="24"/>
        </w:rPr>
        <w:t xml:space="preserve">Please address all correspondence concerning this manuscript to me at </w:t>
      </w:r>
      <w:hyperlink r:id="rId7">
        <w:r>
          <w:rPr>
            <w:rStyle w:val="InternetLink"/>
            <w:rFonts w:cs="Calibri" w:ascii="Liberation Serif" w:hAnsi="Liberation Serif"/>
            <w:color w:val="000000"/>
            <w:sz w:val="24"/>
            <w:szCs w:val="24"/>
          </w:rPr>
          <w:t>bryan.w.weber@gmail.com</w:t>
        </w:r>
      </w:hyperlink>
    </w:p>
    <w:p>
      <w:pPr>
        <w:pStyle w:val="Default"/>
        <w:bidi w:val="0"/>
        <w:rPr>
          <w:rFonts w:cs="Calibri"/>
          <w:color w:val="000000"/>
        </w:rPr>
      </w:pPr>
      <w:r>
        <w:rPr>
          <w:rFonts w:ascii="Liberation Serif" w:hAnsi="Liberation Serif"/>
          <w:sz w:val="24"/>
          <w:szCs w:val="24"/>
        </w:rPr>
      </w:r>
    </w:p>
    <w:p>
      <w:pPr>
        <w:pStyle w:val="Normal"/>
        <w:rPr>
          <w:rFonts w:cs="Calibri"/>
          <w:color w:val="000000"/>
        </w:rPr>
      </w:pPr>
      <w:r>
        <w:rPr>
          <w:rFonts w:cs="Calibri" w:ascii="Liberation Serif" w:hAnsi="Liberation Serif"/>
          <w:color w:val="000000"/>
          <w:sz w:val="24"/>
          <w:szCs w:val="24"/>
        </w:rPr>
        <w:t xml:space="preserve">Thank you for your consideration of this manuscript. </w:t>
      </w:r>
    </w:p>
    <w:p>
      <w:pPr>
        <w:pStyle w:val="Normal"/>
        <w:rPr>
          <w:rFonts w:cs="Calibri"/>
          <w:color w:val="000000"/>
        </w:rPr>
      </w:pPr>
      <w:r>
        <w:rPr>
          <w:rFonts w:cs="Calibri" w:ascii="Liberation Serif" w:hAnsi="Liberation Serif"/>
          <w:color w:val="000000"/>
          <w:sz w:val="24"/>
          <w:szCs w:val="24"/>
        </w:rPr>
        <w:t>Sincerely,</w:t>
      </w:r>
    </w:p>
    <w:p>
      <w:pPr>
        <w:pStyle w:val="Normal"/>
        <w:spacing w:before="0" w:after="200"/>
        <w:rPr>
          <w:rFonts w:ascii="Liberation Serif" w:hAnsi="Liberation Serif" w:cs="Calibri"/>
          <w:color w:val="000000"/>
          <w:sz w:val="24"/>
          <w:szCs w:val="24"/>
        </w:rPr>
      </w:pPr>
      <w:r>
        <w:rPr>
          <w:rFonts w:cs="Calibri" w:ascii="Liberation Serif" w:hAnsi="Liberation Serif"/>
          <w:color w:val="000000"/>
          <w:sz w:val="24"/>
          <w:szCs w:val="24"/>
        </w:rPr>
        <w:t>Bryan W. Weber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Clear Sans" w:cs="Lohit Marath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spacing w:before="240" w:after="120"/>
    </w:pPr>
    <w:rPr>
      <w:rFonts w:ascii="Liberation Sans" w:hAnsi="Liberation Sans" w:eastAsia="Clear Sans" w:cs="Lohit Marath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Default">
    <w:name w:val="Default"/>
    <w:qFormat/>
    <w:pPr>
      <w:widowControl/>
      <w:autoSpaceDE w:val="false"/>
    </w:pPr>
    <w:rPr>
      <w:rFonts w:ascii="Calibri" w:hAnsi="Calibri" w:eastAsia="Calibri" w:cs="Calibri"/>
      <w:color w:val="000000"/>
      <w:sz w:val="24"/>
      <w:szCs w:val="24"/>
      <w:lang w:val="en-GB" w:bidi="ar-SA"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ukkadapu1@llnl.gov" TargetMode="External"/><Relationship Id="rId3" Type="http://schemas.openxmlformats.org/officeDocument/2006/relationships/hyperlink" Target="mailto:mani.sarathy@kaust.edu.sa" TargetMode="External"/><Relationship Id="rId4" Type="http://schemas.openxmlformats.org/officeDocument/2006/relationships/hyperlink" Target="mailto:r.west@neu.edu" TargetMode="External"/><Relationship Id="rId5" Type="http://schemas.openxmlformats.org/officeDocument/2006/relationships/hyperlink" Target="mailto:henry.curran@nuigalway.ie" TargetMode="External"/><Relationship Id="rId6" Type="http://schemas.openxmlformats.org/officeDocument/2006/relationships/hyperlink" Target="mailto:yju@princeton.edu" TargetMode="External"/><Relationship Id="rId7" Type="http://schemas.openxmlformats.org/officeDocument/2006/relationships/hyperlink" Target="mailto:bryan.w.weber@gmail.com"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TotalTime>
  <Application>LibreOffice/5.3.3.2$Linux_X86_64 LibreOffice_project/30m0$Build-2</Application>
  <Pages>2</Pages>
  <Words>386</Words>
  <Characters>2361</Characters>
  <CharactersWithSpaces>2724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2015-02-17T10:59:00Z</dcterms:created>
  <dc:creator>Karolyn Labes</dc:creator>
  <dc:description/>
  <dc:language>en-US</dc:language>
  <cp:lastModifiedBy/>
  <dcterms:modified xsi:type="dcterms:W3CDTF">2017-07-17T14:25:16Z</dcterms:modified>
  <cp:revision>13</cp:revision>
  <dc:subject/>
  <dc:title/>
</cp:coreProperties>
</file>