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64392" w14:textId="3708335A" w:rsidR="003D02C9" w:rsidRPr="00F8541C" w:rsidRDefault="006047B5">
      <w:pPr>
        <w:rPr>
          <w:b/>
          <w:bCs/>
          <w:sz w:val="24"/>
          <w:szCs w:val="24"/>
        </w:rPr>
      </w:pPr>
      <w:r w:rsidRPr="00F8541C">
        <w:rPr>
          <w:b/>
          <w:bCs/>
          <w:sz w:val="24"/>
          <w:szCs w:val="24"/>
        </w:rPr>
        <w:t>Brief Description</w:t>
      </w:r>
    </w:p>
    <w:p w14:paraId="5A24423E" w14:textId="3257D4D8" w:rsidR="00005B85" w:rsidRDefault="006400BD" w:rsidP="00005B85">
      <w:pPr>
        <w:rPr>
          <w:u w:val="single"/>
        </w:rPr>
      </w:pPr>
      <w:r>
        <w:rPr>
          <w:u w:val="single"/>
        </w:rPr>
        <w:t>A</w:t>
      </w:r>
      <w:r w:rsidRPr="006400BD">
        <w:rPr>
          <w:u w:val="single"/>
        </w:rPr>
        <w:t xml:space="preserve">lgorithm used by your </w:t>
      </w:r>
      <w:r>
        <w:rPr>
          <w:u w:val="single"/>
        </w:rPr>
        <w:t>P</w:t>
      </w:r>
      <w:r w:rsidRPr="006400BD">
        <w:rPr>
          <w:u w:val="single"/>
        </w:rPr>
        <w:t>rogram</w:t>
      </w:r>
    </w:p>
    <w:p w14:paraId="0D1715EC" w14:textId="72CF87F3" w:rsidR="006400BD" w:rsidRDefault="006400BD" w:rsidP="00005B85">
      <w:r>
        <w:t>It is a simple brute-force algorithm that iterates every single element of the sample as a starting point, and iteratively checks each element from this starting point with the corresponding element in a signature for mismatches. If it went through the whole signature with no mismatches, it is a match.</w:t>
      </w:r>
    </w:p>
    <w:p w14:paraId="6DDC694F" w14:textId="77777777" w:rsidR="006400BD" w:rsidRPr="006400BD" w:rsidRDefault="006400BD" w:rsidP="00005B85"/>
    <w:p w14:paraId="0CC1C321" w14:textId="46E52615" w:rsidR="006400BD" w:rsidRDefault="006400BD" w:rsidP="00005B85">
      <w:pPr>
        <w:rPr>
          <w:u w:val="single"/>
        </w:rPr>
      </w:pPr>
      <w:r>
        <w:rPr>
          <w:u w:val="single"/>
        </w:rPr>
        <w:t>P</w:t>
      </w:r>
      <w:r w:rsidRPr="006400BD">
        <w:rPr>
          <w:u w:val="single"/>
        </w:rPr>
        <w:t xml:space="preserve">arallelisation </w:t>
      </w:r>
      <w:r>
        <w:rPr>
          <w:u w:val="single"/>
        </w:rPr>
        <w:t>S</w:t>
      </w:r>
      <w:r w:rsidRPr="006400BD">
        <w:rPr>
          <w:u w:val="single"/>
        </w:rPr>
        <w:t>trategy</w:t>
      </w:r>
      <w:r w:rsidR="003B0C44">
        <w:rPr>
          <w:u w:val="single"/>
        </w:rPr>
        <w:t xml:space="preserve"> &amp; C</w:t>
      </w:r>
      <w:r w:rsidR="003B0C44" w:rsidRPr="006400BD">
        <w:rPr>
          <w:u w:val="single"/>
        </w:rPr>
        <w:t xml:space="preserve">hoice and </w:t>
      </w:r>
      <w:r w:rsidR="003B0C44">
        <w:rPr>
          <w:u w:val="single"/>
        </w:rPr>
        <w:t>J</w:t>
      </w:r>
      <w:r w:rsidR="003B0C44" w:rsidRPr="006400BD">
        <w:rPr>
          <w:u w:val="single"/>
        </w:rPr>
        <w:t xml:space="preserve">ustification for </w:t>
      </w:r>
      <w:r w:rsidR="003B0C44">
        <w:rPr>
          <w:u w:val="single"/>
        </w:rPr>
        <w:t>G</w:t>
      </w:r>
      <w:r w:rsidR="003B0C44" w:rsidRPr="006400BD">
        <w:rPr>
          <w:u w:val="single"/>
        </w:rPr>
        <w:t xml:space="preserve">rid and </w:t>
      </w:r>
      <w:r w:rsidR="003B0C44">
        <w:rPr>
          <w:u w:val="single"/>
        </w:rPr>
        <w:t>B</w:t>
      </w:r>
      <w:r w:rsidR="003B0C44" w:rsidRPr="006400BD">
        <w:rPr>
          <w:u w:val="single"/>
        </w:rPr>
        <w:t>lock dimensions</w:t>
      </w:r>
    </w:p>
    <w:p w14:paraId="5A4DAD50" w14:textId="7B93E2E5" w:rsidR="00F90DE5" w:rsidRDefault="008929C3" w:rsidP="00005B85">
      <w:r>
        <w:t>Each block corresponds to a single sample, and each thread in a block corresponds to a single signature.</w:t>
      </w:r>
      <w:r w:rsidR="008F5816">
        <w:t xml:space="preserve"> </w:t>
      </w:r>
      <w:r w:rsidR="003B0C44">
        <w:t>This is because for the above algorithm, each element of the sample is iterated in the outer most for loop</w:t>
      </w:r>
      <w:r w:rsidR="008D0E2B">
        <w:t xml:space="preserve"> as a starting point, resulting in this same starting point being repeatedly accessed for each signature. Hence each signature can</w:t>
      </w:r>
      <w:r w:rsidR="00D13CDC">
        <w:t xml:space="preserve"> correspond to a single thread, comparing with this starting point in lock step to make it more </w:t>
      </w:r>
      <w:proofErr w:type="spellStart"/>
      <w:r w:rsidR="00D13CDC">
        <w:t>cuda</w:t>
      </w:r>
      <w:proofErr w:type="spellEnd"/>
      <w:r w:rsidR="00D13CDC">
        <w:t>-optimised. Also, this allows coalescing from global memory, since all the threads are accessing this same starting point (and the following elements of the sample).</w:t>
      </w:r>
    </w:p>
    <w:p w14:paraId="79949E53" w14:textId="6A75B615" w:rsidR="008929C3" w:rsidRDefault="00F90DE5" w:rsidP="00005B85">
      <w:r>
        <w:t>Moreover, the maximum number of threads per block is 1024</w:t>
      </w:r>
      <w:r w:rsidR="00D13CDC">
        <w:rPr>
          <w:vertAlign w:val="superscript"/>
        </w:rPr>
        <w:t>[1]</w:t>
      </w:r>
      <w:r>
        <w:t xml:space="preserve">, disallowing the maximum number of samples of 2200 from being distributed fully as threads into a single block (this is not an issue for signatures with its maximum number being 1000). </w:t>
      </w:r>
    </w:p>
    <w:p w14:paraId="34A270F5" w14:textId="1C104488" w:rsidR="008929C3" w:rsidRDefault="00D13CDC" w:rsidP="00005B85">
      <w:r>
        <w:t>The sample</w:t>
      </w:r>
      <w:r w:rsidR="005E2200">
        <w:t xml:space="preserve"> DNA sequence</w:t>
      </w:r>
      <w:r>
        <w:t xml:space="preserve"> should not </w:t>
      </w:r>
      <w:r w:rsidR="005E2200">
        <w:t xml:space="preserve">be split into multiple sub-sequences and put into different blocks, as they would require a significant </w:t>
      </w:r>
      <w:proofErr w:type="gramStart"/>
      <w:r w:rsidR="005E2200">
        <w:t>amount</w:t>
      </w:r>
      <w:proofErr w:type="gramEnd"/>
      <w:r w:rsidR="005E2200">
        <w:t xml:space="preserve"> of repeats to be independently calculated (need to repeat an additional 10000 chars (max length for signatures) for every split into a different block), requiring many more accesses from global memory and slowing down the program.</w:t>
      </w:r>
    </w:p>
    <w:p w14:paraId="00D3DD26" w14:textId="198C6C3B" w:rsidR="005E2200" w:rsidRPr="008929C3" w:rsidRDefault="005E2200" w:rsidP="00005B85">
      <w:r>
        <w:t xml:space="preserve">Hence the grid size would be (no. of samples, 1, 1), and the block dimension would be (no. of signatures, 1, 1). The y &amp; z axis do not correspond to anything in this assignment since this is not a 2D/3D </w:t>
      </w:r>
      <w:proofErr w:type="gramStart"/>
      <w:r>
        <w:t>task, and</w:t>
      </w:r>
      <w:proofErr w:type="gramEnd"/>
      <w:r>
        <w:t xml:space="preserve"> are hence set to 1 for ease of calculation.</w:t>
      </w:r>
    </w:p>
    <w:p w14:paraId="3EDFF8CC" w14:textId="77777777" w:rsidR="003B0C44" w:rsidRDefault="003B0C44" w:rsidP="00005B85">
      <w:pPr>
        <w:rPr>
          <w:u w:val="single"/>
        </w:rPr>
      </w:pPr>
    </w:p>
    <w:p w14:paraId="1B447F21" w14:textId="371132C7" w:rsidR="006400BD" w:rsidRPr="006400BD" w:rsidRDefault="006400BD" w:rsidP="00005B85">
      <w:pPr>
        <w:rPr>
          <w:u w:val="single"/>
        </w:rPr>
      </w:pPr>
      <w:r>
        <w:rPr>
          <w:u w:val="single"/>
        </w:rPr>
        <w:t>H</w:t>
      </w:r>
      <w:r w:rsidRPr="006400BD">
        <w:rPr>
          <w:u w:val="single"/>
        </w:rPr>
        <w:t xml:space="preserve">ow you </w:t>
      </w:r>
      <w:r>
        <w:rPr>
          <w:u w:val="single"/>
        </w:rPr>
        <w:t>h</w:t>
      </w:r>
      <w:r w:rsidRPr="006400BD">
        <w:rPr>
          <w:u w:val="single"/>
        </w:rPr>
        <w:t xml:space="preserve">andle </w:t>
      </w:r>
      <w:r>
        <w:rPr>
          <w:u w:val="single"/>
        </w:rPr>
        <w:t>M</w:t>
      </w:r>
      <w:r w:rsidRPr="006400BD">
        <w:rPr>
          <w:u w:val="single"/>
        </w:rPr>
        <w:t xml:space="preserve">emory in your </w:t>
      </w:r>
      <w:r>
        <w:rPr>
          <w:u w:val="single"/>
        </w:rPr>
        <w:t>P</w:t>
      </w:r>
      <w:r w:rsidRPr="006400BD">
        <w:rPr>
          <w:u w:val="single"/>
        </w:rPr>
        <w:t>rogram</w:t>
      </w:r>
    </w:p>
    <w:p w14:paraId="520EE39E" w14:textId="56BC885E" w:rsidR="006400BD" w:rsidRDefault="009D6528" w:rsidP="00005B85">
      <w:r>
        <w:t>The sample sequence, sample quality, and signature sequence are all placed in global memory. For the signature sequence, each character is accessed only once per block, and it is hence wasted copying if it is moved into shared memory</w:t>
      </w:r>
      <w:r w:rsidR="007576B8">
        <w:t xml:space="preserve"> and can be directly accessed instead</w:t>
      </w:r>
      <w:r>
        <w:t xml:space="preserve">. </w:t>
      </w:r>
      <w:r w:rsidR="007576B8">
        <w:t>For the sample sequence, while each character is accessed multiple times by different threads in the block, it is cached and is hence not significantly slow. Moreover, the shared memory for the A100 is 164</w:t>
      </w:r>
      <w:proofErr w:type="gramStart"/>
      <w:r w:rsidR="007576B8">
        <w:t>KB</w:t>
      </w:r>
      <w:r w:rsidR="007576B8">
        <w:rPr>
          <w:vertAlign w:val="superscript"/>
        </w:rPr>
        <w:t>[</w:t>
      </w:r>
      <w:proofErr w:type="gramEnd"/>
      <w:r w:rsidR="007576B8">
        <w:rPr>
          <w:vertAlign w:val="superscript"/>
        </w:rPr>
        <w:t>2]</w:t>
      </w:r>
      <w:r w:rsidR="007576B8">
        <w:t>, making it unable to fully store a sample with max length of 200000, and requiring it to be split into 2. This would result in the same issue as described above with multiple sub-sequences, slowing down the code instead if it were put in shared memory. For sample quality, since it is rarely used (only 1% of samples have viruses), it is left in global memory.</w:t>
      </w:r>
    </w:p>
    <w:p w14:paraId="5C62B948" w14:textId="6267BE0D" w:rsidR="00980123" w:rsidRPr="007576B8" w:rsidRDefault="00980123" w:rsidP="00005B85">
      <w:r>
        <w:t xml:space="preserve">The resulting scores of the calculations from the GPU uses pinned memory to transfer the results back to the host. This is because the large amount of space required to store all possible combinations found (2200 samples * 1000 signatures * </w:t>
      </w:r>
      <w:proofErr w:type="spellStart"/>
      <w:r>
        <w:t>sizeof</w:t>
      </w:r>
      <w:proofErr w:type="spellEnd"/>
      <w:r>
        <w:t xml:space="preserve">(double)) makes it slow to </w:t>
      </w:r>
      <w:r>
        <w:lastRenderedPageBreak/>
        <w:t xml:space="preserve">transfer to the device and back, even though only a small subset (1% of samples) will be used most of the time. Hence it uses pinned memory, where the space is </w:t>
      </w:r>
      <w:proofErr w:type="spellStart"/>
      <w:r>
        <w:t>malloc’d</w:t>
      </w:r>
      <w:proofErr w:type="spellEnd"/>
      <w:r>
        <w:t xml:space="preserve"> within the host, so that no data transfer is necessary to the device and only the required data is </w:t>
      </w:r>
      <w:r w:rsidR="00907547">
        <w:t>sent</w:t>
      </w:r>
      <w:r>
        <w:t xml:space="preserve"> to the host.</w:t>
      </w:r>
    </w:p>
    <w:p w14:paraId="2F0A9509" w14:textId="77777777" w:rsidR="006400BD" w:rsidRDefault="006400BD" w:rsidP="00005B85"/>
    <w:p w14:paraId="7C711E36" w14:textId="4B181E4E" w:rsidR="00C659ED" w:rsidRPr="0087156F" w:rsidRDefault="0087156F" w:rsidP="0087156F">
      <w:pPr>
        <w:rPr>
          <w:b/>
          <w:bCs/>
        </w:rPr>
      </w:pPr>
      <w:r w:rsidRPr="0087156F">
        <w:rPr>
          <w:b/>
          <w:bCs/>
        </w:rPr>
        <w:t>How do different factors of the input affect the overall runtime of the program?</w:t>
      </w:r>
      <w:r>
        <w:rPr>
          <w:b/>
          <w:bCs/>
        </w:rPr>
        <w:t xml:space="preserve"> </w:t>
      </w:r>
      <w:r w:rsidRPr="0087156F">
        <w:rPr>
          <w:b/>
          <w:bCs/>
        </w:rPr>
        <w:t>How can you explain these observations?</w:t>
      </w:r>
    </w:p>
    <w:p w14:paraId="4B2AE253" w14:textId="7991D22C" w:rsidR="00C659ED" w:rsidRPr="00284926" w:rsidRDefault="00284926" w:rsidP="00566E4C">
      <w:pPr>
        <w:rPr>
          <w:i/>
          <w:iCs/>
        </w:rPr>
      </w:pPr>
      <w:r w:rsidRPr="00284926">
        <w:rPr>
          <w:i/>
          <w:iCs/>
        </w:rPr>
        <w:t>(All the corresponding graphs can be found in the appendix)</w:t>
      </w:r>
    </w:p>
    <w:p w14:paraId="35921F78" w14:textId="61F10A61" w:rsidR="00C659ED" w:rsidRDefault="004726CF" w:rsidP="00566E4C">
      <w:r>
        <w:t xml:space="preserve">As the </w:t>
      </w:r>
      <w:r w:rsidRPr="00566E4C">
        <w:rPr>
          <w:i/>
          <w:iCs/>
        </w:rPr>
        <w:t>sample sequence length</w:t>
      </w:r>
      <w:r>
        <w:t xml:space="preserve"> increases, the time </w:t>
      </w:r>
      <w:r w:rsidR="00BF68A8">
        <w:t xml:space="preserve">taken </w:t>
      </w:r>
      <w:r>
        <w:t>increases linearly. This is because with the number of samples with matches being at a low 1%, the algorithm will search through 99% of the samples from start to end. Hence, the time taken would scale linearly with the sample sequence length.</w:t>
      </w:r>
      <w:r w:rsidR="00566E4C">
        <w:t xml:space="preserve"> This can likewise be seen in the </w:t>
      </w:r>
      <w:r w:rsidR="00566E4C" w:rsidRPr="00566E4C">
        <w:rPr>
          <w:i/>
          <w:iCs/>
        </w:rPr>
        <w:t>signature sequence length</w:t>
      </w:r>
      <w:r w:rsidR="00566E4C">
        <w:t xml:space="preserve">, where increase in length increases the time taken generally, since the signatures will be compared with from start to end for most samples. </w:t>
      </w:r>
      <w:r w:rsidR="00D66037">
        <w:t>The minor fluctuations of ~0.2s</w:t>
      </w:r>
      <w:r w:rsidR="00566E4C">
        <w:t xml:space="preserve"> </w:t>
      </w:r>
      <w:r w:rsidR="00D66037">
        <w:t xml:space="preserve">is likely because each </w:t>
      </w:r>
      <w:r w:rsidR="00730E49">
        <w:t xml:space="preserve">change in </w:t>
      </w:r>
      <w:r w:rsidR="00D66037">
        <w:t xml:space="preserve">signature </w:t>
      </w:r>
      <w:r w:rsidR="001B50CF">
        <w:t>must</w:t>
      </w:r>
      <w:r w:rsidR="00D66037">
        <w:t xml:space="preserve"> have a newly generated sample, causing randomness in the length of the sample sequence lengths.</w:t>
      </w:r>
    </w:p>
    <w:p w14:paraId="01938552" w14:textId="77282658" w:rsidR="00D66037" w:rsidRDefault="00D66037" w:rsidP="00566E4C">
      <w:r>
        <w:t xml:space="preserve">As the </w:t>
      </w:r>
      <w:r>
        <w:rPr>
          <w:i/>
          <w:iCs/>
        </w:rPr>
        <w:t>number of sample</w:t>
      </w:r>
      <w:r w:rsidR="00730E49">
        <w:rPr>
          <w:i/>
          <w:iCs/>
        </w:rPr>
        <w:t>s</w:t>
      </w:r>
      <w:r>
        <w:t xml:space="preserve"> increases, the time taken linearly increases. This is because most of the samples will be searched from start to end</w:t>
      </w:r>
      <w:r w:rsidR="00C659ED">
        <w:t xml:space="preserve"> (since most won’t have matches)</w:t>
      </w:r>
      <w:r>
        <w:t xml:space="preserve">, and hence an increase in the number of samples will increase the time taken linearly. The same applies to the </w:t>
      </w:r>
      <w:r>
        <w:rPr>
          <w:i/>
          <w:iCs/>
        </w:rPr>
        <w:t>number of signatures</w:t>
      </w:r>
      <w:r>
        <w:t xml:space="preserve"> due to the same reasoning.</w:t>
      </w:r>
    </w:p>
    <w:p w14:paraId="7D477E59" w14:textId="30B00363" w:rsidR="00D66037" w:rsidRDefault="00D66037" w:rsidP="00566E4C">
      <w:r>
        <w:t xml:space="preserve">As the </w:t>
      </w:r>
      <w:r>
        <w:rPr>
          <w:i/>
          <w:iCs/>
        </w:rPr>
        <w:t>% of N for Samples</w:t>
      </w:r>
      <w:r>
        <w:t xml:space="preserve"> increases, the time taken increases at an increasing rate</w:t>
      </w:r>
      <w:r w:rsidR="00C659ED">
        <w:t xml:space="preserve"> at the start</w:t>
      </w:r>
      <w:r>
        <w:t>. This is likely because while the percentage of samples with matches remains constant, the number of partial matches with the signatures increases since N can match with any character, increasing the number of characters that need to be checked before determining they are not a match.</w:t>
      </w:r>
      <w:r w:rsidR="00DA739E">
        <w:t xml:space="preserve"> This is especially true at </w:t>
      </w:r>
      <w:r w:rsidR="00C659ED">
        <w:t>near 100</w:t>
      </w:r>
      <w:r w:rsidR="00DA739E">
        <w:t xml:space="preserve">% </w:t>
      </w:r>
      <w:r w:rsidR="00C659ED">
        <w:t>for</w:t>
      </w:r>
      <w:r w:rsidR="00DA739E">
        <w:t xml:space="preserve"> N, causing an accelerating increase. At 100% </w:t>
      </w:r>
      <w:r w:rsidR="00284926">
        <w:t>for</w:t>
      </w:r>
      <w:r w:rsidR="00DA739E">
        <w:t xml:space="preserve"> N however, there is a steep </w:t>
      </w:r>
      <w:proofErr w:type="gramStart"/>
      <w:r w:rsidR="00DA739E">
        <w:t>drop in</w:t>
      </w:r>
      <w:proofErr w:type="gramEnd"/>
      <w:r w:rsidR="00DA739E">
        <w:t xml:space="preserve"> time taken since it results in 100% of samples matching with any signature, and moreover only requires </w:t>
      </w:r>
      <w:r w:rsidR="00284926">
        <w:t>comparing</w:t>
      </w:r>
      <w:r w:rsidR="00DA739E">
        <w:t xml:space="preserve"> the </w:t>
      </w:r>
      <w:r w:rsidR="00284926">
        <w:t>number of char</w:t>
      </w:r>
      <w:r w:rsidR="00730E49">
        <w:t>acter</w:t>
      </w:r>
      <w:r w:rsidR="00284926">
        <w:t xml:space="preserve">s equal to the </w:t>
      </w:r>
      <w:r w:rsidR="00DA739E">
        <w:t xml:space="preserve">length of the signature instead of </w:t>
      </w:r>
      <w:r w:rsidR="00284926">
        <w:t>comparing the entire sample</w:t>
      </w:r>
      <w:r w:rsidR="00DA739E">
        <w:t xml:space="preserve">. All these can be similarly seen in </w:t>
      </w:r>
      <w:r w:rsidR="00DA739E">
        <w:rPr>
          <w:i/>
          <w:iCs/>
        </w:rPr>
        <w:t>% of N for Signatures</w:t>
      </w:r>
      <w:r w:rsidR="00DA739E">
        <w:t xml:space="preserve"> for the same reasoning.</w:t>
      </w:r>
    </w:p>
    <w:p w14:paraId="28E2EB52" w14:textId="60524E17" w:rsidR="00DA739E" w:rsidRPr="0081545B" w:rsidRDefault="0081545B" w:rsidP="00566E4C">
      <w:r>
        <w:t xml:space="preserve">As the </w:t>
      </w:r>
      <w:r>
        <w:rPr>
          <w:i/>
          <w:iCs/>
        </w:rPr>
        <w:t>% of Samples with Matches</w:t>
      </w:r>
      <w:r>
        <w:t xml:space="preserve"> increases, the time taken </w:t>
      </w:r>
      <w:r w:rsidR="005726D1">
        <w:t>fluctuates at a range of around ~0.1s with seemingly no relation. This is likely because even though threads can terminate early if it finds a sample-signature match, they still need to run in lockstep with their warps. Hence, unless the entire warp (different signatures) similarly finds a match with the sample, it will still take the same number of cycles to run.</w:t>
      </w:r>
    </w:p>
    <w:p w14:paraId="4806755D" w14:textId="0264DEBC" w:rsidR="009B0154" w:rsidRDefault="00005071" w:rsidP="00005B85">
      <w:r>
        <w:t xml:space="preserve">As the </w:t>
      </w:r>
      <w:r w:rsidR="00291A80">
        <w:rPr>
          <w:i/>
          <w:iCs/>
        </w:rPr>
        <w:t>Virus Count per Matching Sample</w:t>
      </w:r>
      <w:r w:rsidR="00291A80">
        <w:t xml:space="preserve"> increases, the time taken mostly linearly increases. This is likely because while the number of samples with virus remains the same at 1%, the number of viruses for each of these virus-containing samples increases, increasing the number of scores and details that need to be returned to the host. Hence, the time taken would increase,</w:t>
      </w:r>
      <w:r w:rsidR="00EE40AB">
        <w:t xml:space="preserve"> especially since memory transfer is the bottleneck in this problem.</w:t>
      </w:r>
    </w:p>
    <w:p w14:paraId="3CC3B3DE" w14:textId="77777777" w:rsidR="007D60E8" w:rsidRDefault="007D60E8" w:rsidP="00005B85"/>
    <w:p w14:paraId="0B8ADFEF" w14:textId="0DF74FE2" w:rsidR="006400BD" w:rsidRPr="00C06399" w:rsidRDefault="00C06399" w:rsidP="00C06399">
      <w:pPr>
        <w:rPr>
          <w:b/>
          <w:bCs/>
        </w:rPr>
      </w:pPr>
      <w:r w:rsidRPr="00C06399">
        <w:rPr>
          <w:b/>
          <w:bCs/>
        </w:rPr>
        <w:t>Describe at least two specific performance optimisations you attempted with analysis and</w:t>
      </w:r>
      <w:r w:rsidR="004726CF">
        <w:rPr>
          <w:b/>
          <w:bCs/>
        </w:rPr>
        <w:t xml:space="preserve"> </w:t>
      </w:r>
      <w:r w:rsidRPr="00C06399">
        <w:rPr>
          <w:b/>
          <w:bCs/>
        </w:rPr>
        <w:t>supporting performance measurements.</w:t>
      </w:r>
    </w:p>
    <w:p w14:paraId="0011309B" w14:textId="3E2D6DB8" w:rsidR="00481D71" w:rsidRDefault="007D60E8" w:rsidP="00005B85">
      <w:r>
        <w:lastRenderedPageBreak/>
        <w:t>1</w:t>
      </w:r>
      <w:r w:rsidR="0057258D">
        <w:t>)</w:t>
      </w:r>
      <w:r w:rsidR="008912E0">
        <w:t xml:space="preserve"> </w:t>
      </w:r>
      <w:r w:rsidR="00322BC6">
        <w:t xml:space="preserve">By combining all the sample sequences into 1 array, all the sample qualities into 1 array, and all the signature sequences into 1 array, all the required data can be sent to the device with just 3 calls to </w:t>
      </w:r>
      <w:proofErr w:type="spellStart"/>
      <w:proofErr w:type="gramStart"/>
      <w:r w:rsidR="00322BC6">
        <w:t>cudaMemcpy</w:t>
      </w:r>
      <w:proofErr w:type="spellEnd"/>
      <w:r w:rsidR="00322BC6">
        <w:t>(</w:t>
      </w:r>
      <w:proofErr w:type="gramEnd"/>
      <w:r w:rsidR="00322BC6">
        <w:t xml:space="preserve">), instead of having to make ~1000 calls for signatures and ~4400 calls for samples (sequence + quality). </w:t>
      </w:r>
      <w:r w:rsidR="00914246">
        <w:t xml:space="preserve">This is done by fixing each sample to the max possible sequence length of 200000, and each signature to the max possible sequence length of </w:t>
      </w:r>
      <w:proofErr w:type="gramStart"/>
      <w:r w:rsidR="00914246">
        <w:t>10000, and</w:t>
      </w:r>
      <w:proofErr w:type="gramEnd"/>
      <w:r w:rsidR="00914246">
        <w:t xml:space="preserve"> filling up the rest of the chars with ‘\0’ to indicate the sequence ending. </w:t>
      </w:r>
      <w:r w:rsidR="00322BC6">
        <w:t>This makes it significantly more efficient</w:t>
      </w:r>
      <w:r w:rsidR="00914246">
        <w:t xml:space="preserve"> in theory</w:t>
      </w:r>
      <w:r w:rsidR="00322BC6">
        <w:t xml:space="preserve"> since the time spent making ~5400 separate calls w</w:t>
      </w:r>
      <w:r w:rsidR="009B49CB">
        <w:t>ith gaps of time between each transfer is drastically reduced, especially since the biggest overhead is transferring the data to the device.</w:t>
      </w:r>
    </w:p>
    <w:p w14:paraId="040187EA" w14:textId="27B87A36" w:rsidR="00481D71" w:rsidRDefault="00481D71" w:rsidP="00005B85">
      <w:r>
        <w:rPr>
          <w:noProof/>
        </w:rPr>
        <w:drawing>
          <wp:anchor distT="0" distB="0" distL="114300" distR="114300" simplePos="0" relativeHeight="251667456" behindDoc="0" locked="0" layoutInCell="1" allowOverlap="1" wp14:anchorId="10308814" wp14:editId="44A5CB41">
            <wp:simplePos x="0" y="0"/>
            <wp:positionH relativeFrom="column">
              <wp:posOffset>-472440</wp:posOffset>
            </wp:positionH>
            <wp:positionV relativeFrom="paragraph">
              <wp:posOffset>6350</wp:posOffset>
            </wp:positionV>
            <wp:extent cx="3599815" cy="2447925"/>
            <wp:effectExtent l="0" t="0" r="635" b="9525"/>
            <wp:wrapSquare wrapText="bothSides"/>
            <wp:docPr id="1165884765" name="Chart 1">
              <a:extLst xmlns:a="http://schemas.openxmlformats.org/drawingml/2006/main">
                <a:ext uri="{FF2B5EF4-FFF2-40B4-BE49-F238E27FC236}">
                  <a16:creationId xmlns:a16="http://schemas.microsoft.com/office/drawing/2014/main" id="{43DDAF60-FCCC-11DC-7126-A883B7B962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anchor>
        </w:drawing>
      </w:r>
      <w:proofErr w:type="gramStart"/>
      <w:r w:rsidR="00914246">
        <w:t>However</w:t>
      </w:r>
      <w:proofErr w:type="gramEnd"/>
      <w:r w:rsidR="00914246">
        <w:t xml:space="preserve"> in practice, there was a slowdown instead. Since</w:t>
      </w:r>
      <w:r w:rsidR="00EC5800">
        <w:t xml:space="preserve"> it could be due to </w:t>
      </w:r>
      <w:proofErr w:type="spellStart"/>
      <w:proofErr w:type="gramStart"/>
      <w:r w:rsidR="00EC5800">
        <w:t>cudaMemcpyAsync</w:t>
      </w:r>
      <w:proofErr w:type="spellEnd"/>
      <w:r w:rsidR="00EC5800">
        <w:t>(</w:t>
      </w:r>
      <w:proofErr w:type="gramEnd"/>
      <w:r w:rsidR="00EC5800">
        <w:t xml:space="preserve">) causing the time gap between each </w:t>
      </w:r>
      <w:proofErr w:type="spellStart"/>
      <w:r w:rsidR="00EC5800">
        <w:t>memcpy</w:t>
      </w:r>
      <w:proofErr w:type="spellEnd"/>
      <w:r w:rsidR="00EC5800">
        <w:t xml:space="preserve"> to be shorter since they are</w:t>
      </w:r>
      <w:r w:rsidR="00E817C6">
        <w:t xml:space="preserve"> already</w:t>
      </w:r>
      <w:r w:rsidR="00EC5800">
        <w:t xml:space="preserve"> </w:t>
      </w:r>
      <w:r w:rsidR="00E817C6">
        <w:t xml:space="preserve">in the </w:t>
      </w:r>
      <w:r w:rsidR="00EC5800">
        <w:t>queue and the function has already been called (less function call overhead), I tested them with</w:t>
      </w:r>
      <w:r>
        <w:t xml:space="preserve"> the</w:t>
      </w:r>
      <w:r w:rsidR="00180D9A">
        <w:t xml:space="preserve"> </w:t>
      </w:r>
      <w:r>
        <w:t>synchronous</w:t>
      </w:r>
      <w:r w:rsidR="00EC5800">
        <w:t xml:space="preserve"> </w:t>
      </w:r>
      <w:proofErr w:type="spellStart"/>
      <w:r w:rsidR="00EC5800">
        <w:t>cudaMemcpy</w:t>
      </w:r>
      <w:proofErr w:type="spellEnd"/>
      <w:r w:rsidR="00EC5800">
        <w:t xml:space="preserve">() </w:t>
      </w:r>
      <w:r w:rsidR="00C37CB3">
        <w:t>as well</w:t>
      </w:r>
      <w:r w:rsidR="00EC5800">
        <w:t>.</w:t>
      </w:r>
      <w:r w:rsidR="00E817C6">
        <w:t xml:space="preserve"> </w:t>
      </w:r>
      <w:r w:rsidR="00E817C6">
        <w:t>However,</w:t>
      </w:r>
      <w:r>
        <w:t xml:space="preserve"> the</w:t>
      </w:r>
      <w:r w:rsidR="00E817C6">
        <w:t xml:space="preserve"> non-combine version is still faster even without async</w:t>
      </w:r>
      <w:r>
        <w:t xml:space="preserve">, as seen in the graph </w:t>
      </w:r>
      <w:r w:rsidR="00180D9A">
        <w:t>on the left</w:t>
      </w:r>
      <w:r w:rsidR="00E817C6">
        <w:t>.</w:t>
      </w:r>
    </w:p>
    <w:p w14:paraId="06F43191" w14:textId="445269FA" w:rsidR="00180D9A" w:rsidRDefault="00180D9A" w:rsidP="00005B85"/>
    <w:p w14:paraId="061AEC9E" w14:textId="28B86660" w:rsidR="00322BC6" w:rsidRDefault="00180D9A" w:rsidP="00005B85">
      <w:r>
        <w:rPr>
          <w:noProof/>
        </w:rPr>
        <w:drawing>
          <wp:anchor distT="0" distB="0" distL="114300" distR="114300" simplePos="0" relativeHeight="251666432" behindDoc="0" locked="0" layoutInCell="1" allowOverlap="1" wp14:anchorId="07B47E08" wp14:editId="5197B91F">
            <wp:simplePos x="0" y="0"/>
            <wp:positionH relativeFrom="column">
              <wp:posOffset>-462280</wp:posOffset>
            </wp:positionH>
            <wp:positionV relativeFrom="paragraph">
              <wp:posOffset>65405</wp:posOffset>
            </wp:positionV>
            <wp:extent cx="3599815" cy="2447925"/>
            <wp:effectExtent l="0" t="0" r="635" b="9525"/>
            <wp:wrapSquare wrapText="bothSides"/>
            <wp:docPr id="888369969" name="Chart 1">
              <a:extLst xmlns:a="http://schemas.openxmlformats.org/drawingml/2006/main">
                <a:ext uri="{FF2B5EF4-FFF2-40B4-BE49-F238E27FC236}">
                  <a16:creationId xmlns:a16="http://schemas.microsoft.com/office/drawing/2014/main" id="{A05BD44C-BA25-4AF3-9650-30BA5553C5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r w:rsidR="00E817C6">
        <w:t xml:space="preserve">Since it could also be due to the increased number of bytes that are transferred for the combined version, I tested them with the max sequence length for both samples (200000) and signatures (10000), guaranteeing that </w:t>
      </w:r>
      <w:r>
        <w:t xml:space="preserve">they all </w:t>
      </w:r>
      <w:r w:rsidR="00E817C6">
        <w:t xml:space="preserve">send the exact same number of bytes to the device. These can be seen in the </w:t>
      </w:r>
      <w:r>
        <w:t>graph on the left</w:t>
      </w:r>
      <w:r w:rsidR="00E817C6">
        <w:t xml:space="preserve">. However, the non-combine version still wins out the combined version even for this case, showing that the slowdown is not due to the increased </w:t>
      </w:r>
      <w:r>
        <w:t xml:space="preserve">data </w:t>
      </w:r>
      <w:r w:rsidR="00E817C6">
        <w:t>transfer</w:t>
      </w:r>
      <w:r>
        <w:t>.</w:t>
      </w:r>
    </w:p>
    <w:p w14:paraId="005A9262" w14:textId="3DA9C206" w:rsidR="00481D71" w:rsidRDefault="00481D71" w:rsidP="00005B85"/>
    <w:p w14:paraId="3AAEBC3D" w14:textId="05D42608" w:rsidR="00E817C6" w:rsidRDefault="00E817C6" w:rsidP="00005B85">
      <w:r>
        <w:t xml:space="preserve">The most likely reason is due to the combined version requiring a separate </w:t>
      </w:r>
      <w:proofErr w:type="spellStart"/>
      <w:proofErr w:type="gramStart"/>
      <w:r w:rsidR="00811B34">
        <w:t>c</w:t>
      </w:r>
      <w:r>
        <w:t>alloc</w:t>
      </w:r>
      <w:proofErr w:type="spellEnd"/>
      <w:r>
        <w:t>(</w:t>
      </w:r>
      <w:proofErr w:type="gramEnd"/>
      <w:r w:rsidR="00811B34">
        <w:t xml:space="preserve">), </w:t>
      </w:r>
      <w:proofErr w:type="spellStart"/>
      <w:r w:rsidR="00811B34">
        <w:t>memcpy</w:t>
      </w:r>
      <w:proofErr w:type="spellEnd"/>
      <w:r w:rsidR="00811B34">
        <w:t xml:space="preserve">(), and free() within the host, slowing down the runs instead (especially the slow </w:t>
      </w:r>
      <w:proofErr w:type="spellStart"/>
      <w:r w:rsidR="00811B34">
        <w:t>memcpy</w:t>
      </w:r>
      <w:proofErr w:type="spellEnd"/>
      <w:r w:rsidR="00811B34">
        <w:t xml:space="preserve">()). This is unlike the non-combined version, which simply gives a pointer to the existing </w:t>
      </w:r>
      <w:r w:rsidR="00180D9A">
        <w:t>C</w:t>
      </w:r>
      <w:r w:rsidR="00811B34">
        <w:t xml:space="preserve">-style string array to </w:t>
      </w:r>
      <w:proofErr w:type="spellStart"/>
      <w:proofErr w:type="gramStart"/>
      <w:r w:rsidR="00811B34">
        <w:t>cudaMemcpyAsync</w:t>
      </w:r>
      <w:proofErr w:type="spellEnd"/>
      <w:r w:rsidR="00811B34">
        <w:t>(</w:t>
      </w:r>
      <w:proofErr w:type="gramEnd"/>
      <w:r w:rsidR="00811B34">
        <w:t>), requiring almost no extra work within the host.</w:t>
      </w:r>
      <w:r w:rsidR="00180D9A">
        <w:t xml:space="preserve"> Unfortunately, this cannot be tested for since it is required to malloc to be able to combine the arrays.</w:t>
      </w:r>
    </w:p>
    <w:p w14:paraId="1253B060" w14:textId="77777777" w:rsidR="007D60E8" w:rsidRDefault="007D60E8" w:rsidP="00005B85"/>
    <w:p w14:paraId="3152FEC3" w14:textId="27C27395" w:rsidR="00710283" w:rsidRDefault="008912E0" w:rsidP="00005B85">
      <w:r>
        <w:lastRenderedPageBreak/>
        <w:t>2</w:t>
      </w:r>
      <w:r w:rsidR="0057258D">
        <w:t>)</w:t>
      </w:r>
      <w:r>
        <w:t xml:space="preserve"> </w:t>
      </w:r>
      <w:r w:rsidR="00D54615">
        <w:t xml:space="preserve">Retrieving scores from the device requires creating a large C-style array of size </w:t>
      </w:r>
      <w:proofErr w:type="spellStart"/>
      <w:proofErr w:type="gramStart"/>
      <w:r w:rsidR="00D54615" w:rsidRPr="00D54615">
        <w:t>samples.size</w:t>
      </w:r>
      <w:proofErr w:type="spellEnd"/>
      <w:proofErr w:type="gramEnd"/>
      <w:r w:rsidR="00D54615" w:rsidRPr="00D54615">
        <w:t xml:space="preserve">() * </w:t>
      </w:r>
      <w:proofErr w:type="spellStart"/>
      <w:r w:rsidR="00D54615" w:rsidRPr="00D54615">
        <w:t>signatures.size</w:t>
      </w:r>
      <w:proofErr w:type="spellEnd"/>
      <w:r w:rsidR="00D54615" w:rsidRPr="00D54615">
        <w:t>()</w:t>
      </w:r>
      <w:r w:rsidR="00D54615">
        <w:t xml:space="preserve"> to store all potential matches, as vectors are not supported in </w:t>
      </w:r>
      <w:proofErr w:type="spellStart"/>
      <w:r w:rsidR="00D54615">
        <w:t>cuda</w:t>
      </w:r>
      <w:proofErr w:type="spellEnd"/>
      <w:r w:rsidR="00D54615">
        <w:t xml:space="preserve">. </w:t>
      </w:r>
      <w:r w:rsidR="00710283">
        <w:t xml:space="preserve">Since each sample-signature pair has a unique index, they do not need any synchronisation to write to this large array. The issue however is </w:t>
      </w:r>
      <w:r w:rsidR="001B0F0E">
        <w:t xml:space="preserve">how </w:t>
      </w:r>
      <w:r w:rsidR="00710283">
        <w:t>to</w:t>
      </w:r>
      <w:r w:rsidR="001B0F0E">
        <w:t xml:space="preserve"> efficiently</w:t>
      </w:r>
      <w:r w:rsidR="00710283">
        <w:t xml:space="preserve"> know which elements in this large array has </w:t>
      </w:r>
      <w:r w:rsidR="001B0F0E">
        <w:t>the result</w:t>
      </w:r>
      <w:r w:rsidR="00710283">
        <w:t xml:space="preserve"> values, especially since only a small subset (1% of samples) will have matches.</w:t>
      </w:r>
    </w:p>
    <w:p w14:paraId="377345E0" w14:textId="3A49C84D" w:rsidR="001B0F0E" w:rsidRDefault="00710283" w:rsidP="00005B85">
      <w:r>
        <w:t xml:space="preserve">The simplest way is to </w:t>
      </w:r>
      <w:proofErr w:type="spellStart"/>
      <w:proofErr w:type="gramStart"/>
      <w:r w:rsidR="009C738F">
        <w:t>memset</w:t>
      </w:r>
      <w:proofErr w:type="spellEnd"/>
      <w:r w:rsidR="009C738F">
        <w:t>(</w:t>
      </w:r>
      <w:proofErr w:type="gramEnd"/>
      <w:r w:rsidR="009C738F">
        <w:t>)</w:t>
      </w:r>
      <w:r>
        <w:t xml:space="preserve"> the</w:t>
      </w:r>
      <w:r w:rsidR="001B0F0E">
        <w:t xml:space="preserve"> large</w:t>
      </w:r>
      <w:r>
        <w:t xml:space="preserve"> array with 0s, and iterate through the entire array for any non-zero scores</w:t>
      </w:r>
      <w:r w:rsidR="001B0F0E">
        <w:t>, making this slow and inefficient</w:t>
      </w:r>
      <w:r>
        <w:t>.</w:t>
      </w:r>
    </w:p>
    <w:p w14:paraId="133B61E8" w14:textId="0B518208" w:rsidR="005A1430" w:rsidRDefault="001B0F0E" w:rsidP="00005B85">
      <w:r>
        <w:t>In order t</w:t>
      </w:r>
      <w:r w:rsidR="00710283">
        <w:t xml:space="preserve">o speed this up, </w:t>
      </w:r>
      <w:r>
        <w:t xml:space="preserve">I used </w:t>
      </w:r>
      <w:proofErr w:type="spellStart"/>
      <w:proofErr w:type="gramStart"/>
      <w:r w:rsidRPr="001B0F0E">
        <w:t>atomicAdd</w:t>
      </w:r>
      <w:proofErr w:type="spellEnd"/>
      <w:r w:rsidRPr="001B0F0E">
        <w:t>(</w:t>
      </w:r>
      <w:proofErr w:type="spellStart"/>
      <w:proofErr w:type="gramEnd"/>
      <w:r w:rsidR="00B5417E" w:rsidRPr="00B5417E">
        <w:t>match_count</w:t>
      </w:r>
      <w:proofErr w:type="spellEnd"/>
      <w:r w:rsidRPr="001B0F0E">
        <w:t>, 1</w:t>
      </w:r>
      <w:r w:rsidR="009C738F">
        <w:t xml:space="preserve">) </w:t>
      </w:r>
      <w:r>
        <w:t xml:space="preserve">recommended by </w:t>
      </w:r>
      <w:r w:rsidRPr="001B0F0E">
        <w:t>cbuchner1</w:t>
      </w:r>
      <w:r w:rsidR="009C738F">
        <w:rPr>
          <w:vertAlign w:val="superscript"/>
        </w:rPr>
        <w:t>[3]</w:t>
      </w:r>
      <w:r w:rsidR="009C738F">
        <w:t xml:space="preserve"> </w:t>
      </w:r>
      <w:r w:rsidR="00B5417E">
        <w:t>in order to obtain</w:t>
      </w:r>
      <w:r>
        <w:t xml:space="preserve"> </w:t>
      </w:r>
      <w:r w:rsidR="00B5417E">
        <w:t xml:space="preserve">a unique index each time I run the function. It is guaranteed to be unique since no other code modifies </w:t>
      </w:r>
      <w:proofErr w:type="spellStart"/>
      <w:r w:rsidR="00B5417E" w:rsidRPr="00B5417E">
        <w:t>match_count</w:t>
      </w:r>
      <w:proofErr w:type="spellEnd"/>
      <w:r w:rsidR="00E11480">
        <w:t xml:space="preserve"> (except for the initialisation to 0)</w:t>
      </w:r>
      <w:r w:rsidR="00B5417E">
        <w:t xml:space="preserve">, the value of </w:t>
      </w:r>
      <w:proofErr w:type="spellStart"/>
      <w:r w:rsidR="00B5417E">
        <w:t>match_count</w:t>
      </w:r>
      <w:proofErr w:type="spellEnd"/>
      <w:r w:rsidR="00B5417E">
        <w:t xml:space="preserve"> can only increase, and </w:t>
      </w:r>
      <w:r w:rsidR="00E11480">
        <w:t>the function atomically increments the counter and returns the previous value. The thread is then free to add the required value at this unique index with no synchronisation.</w:t>
      </w:r>
    </w:p>
    <w:p w14:paraId="64637B85" w14:textId="31D370C2" w:rsidR="00E11480" w:rsidRDefault="005A1430" w:rsidP="00005B85">
      <w:r>
        <w:t>One</w:t>
      </w:r>
      <w:r w:rsidR="00E11480">
        <w:t xml:space="preserve"> possible way to use </w:t>
      </w:r>
      <w:proofErr w:type="spellStart"/>
      <w:proofErr w:type="gramStart"/>
      <w:r w:rsidR="00E11480">
        <w:t>atomicAdd</w:t>
      </w:r>
      <w:proofErr w:type="spellEnd"/>
      <w:r w:rsidR="00E11480">
        <w:t>(</w:t>
      </w:r>
      <w:proofErr w:type="gramEnd"/>
      <w:r w:rsidR="00E11480">
        <w:t>) would be to add the score directly at this unique index</w:t>
      </w:r>
      <w:r>
        <w:t xml:space="preserve">, and separately store the sample and signature indexes (needed to obtain their names) using this same unique index. This would require using another 2 arrays of size </w:t>
      </w:r>
      <w:proofErr w:type="spellStart"/>
      <w:proofErr w:type="gramStart"/>
      <w:r w:rsidRPr="00D54615">
        <w:t>samples.size</w:t>
      </w:r>
      <w:proofErr w:type="spellEnd"/>
      <w:proofErr w:type="gramEnd"/>
      <w:r w:rsidRPr="00D54615">
        <w:t xml:space="preserve">() * </w:t>
      </w:r>
      <w:proofErr w:type="spellStart"/>
      <w:r w:rsidRPr="00D54615">
        <w:t>signatures.size</w:t>
      </w:r>
      <w:proofErr w:type="spellEnd"/>
      <w:r w:rsidRPr="00D54615">
        <w:t>()</w:t>
      </w:r>
      <w:r>
        <w:t>, but would require no calculation to obtain these indexes.</w:t>
      </w:r>
    </w:p>
    <w:p w14:paraId="1799A29D" w14:textId="190B7A87" w:rsidR="005A1430" w:rsidRDefault="00FD1DF6" w:rsidP="005A1430">
      <w:r>
        <w:rPr>
          <w:noProof/>
        </w:rPr>
        <w:drawing>
          <wp:anchor distT="0" distB="0" distL="114300" distR="114300" simplePos="0" relativeHeight="251668480" behindDoc="0" locked="0" layoutInCell="1" allowOverlap="1" wp14:anchorId="17DF751C" wp14:editId="166C3E1E">
            <wp:simplePos x="0" y="0"/>
            <wp:positionH relativeFrom="column">
              <wp:posOffset>-268605</wp:posOffset>
            </wp:positionH>
            <wp:positionV relativeFrom="paragraph">
              <wp:posOffset>958850</wp:posOffset>
            </wp:positionV>
            <wp:extent cx="2879725" cy="2447925"/>
            <wp:effectExtent l="0" t="0" r="15875" b="9525"/>
            <wp:wrapTopAndBottom/>
            <wp:docPr id="1024964638" name="Chart 1">
              <a:extLst xmlns:a="http://schemas.openxmlformats.org/drawingml/2006/main">
                <a:ext uri="{FF2B5EF4-FFF2-40B4-BE49-F238E27FC236}">
                  <a16:creationId xmlns:a16="http://schemas.microsoft.com/office/drawing/2014/main" id="{2A43808E-E502-8A6E-4741-4B11D4FCBF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r>
        <w:rPr>
          <w:noProof/>
        </w:rPr>
        <w:drawing>
          <wp:anchor distT="0" distB="0" distL="114300" distR="114300" simplePos="0" relativeHeight="251669504" behindDoc="0" locked="0" layoutInCell="1" allowOverlap="1" wp14:anchorId="2BC894F7" wp14:editId="74B67325">
            <wp:simplePos x="0" y="0"/>
            <wp:positionH relativeFrom="column">
              <wp:posOffset>2686962</wp:posOffset>
            </wp:positionH>
            <wp:positionV relativeFrom="paragraph">
              <wp:posOffset>959485</wp:posOffset>
            </wp:positionV>
            <wp:extent cx="2879725" cy="2447925"/>
            <wp:effectExtent l="0" t="0" r="15875" b="9525"/>
            <wp:wrapTopAndBottom/>
            <wp:docPr id="40174669" name="Chart 1">
              <a:extLst xmlns:a="http://schemas.openxmlformats.org/drawingml/2006/main">
                <a:ext uri="{FF2B5EF4-FFF2-40B4-BE49-F238E27FC236}">
                  <a16:creationId xmlns:a16="http://schemas.microsoft.com/office/drawing/2014/main" id="{8B9EA3D5-BE01-42DA-841F-432BCF0C4D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5A1430">
        <w:t>Another</w:t>
      </w:r>
      <w:r w:rsidR="005A1430">
        <w:t xml:space="preserve"> possible way is to add the score at its unique sample-signature pair index (similar to the simplest way), and then</w:t>
      </w:r>
      <w:r w:rsidR="009D46BF">
        <w:t xml:space="preserve"> make 1 array of size</w:t>
      </w:r>
      <w:r w:rsidR="005A1430">
        <w:t xml:space="preserve"> </w:t>
      </w:r>
      <w:proofErr w:type="spellStart"/>
      <w:proofErr w:type="gramStart"/>
      <w:r w:rsidR="005A1430" w:rsidRPr="00D54615">
        <w:t>samples.size</w:t>
      </w:r>
      <w:proofErr w:type="spellEnd"/>
      <w:proofErr w:type="gramEnd"/>
      <w:r w:rsidR="005A1430" w:rsidRPr="00D54615">
        <w:t xml:space="preserve">() * </w:t>
      </w:r>
      <w:proofErr w:type="spellStart"/>
      <w:r w:rsidR="005A1430" w:rsidRPr="00D54615">
        <w:t>signatures.size</w:t>
      </w:r>
      <w:proofErr w:type="spellEnd"/>
      <w:r w:rsidR="005A1430" w:rsidRPr="00D54615">
        <w:t>()</w:t>
      </w:r>
      <w:r w:rsidR="009D46BF">
        <w:t xml:space="preserve"> to store this index, using </w:t>
      </w:r>
      <w:proofErr w:type="spellStart"/>
      <w:r w:rsidR="009D46BF">
        <w:t>atomicAdd</w:t>
      </w:r>
      <w:proofErr w:type="spellEnd"/>
      <w:r w:rsidR="009D46BF">
        <w:t xml:space="preserve">() to append them at incremental indexes. This would require only 1 additional array </w:t>
      </w:r>
      <w:proofErr w:type="gramStart"/>
      <w:r w:rsidR="009D46BF">
        <w:t>instead, but</w:t>
      </w:r>
      <w:proofErr w:type="gramEnd"/>
      <w:r w:rsidR="009D46BF">
        <w:t xml:space="preserve"> would need the host to calculate the sample and signature indexes using the slow divide and modulo operations.</w:t>
      </w:r>
    </w:p>
    <w:p w14:paraId="336977C8" w14:textId="51410BA6" w:rsidR="0013012B" w:rsidRDefault="0013012B" w:rsidP="005A1430"/>
    <w:p w14:paraId="65A8F8B1" w14:textId="61C01706" w:rsidR="008912E0" w:rsidRDefault="0013012B" w:rsidP="00005B85">
      <w:r>
        <w:t xml:space="preserve">After running all 3 variants with both the default 1% match rate and 100% match rate (to increase the number of matches that need to be returned), neither of the </w:t>
      </w:r>
      <w:proofErr w:type="spellStart"/>
      <w:proofErr w:type="gramStart"/>
      <w:r>
        <w:t>atomicAdd</w:t>
      </w:r>
      <w:proofErr w:type="spellEnd"/>
      <w:r>
        <w:t>(</w:t>
      </w:r>
      <w:proofErr w:type="gramEnd"/>
      <w:r>
        <w:t>) variants seem to have much of a speed increase as compared to the simplest variant.</w:t>
      </w:r>
      <w:r w:rsidR="007E66A0">
        <w:t xml:space="preserve"> This is likely because while there is a speedup in terms of not needing to iterate through the large array, there is a slowdown due to requiring the creation of 1 or 2 more similarly large arrays. Moreover, </w:t>
      </w:r>
      <w:proofErr w:type="spellStart"/>
      <w:proofErr w:type="gramStart"/>
      <w:r w:rsidR="007E66A0">
        <w:t>atomicAdd</w:t>
      </w:r>
      <w:proofErr w:type="spellEnd"/>
      <w:r w:rsidR="007E66A0">
        <w:t>(</w:t>
      </w:r>
      <w:proofErr w:type="gramEnd"/>
      <w:r w:rsidR="007E66A0">
        <w:t>) requires synchronisation with other threads, possibly adding to the slowdown. Since the no calc variant is on average the fastest (albeit by only 0.01s), it is chosen.</w:t>
      </w:r>
    </w:p>
    <w:p w14:paraId="259C276C" w14:textId="1CC3E954" w:rsidR="00116D72" w:rsidRDefault="00116D72" w:rsidP="0026549C">
      <w:pPr>
        <w:rPr>
          <w:b/>
          <w:bCs/>
          <w:sz w:val="24"/>
          <w:szCs w:val="24"/>
        </w:rPr>
      </w:pPr>
      <w:r w:rsidRPr="00F8541C">
        <w:rPr>
          <w:b/>
          <w:bCs/>
          <w:sz w:val="24"/>
          <w:szCs w:val="24"/>
        </w:rPr>
        <w:lastRenderedPageBreak/>
        <w:t>APPENDIX</w:t>
      </w:r>
    </w:p>
    <w:p w14:paraId="737E37CD" w14:textId="3151EE2A" w:rsidR="00D13CDC" w:rsidRDefault="00D13CDC" w:rsidP="0026549C">
      <w:pPr>
        <w:rPr>
          <w:sz w:val="24"/>
          <w:szCs w:val="24"/>
        </w:rPr>
      </w:pPr>
      <w:r>
        <w:rPr>
          <w:sz w:val="24"/>
          <w:szCs w:val="24"/>
        </w:rPr>
        <w:t>[1]</w:t>
      </w:r>
      <w:r w:rsidR="007576B8">
        <w:rPr>
          <w:sz w:val="24"/>
          <w:szCs w:val="24"/>
        </w:rPr>
        <w:t xml:space="preserve"> </w:t>
      </w:r>
      <w:hyperlink r:id="rId11" w:anchor="features-and-technical-specifications" w:history="1">
        <w:r w:rsidR="007576B8" w:rsidRPr="00731E3F">
          <w:rPr>
            <w:rStyle w:val="Hyperlink"/>
            <w:sz w:val="24"/>
            <w:szCs w:val="24"/>
          </w:rPr>
          <w:t>https://docs.nvidia.com/cuda/cuda-c-programming-guide/index.html#features-and-technical-specifications</w:t>
        </w:r>
      </w:hyperlink>
      <w:r>
        <w:rPr>
          <w:sz w:val="24"/>
          <w:szCs w:val="24"/>
        </w:rPr>
        <w:t xml:space="preserve">, Table 21: </w:t>
      </w:r>
      <w:r w:rsidRPr="00D13CDC">
        <w:rPr>
          <w:sz w:val="24"/>
          <w:szCs w:val="24"/>
        </w:rPr>
        <w:t>Maximum number of threads per block</w:t>
      </w:r>
      <w:r w:rsidR="007576B8">
        <w:rPr>
          <w:sz w:val="24"/>
          <w:szCs w:val="24"/>
        </w:rPr>
        <w:t>.</w:t>
      </w:r>
    </w:p>
    <w:p w14:paraId="4C721CCA" w14:textId="7A97EC52" w:rsidR="007576B8" w:rsidRDefault="007576B8" w:rsidP="0026549C">
      <w:pPr>
        <w:rPr>
          <w:sz w:val="24"/>
          <w:szCs w:val="24"/>
        </w:rPr>
      </w:pPr>
      <w:r>
        <w:rPr>
          <w:sz w:val="24"/>
          <w:szCs w:val="24"/>
        </w:rPr>
        <w:t xml:space="preserve">[2] </w:t>
      </w:r>
      <w:hyperlink r:id="rId12" w:anchor="compute-capability-8-x" w:history="1">
        <w:r w:rsidRPr="00731E3F">
          <w:rPr>
            <w:rStyle w:val="Hyperlink"/>
            <w:sz w:val="24"/>
            <w:szCs w:val="24"/>
          </w:rPr>
          <w:t>https://docs.nvidia.com/cuda/cuda-c-programming-guide/index.html#compute-capability-8-x</w:t>
        </w:r>
      </w:hyperlink>
      <w:r>
        <w:rPr>
          <w:sz w:val="24"/>
          <w:szCs w:val="24"/>
        </w:rPr>
        <w:t xml:space="preserve">, </w:t>
      </w:r>
      <w:r w:rsidRPr="007576B8">
        <w:rPr>
          <w:sz w:val="24"/>
          <w:szCs w:val="24"/>
        </w:rPr>
        <w:t>16.7.3. Shared Memory</w:t>
      </w:r>
      <w:r>
        <w:rPr>
          <w:sz w:val="24"/>
          <w:szCs w:val="24"/>
        </w:rPr>
        <w:t>.</w:t>
      </w:r>
    </w:p>
    <w:p w14:paraId="5E9AA811" w14:textId="11678EF5" w:rsidR="001B0F0E" w:rsidRDefault="001B0F0E" w:rsidP="0026549C">
      <w:pPr>
        <w:rPr>
          <w:sz w:val="24"/>
          <w:szCs w:val="24"/>
        </w:rPr>
      </w:pPr>
      <w:r>
        <w:rPr>
          <w:sz w:val="24"/>
          <w:szCs w:val="24"/>
        </w:rPr>
        <w:t xml:space="preserve">[3] </w:t>
      </w:r>
      <w:hyperlink r:id="rId13" w:history="1">
        <w:r w:rsidRPr="001C257E">
          <w:rPr>
            <w:rStyle w:val="Hyperlink"/>
            <w:sz w:val="24"/>
            <w:szCs w:val="24"/>
          </w:rPr>
          <w:t>https://forums.developer.nvidia.com/t/threads-branching-and-writing-to-global-memory/66566</w:t>
        </w:r>
      </w:hyperlink>
      <w:r>
        <w:rPr>
          <w:sz w:val="24"/>
          <w:szCs w:val="24"/>
        </w:rPr>
        <w:t xml:space="preserve">, Post by: </w:t>
      </w:r>
      <w:r w:rsidRPr="001B0F0E">
        <w:rPr>
          <w:sz w:val="24"/>
          <w:szCs w:val="24"/>
        </w:rPr>
        <w:t>cbuchner1</w:t>
      </w:r>
      <w:r>
        <w:rPr>
          <w:sz w:val="24"/>
          <w:szCs w:val="24"/>
        </w:rPr>
        <w:t>.</w:t>
      </w:r>
    </w:p>
    <w:p w14:paraId="14F4804A" w14:textId="77777777" w:rsidR="002A5B79" w:rsidRDefault="002A5B79" w:rsidP="0026549C">
      <w:pPr>
        <w:rPr>
          <w:sz w:val="24"/>
          <w:szCs w:val="24"/>
        </w:rPr>
      </w:pPr>
    </w:p>
    <w:p w14:paraId="095671ED" w14:textId="77777777" w:rsidR="003B5946" w:rsidRDefault="003B5946" w:rsidP="0026549C">
      <w:pPr>
        <w:rPr>
          <w:sz w:val="24"/>
          <w:szCs w:val="24"/>
        </w:rPr>
      </w:pPr>
    </w:p>
    <w:p w14:paraId="6DB1EB7F" w14:textId="2849000F" w:rsidR="00212886" w:rsidRDefault="002A5B79" w:rsidP="00212886">
      <w:pPr>
        <w:rPr>
          <w:b/>
          <w:bCs/>
        </w:rPr>
      </w:pPr>
      <w:r>
        <w:rPr>
          <w:b/>
          <w:bCs/>
        </w:rPr>
        <w:t>D</w:t>
      </w:r>
      <w:r w:rsidRPr="0087156F">
        <w:rPr>
          <w:b/>
          <w:bCs/>
        </w:rPr>
        <w:t>ifferent factors of the input affect</w:t>
      </w:r>
      <w:r>
        <w:rPr>
          <w:b/>
          <w:bCs/>
        </w:rPr>
        <w:t>ing</w:t>
      </w:r>
      <w:r w:rsidRPr="0087156F">
        <w:rPr>
          <w:b/>
          <w:bCs/>
        </w:rPr>
        <w:t xml:space="preserve"> the overall runtime of the program</w:t>
      </w:r>
      <w:r w:rsidR="00301CBB">
        <w:rPr>
          <w:b/>
          <w:bCs/>
        </w:rPr>
        <w:t xml:space="preserve"> (graphs)</w:t>
      </w:r>
      <w:r>
        <w:rPr>
          <w:b/>
          <w:bCs/>
        </w:rPr>
        <w:t>:</w:t>
      </w:r>
    </w:p>
    <w:p w14:paraId="6DCACC33" w14:textId="01346642" w:rsidR="000D6D6B" w:rsidRPr="000D6D6B" w:rsidRDefault="000D6D6B" w:rsidP="000D6D6B">
      <w:pPr>
        <w:rPr>
          <w:sz w:val="24"/>
          <w:szCs w:val="24"/>
          <w:u w:val="single"/>
        </w:rPr>
      </w:pPr>
      <w:r w:rsidRPr="003210F0">
        <w:rPr>
          <w:b/>
          <w:bCs/>
          <w:u w:val="single"/>
        </w:rPr>
        <w:t>Different factors of the input affecting the overall runtime of the program (code):</w:t>
      </w:r>
    </w:p>
    <w:p w14:paraId="362A5C75" w14:textId="41517A3A" w:rsidR="000D6D6B" w:rsidRDefault="000D6D6B" w:rsidP="000D6D6B">
      <w:pPr>
        <w:rPr>
          <w:b/>
          <w:bCs/>
          <w:i/>
          <w:iCs/>
        </w:rPr>
      </w:pPr>
      <w:r>
        <w:rPr>
          <w:b/>
          <w:bCs/>
          <w:i/>
          <w:iCs/>
        </w:rPr>
        <w:t>*All the code used to generate and run the tests can be found in the files “run_generated.sh” and “generate.sh</w:t>
      </w:r>
      <w:proofErr w:type="gramStart"/>
      <w:r>
        <w:rPr>
          <w:b/>
          <w:bCs/>
          <w:i/>
          <w:iCs/>
        </w:rPr>
        <w:t>”, and</w:t>
      </w:r>
      <w:proofErr w:type="gramEnd"/>
      <w:r>
        <w:rPr>
          <w:b/>
          <w:bCs/>
          <w:i/>
          <w:iCs/>
        </w:rPr>
        <w:t xml:space="preserve"> were run on xgph10 a100-40.</w:t>
      </w:r>
    </w:p>
    <w:p w14:paraId="1229D70A" w14:textId="16659D0B" w:rsidR="000D6D6B" w:rsidRDefault="000D6D6B" w:rsidP="000D6D6B">
      <w:pPr>
        <w:rPr>
          <w:b/>
          <w:bCs/>
          <w:i/>
          <w:iCs/>
        </w:rPr>
      </w:pPr>
      <w:r>
        <w:rPr>
          <w:b/>
          <w:bCs/>
          <w:i/>
          <w:iCs/>
        </w:rPr>
        <w:t>*All the raw data for this section can be found in “</w:t>
      </w:r>
      <w:proofErr w:type="spellStart"/>
      <w:r w:rsidRPr="003210F0">
        <w:rPr>
          <w:b/>
          <w:bCs/>
          <w:i/>
          <w:iCs/>
        </w:rPr>
        <w:t>run_generated_truncated.out</w:t>
      </w:r>
      <w:proofErr w:type="spellEnd"/>
      <w:r>
        <w:rPr>
          <w:b/>
          <w:bCs/>
          <w:i/>
          <w:iCs/>
        </w:rPr>
        <w:t>” and “</w:t>
      </w:r>
      <w:r w:rsidRPr="003210F0">
        <w:rPr>
          <w:b/>
          <w:bCs/>
          <w:i/>
          <w:iCs/>
        </w:rPr>
        <w:t>Data.xlsx</w:t>
      </w:r>
      <w:r>
        <w:rPr>
          <w:b/>
          <w:bCs/>
          <w:i/>
          <w:iCs/>
        </w:rPr>
        <w:t>”. “</w:t>
      </w:r>
      <w:proofErr w:type="spellStart"/>
      <w:r w:rsidRPr="003210F0">
        <w:rPr>
          <w:b/>
          <w:bCs/>
          <w:i/>
          <w:iCs/>
        </w:rPr>
        <w:t>run_generated_truncated.out</w:t>
      </w:r>
      <w:proofErr w:type="spellEnd"/>
      <w:r>
        <w:rPr>
          <w:b/>
          <w:bCs/>
          <w:i/>
          <w:iCs/>
        </w:rPr>
        <w:t>” has % of N at 100% removed due to the huge file size</w:t>
      </w:r>
      <w:r w:rsidR="002D32B4">
        <w:rPr>
          <w:b/>
          <w:bCs/>
          <w:i/>
          <w:iCs/>
        </w:rPr>
        <w:t xml:space="preserve"> (shows every single sample-signature pair)</w:t>
      </w:r>
      <w:r>
        <w:rPr>
          <w:b/>
          <w:bCs/>
          <w:i/>
          <w:iCs/>
        </w:rPr>
        <w:t>.</w:t>
      </w:r>
    </w:p>
    <w:p w14:paraId="040B7471" w14:textId="77777777" w:rsidR="003B5946" w:rsidRDefault="003B5946" w:rsidP="000D6D6B">
      <w:pPr>
        <w:rPr>
          <w:b/>
          <w:bCs/>
          <w:i/>
          <w:iCs/>
        </w:rPr>
      </w:pPr>
    </w:p>
    <w:p w14:paraId="6A2B48A3" w14:textId="77777777" w:rsidR="000D6D6B" w:rsidRDefault="000D6D6B" w:rsidP="000D6D6B">
      <w:pPr>
        <w:rPr>
          <w:u w:val="single"/>
        </w:rPr>
      </w:pPr>
      <w:r>
        <w:rPr>
          <w:u w:val="single"/>
        </w:rPr>
        <w:t>Sample Sequence Length</w:t>
      </w:r>
      <w:r w:rsidRPr="0037207B">
        <w:rPr>
          <w:u w:val="single"/>
        </w:rPr>
        <w:t>:</w:t>
      </w:r>
    </w:p>
    <w:p w14:paraId="302271DD" w14:textId="4BE7D0B9" w:rsidR="003B5946" w:rsidRPr="0037207B" w:rsidRDefault="003B5946" w:rsidP="000D6D6B">
      <w:pPr>
        <w:rPr>
          <w:u w:val="single"/>
        </w:rPr>
      </w:pPr>
      <w:r>
        <w:rPr>
          <w:noProof/>
        </w:rPr>
        <w:drawing>
          <wp:inline distT="0" distB="0" distL="0" distR="0" wp14:anchorId="173F2FA3" wp14:editId="4CAADD56">
            <wp:extent cx="4320000" cy="2160000"/>
            <wp:effectExtent l="0" t="0" r="4445" b="12065"/>
            <wp:docPr id="1501560524" name="Chart 1">
              <a:extLst xmlns:a="http://schemas.openxmlformats.org/drawingml/2006/main">
                <a:ext uri="{FF2B5EF4-FFF2-40B4-BE49-F238E27FC236}">
                  <a16:creationId xmlns:a16="http://schemas.microsoft.com/office/drawing/2014/main" id="{FD50974E-15E0-0E8D-4394-FF47F20C4D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98E834A" w14:textId="77777777" w:rsidR="000D6D6B" w:rsidRPr="0054635E"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54635E">
        <w:rPr>
          <w:rFonts w:ascii="Cascadia Code Light" w:eastAsia="Times New Roman" w:hAnsi="Cascadia Code Light" w:cs="Cascadia Code Light"/>
          <w:color w:val="000000"/>
          <w:kern w:val="0"/>
          <w:lang w:eastAsia="en-SG"/>
          <w14:ligatures w14:val="none"/>
        </w:rPr>
        <w:t>./</w:t>
      </w:r>
      <w:proofErr w:type="spellStart"/>
      <w:proofErr w:type="gramEnd"/>
      <w:r w:rsidRPr="0054635E">
        <w:rPr>
          <w:rFonts w:ascii="Cascadia Code Light" w:eastAsia="Times New Roman" w:hAnsi="Cascadia Code Light" w:cs="Cascadia Code Light"/>
          <w:color w:val="000000"/>
          <w:kern w:val="0"/>
          <w:lang w:eastAsia="en-SG"/>
          <w14:ligatures w14:val="none"/>
        </w:rPr>
        <w:t>gen_sample</w:t>
      </w:r>
      <w:proofErr w:type="spellEnd"/>
      <w:r w:rsidRPr="0054635E">
        <w:rPr>
          <w:rFonts w:ascii="Cascadia Code Light" w:eastAsia="Times New Roman" w:hAnsi="Cascadia Code Light" w:cs="Cascadia Code Light"/>
          <w:color w:val="000000"/>
          <w:kern w:val="0"/>
          <w:lang w:eastAsia="en-SG"/>
          <w14:ligatures w14:val="none"/>
        </w:rPr>
        <w:t xml:space="preserve"> </w:t>
      </w:r>
      <w:proofErr w:type="spellStart"/>
      <w:r w:rsidRPr="0054635E">
        <w:rPr>
          <w:rFonts w:ascii="Cascadia Code Light" w:eastAsia="Times New Roman" w:hAnsi="Cascadia Code Light" w:cs="Cascadia Code Light"/>
          <w:color w:val="000000"/>
          <w:kern w:val="0"/>
          <w:lang w:eastAsia="en-SG"/>
          <w14:ligatures w14:val="none"/>
        </w:rPr>
        <w:t>sig.fasta</w:t>
      </w:r>
      <w:proofErr w:type="spellEnd"/>
      <w:r w:rsidRPr="0054635E">
        <w:rPr>
          <w:rFonts w:ascii="Cascadia Code Light" w:eastAsia="Times New Roman" w:hAnsi="Cascadia Code Light" w:cs="Cascadia Code Light"/>
          <w:color w:val="000000"/>
          <w:kern w:val="0"/>
          <w:lang w:eastAsia="en-SG"/>
          <w14:ligatures w14:val="none"/>
        </w:rPr>
        <w:t xml:space="preserve"> 2000 20 1 2 </w:t>
      </w:r>
      <w:r>
        <w:rPr>
          <w:rFonts w:ascii="Cascadia Code Light" w:eastAsia="Times New Roman" w:hAnsi="Cascadia Code Light" w:cs="Cascadia Code Light"/>
          <w:color w:val="000000"/>
          <w:kern w:val="0"/>
          <w:lang w:eastAsia="en-SG"/>
          <w14:ligatures w14:val="none"/>
        </w:rPr>
        <w:t>&lt;</w:t>
      </w:r>
      <w:proofErr w:type="spellStart"/>
      <w:r>
        <w:rPr>
          <w:rFonts w:ascii="Cascadia Code Light" w:eastAsia="Times New Roman" w:hAnsi="Cascadia Code Light" w:cs="Cascadia Code Light"/>
          <w:color w:val="000000"/>
          <w:kern w:val="0"/>
          <w:lang w:eastAsia="en-SG"/>
          <w14:ligatures w14:val="none"/>
        </w:rPr>
        <w:t>min_len</w:t>
      </w:r>
      <w:proofErr w:type="spellEnd"/>
      <w:r>
        <w:rPr>
          <w:rFonts w:ascii="Cascadia Code Light" w:eastAsia="Times New Roman" w:hAnsi="Cascadia Code Light" w:cs="Cascadia Code Light"/>
          <w:color w:val="000000"/>
          <w:kern w:val="0"/>
          <w:lang w:eastAsia="en-SG"/>
          <w14:ligatures w14:val="none"/>
        </w:rPr>
        <w:t>&gt;</w:t>
      </w:r>
      <w:r w:rsidRPr="0054635E">
        <w:rPr>
          <w:rFonts w:ascii="Cascadia Code Light" w:eastAsia="Times New Roman" w:hAnsi="Cascadia Code Light" w:cs="Cascadia Code Light"/>
          <w:color w:val="000000"/>
          <w:kern w:val="0"/>
          <w:lang w:eastAsia="en-SG"/>
          <w14:ligatures w14:val="none"/>
        </w:rPr>
        <w:t xml:space="preserve"> </w:t>
      </w:r>
      <w:r>
        <w:rPr>
          <w:rFonts w:ascii="Cascadia Code Light" w:eastAsia="Times New Roman" w:hAnsi="Cascadia Code Light" w:cs="Cascadia Code Light"/>
          <w:color w:val="000000"/>
          <w:kern w:val="0"/>
          <w:lang w:eastAsia="en-SG"/>
          <w14:ligatures w14:val="none"/>
        </w:rPr>
        <w:t>&lt;</w:t>
      </w:r>
      <w:proofErr w:type="spellStart"/>
      <w:r>
        <w:rPr>
          <w:rFonts w:ascii="Cascadia Code Light" w:eastAsia="Times New Roman" w:hAnsi="Cascadia Code Light" w:cs="Cascadia Code Light"/>
          <w:color w:val="000000"/>
          <w:kern w:val="0"/>
          <w:lang w:eastAsia="en-SG"/>
          <w14:ligatures w14:val="none"/>
        </w:rPr>
        <w:t>max_len</w:t>
      </w:r>
      <w:proofErr w:type="spellEnd"/>
      <w:r>
        <w:rPr>
          <w:rFonts w:ascii="Cascadia Code Light" w:eastAsia="Times New Roman" w:hAnsi="Cascadia Code Light" w:cs="Cascadia Code Light"/>
          <w:color w:val="000000"/>
          <w:kern w:val="0"/>
          <w:lang w:eastAsia="en-SG"/>
          <w14:ligatures w14:val="none"/>
        </w:rPr>
        <w:t>&gt;</w:t>
      </w:r>
      <w:r w:rsidRPr="0054635E">
        <w:rPr>
          <w:rFonts w:ascii="Cascadia Code Light" w:eastAsia="Times New Roman" w:hAnsi="Cascadia Code Light" w:cs="Cascadia Code Light"/>
          <w:color w:val="000000"/>
          <w:kern w:val="0"/>
          <w:lang w:eastAsia="en-SG"/>
          <w14:ligatures w14:val="none"/>
        </w:rPr>
        <w:t xml:space="preserve"> 10 30 0.1</w:t>
      </w:r>
    </w:p>
    <w:p w14:paraId="0B4F5AD8" w14:textId="77777777" w:rsidR="000D6D6B" w:rsidRPr="0037207B"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7E5CC357" w14:textId="77777777" w:rsidR="000D6D6B" w:rsidRDefault="000D6D6B" w:rsidP="000D6D6B">
      <w:pPr>
        <w:rPr>
          <w:rFonts w:cs="Calibri"/>
        </w:rPr>
      </w:pPr>
      <w:r>
        <w:t xml:space="preserve">where </w:t>
      </w:r>
      <w:r>
        <w:rPr>
          <w:rFonts w:ascii="Cascadia Code Light" w:eastAsia="Times New Roman" w:hAnsi="Cascadia Code Light" w:cs="Cascadia Code Light"/>
          <w:color w:val="000000"/>
          <w:kern w:val="0"/>
          <w:lang w:eastAsia="en-SG"/>
          <w14:ligatures w14:val="none"/>
        </w:rPr>
        <w:t>&lt;</w:t>
      </w:r>
      <w:proofErr w:type="spellStart"/>
      <w:r>
        <w:rPr>
          <w:rFonts w:ascii="Cascadia Code Light" w:eastAsia="Times New Roman" w:hAnsi="Cascadia Code Light" w:cs="Cascadia Code Light"/>
          <w:color w:val="000000"/>
          <w:kern w:val="0"/>
          <w:lang w:eastAsia="en-SG"/>
          <w14:ligatures w14:val="none"/>
        </w:rPr>
        <w:t>min_len</w:t>
      </w:r>
      <w:proofErr w:type="spellEnd"/>
      <w:r>
        <w:rPr>
          <w:rFonts w:ascii="Cascadia Code Light" w:eastAsia="Times New Roman" w:hAnsi="Cascadia Code Light" w:cs="Cascadia Code Light"/>
          <w:color w:val="000000"/>
          <w:kern w:val="0"/>
          <w:lang w:eastAsia="en-SG"/>
          <w14:ligatures w14:val="none"/>
        </w:rPr>
        <w:t>&gt; == &lt;</w:t>
      </w:r>
      <w:proofErr w:type="spellStart"/>
      <w:r>
        <w:rPr>
          <w:rFonts w:ascii="Cascadia Code Light" w:eastAsia="Times New Roman" w:hAnsi="Cascadia Code Light" w:cs="Cascadia Code Light"/>
          <w:color w:val="000000"/>
          <w:kern w:val="0"/>
          <w:lang w:eastAsia="en-SG"/>
          <w14:ligatures w14:val="none"/>
        </w:rPr>
        <w:t>max_len</w:t>
      </w:r>
      <w:proofErr w:type="spellEnd"/>
      <w:r>
        <w:rPr>
          <w:rFonts w:ascii="Cascadia Code Light" w:eastAsia="Times New Roman" w:hAnsi="Cascadia Code Light" w:cs="Cascadia Code Light"/>
          <w:color w:val="000000"/>
          <w:kern w:val="0"/>
          <w:lang w:eastAsia="en-SG"/>
          <w14:ligatures w14:val="none"/>
        </w:rPr>
        <w:t xml:space="preserve">&gt; </w:t>
      </w:r>
      <w:r>
        <w:rPr>
          <w:rFonts w:cs="Calibri"/>
        </w:rPr>
        <w:t>for the same run.</w:t>
      </w:r>
    </w:p>
    <w:p w14:paraId="47BEED9F" w14:textId="77777777" w:rsidR="000D6D6B" w:rsidRDefault="000D6D6B" w:rsidP="000D6D6B">
      <w:pPr>
        <w:rPr>
          <w:sz w:val="24"/>
          <w:szCs w:val="24"/>
        </w:rPr>
      </w:pPr>
    </w:p>
    <w:p w14:paraId="713A42FB" w14:textId="77777777" w:rsidR="003B5946" w:rsidRDefault="003B5946" w:rsidP="000D6D6B">
      <w:pPr>
        <w:rPr>
          <w:sz w:val="24"/>
          <w:szCs w:val="24"/>
        </w:rPr>
      </w:pPr>
    </w:p>
    <w:p w14:paraId="234530C1" w14:textId="77777777" w:rsidR="003B5946" w:rsidRDefault="003B5946" w:rsidP="000D6D6B">
      <w:pPr>
        <w:rPr>
          <w:sz w:val="24"/>
          <w:szCs w:val="24"/>
        </w:rPr>
      </w:pPr>
    </w:p>
    <w:p w14:paraId="28C46D0F" w14:textId="77777777" w:rsidR="003B5946" w:rsidRDefault="003B5946" w:rsidP="000D6D6B">
      <w:pPr>
        <w:rPr>
          <w:sz w:val="24"/>
          <w:szCs w:val="24"/>
        </w:rPr>
      </w:pPr>
    </w:p>
    <w:p w14:paraId="02AEC0E9" w14:textId="77777777" w:rsidR="000D6D6B" w:rsidRDefault="000D6D6B" w:rsidP="000D6D6B">
      <w:pPr>
        <w:rPr>
          <w:u w:val="single"/>
        </w:rPr>
      </w:pPr>
      <w:r>
        <w:rPr>
          <w:u w:val="single"/>
        </w:rPr>
        <w:lastRenderedPageBreak/>
        <w:t>Signature Sequence Length</w:t>
      </w:r>
      <w:r w:rsidRPr="0037207B">
        <w:rPr>
          <w:u w:val="single"/>
        </w:rPr>
        <w:t>:</w:t>
      </w:r>
    </w:p>
    <w:p w14:paraId="29BC705F" w14:textId="03517389" w:rsidR="003B5946" w:rsidRPr="0037207B" w:rsidRDefault="003B5946" w:rsidP="000D6D6B">
      <w:pPr>
        <w:rPr>
          <w:u w:val="single"/>
        </w:rPr>
      </w:pPr>
      <w:r>
        <w:rPr>
          <w:noProof/>
        </w:rPr>
        <w:drawing>
          <wp:inline distT="0" distB="0" distL="0" distR="0" wp14:anchorId="66CA017E" wp14:editId="1A493EA3">
            <wp:extent cx="4320000" cy="2160000"/>
            <wp:effectExtent l="0" t="0" r="4445" b="12065"/>
            <wp:docPr id="2077017817" name="Chart 1">
              <a:extLst xmlns:a="http://schemas.openxmlformats.org/drawingml/2006/main">
                <a:ext uri="{FF2B5EF4-FFF2-40B4-BE49-F238E27FC236}">
                  <a16:creationId xmlns:a16="http://schemas.microsoft.com/office/drawing/2014/main" id="{A51A780C-02EE-4774-8DB8-D8805124F6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52B5D73" w14:textId="77777777" w:rsidR="000D6D6B" w:rsidRPr="00927518"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927518">
        <w:rPr>
          <w:rFonts w:ascii="Cascadia Code Light" w:eastAsia="Times New Roman" w:hAnsi="Cascadia Code Light" w:cs="Cascadia Code Light"/>
          <w:color w:val="000000"/>
          <w:kern w:val="0"/>
          <w:lang w:eastAsia="en-SG"/>
          <w14:ligatures w14:val="none"/>
        </w:rPr>
        <w:t>./</w:t>
      </w:r>
      <w:proofErr w:type="spellStart"/>
      <w:proofErr w:type="gramEnd"/>
      <w:r w:rsidRPr="00927518">
        <w:rPr>
          <w:rFonts w:ascii="Cascadia Code Light" w:eastAsia="Times New Roman" w:hAnsi="Cascadia Code Light" w:cs="Cascadia Code Light"/>
          <w:color w:val="000000"/>
          <w:kern w:val="0"/>
          <w:lang w:eastAsia="en-SG"/>
          <w14:ligatures w14:val="none"/>
        </w:rPr>
        <w:t>gen_sig</w:t>
      </w:r>
      <w:proofErr w:type="spellEnd"/>
      <w:r w:rsidRPr="00927518">
        <w:rPr>
          <w:rFonts w:ascii="Cascadia Code Light" w:eastAsia="Times New Roman" w:hAnsi="Cascadia Code Light" w:cs="Cascadia Code Light"/>
          <w:color w:val="000000"/>
          <w:kern w:val="0"/>
          <w:lang w:eastAsia="en-SG"/>
          <w14:ligatures w14:val="none"/>
        </w:rPr>
        <w:t xml:space="preserve"> 1000 </w:t>
      </w:r>
      <w:r>
        <w:rPr>
          <w:rFonts w:ascii="Cascadia Code Light" w:eastAsia="Times New Roman" w:hAnsi="Cascadia Code Light" w:cs="Cascadia Code Light"/>
          <w:color w:val="000000"/>
          <w:kern w:val="0"/>
          <w:lang w:eastAsia="en-SG"/>
          <w14:ligatures w14:val="none"/>
        </w:rPr>
        <w:t>&lt;</w:t>
      </w:r>
      <w:proofErr w:type="spellStart"/>
      <w:r>
        <w:rPr>
          <w:rFonts w:ascii="Cascadia Code Light" w:eastAsia="Times New Roman" w:hAnsi="Cascadia Code Light" w:cs="Cascadia Code Light"/>
          <w:color w:val="000000"/>
          <w:kern w:val="0"/>
          <w:lang w:eastAsia="en-SG"/>
          <w14:ligatures w14:val="none"/>
        </w:rPr>
        <w:t>min_len</w:t>
      </w:r>
      <w:proofErr w:type="spellEnd"/>
      <w:r>
        <w:rPr>
          <w:rFonts w:ascii="Cascadia Code Light" w:eastAsia="Times New Roman" w:hAnsi="Cascadia Code Light" w:cs="Cascadia Code Light"/>
          <w:color w:val="000000"/>
          <w:kern w:val="0"/>
          <w:lang w:eastAsia="en-SG"/>
          <w14:ligatures w14:val="none"/>
        </w:rPr>
        <w:t>&gt; &lt;</w:t>
      </w:r>
      <w:proofErr w:type="spellStart"/>
      <w:r>
        <w:rPr>
          <w:rFonts w:ascii="Cascadia Code Light" w:eastAsia="Times New Roman" w:hAnsi="Cascadia Code Light" w:cs="Cascadia Code Light"/>
          <w:color w:val="000000"/>
          <w:kern w:val="0"/>
          <w:lang w:eastAsia="en-SG"/>
          <w14:ligatures w14:val="none"/>
        </w:rPr>
        <w:t>max_len</w:t>
      </w:r>
      <w:proofErr w:type="spellEnd"/>
      <w:r>
        <w:rPr>
          <w:rFonts w:ascii="Cascadia Code Light" w:eastAsia="Times New Roman" w:hAnsi="Cascadia Code Light" w:cs="Cascadia Code Light"/>
          <w:color w:val="000000"/>
          <w:kern w:val="0"/>
          <w:lang w:eastAsia="en-SG"/>
          <w14:ligatures w14:val="none"/>
        </w:rPr>
        <w:t xml:space="preserve">&gt; </w:t>
      </w:r>
      <w:r w:rsidRPr="00927518">
        <w:rPr>
          <w:rFonts w:ascii="Cascadia Code Light" w:eastAsia="Times New Roman" w:hAnsi="Cascadia Code Light" w:cs="Cascadia Code Light"/>
          <w:color w:val="000000"/>
          <w:kern w:val="0"/>
          <w:lang w:eastAsia="en-SG"/>
          <w14:ligatures w14:val="none"/>
        </w:rPr>
        <w:t>0.1</w:t>
      </w:r>
    </w:p>
    <w:p w14:paraId="6BACBE19" w14:textId="77777777" w:rsidR="000D6D6B" w:rsidRPr="0037207B"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5D05B431" w14:textId="77777777" w:rsidR="000D6D6B" w:rsidRDefault="000D6D6B" w:rsidP="000D6D6B">
      <w:pPr>
        <w:rPr>
          <w:rFonts w:cs="Calibri"/>
        </w:rPr>
      </w:pPr>
      <w:r>
        <w:t xml:space="preserve">where </w:t>
      </w:r>
      <w:r>
        <w:rPr>
          <w:rFonts w:ascii="Cascadia Code Light" w:eastAsia="Times New Roman" w:hAnsi="Cascadia Code Light" w:cs="Cascadia Code Light"/>
          <w:color w:val="000000"/>
          <w:kern w:val="0"/>
          <w:lang w:eastAsia="en-SG"/>
          <w14:ligatures w14:val="none"/>
        </w:rPr>
        <w:t>&lt;</w:t>
      </w:r>
      <w:proofErr w:type="spellStart"/>
      <w:r>
        <w:rPr>
          <w:rFonts w:ascii="Cascadia Code Light" w:eastAsia="Times New Roman" w:hAnsi="Cascadia Code Light" w:cs="Cascadia Code Light"/>
          <w:color w:val="000000"/>
          <w:kern w:val="0"/>
          <w:lang w:eastAsia="en-SG"/>
          <w14:ligatures w14:val="none"/>
        </w:rPr>
        <w:t>min_len</w:t>
      </w:r>
      <w:proofErr w:type="spellEnd"/>
      <w:r>
        <w:rPr>
          <w:rFonts w:ascii="Cascadia Code Light" w:eastAsia="Times New Roman" w:hAnsi="Cascadia Code Light" w:cs="Cascadia Code Light"/>
          <w:color w:val="000000"/>
          <w:kern w:val="0"/>
          <w:lang w:eastAsia="en-SG"/>
          <w14:ligatures w14:val="none"/>
        </w:rPr>
        <w:t>&gt; == &lt;</w:t>
      </w:r>
      <w:proofErr w:type="spellStart"/>
      <w:r>
        <w:rPr>
          <w:rFonts w:ascii="Cascadia Code Light" w:eastAsia="Times New Roman" w:hAnsi="Cascadia Code Light" w:cs="Cascadia Code Light"/>
          <w:color w:val="000000"/>
          <w:kern w:val="0"/>
          <w:lang w:eastAsia="en-SG"/>
          <w14:ligatures w14:val="none"/>
        </w:rPr>
        <w:t>max_len</w:t>
      </w:r>
      <w:proofErr w:type="spellEnd"/>
      <w:r>
        <w:rPr>
          <w:rFonts w:ascii="Cascadia Code Light" w:eastAsia="Times New Roman" w:hAnsi="Cascadia Code Light" w:cs="Cascadia Code Light"/>
          <w:color w:val="000000"/>
          <w:kern w:val="0"/>
          <w:lang w:eastAsia="en-SG"/>
          <w14:ligatures w14:val="none"/>
        </w:rPr>
        <w:t xml:space="preserve">&gt; </w:t>
      </w:r>
      <w:r>
        <w:rPr>
          <w:rFonts w:cs="Calibri"/>
        </w:rPr>
        <w:t>for the same run.</w:t>
      </w:r>
    </w:p>
    <w:p w14:paraId="3EDE94BE" w14:textId="77777777" w:rsidR="000D6D6B" w:rsidRDefault="000D6D6B" w:rsidP="000D6D6B">
      <w:pPr>
        <w:rPr>
          <w:sz w:val="24"/>
          <w:szCs w:val="24"/>
        </w:rPr>
      </w:pPr>
    </w:p>
    <w:p w14:paraId="7BFD07CC" w14:textId="77777777" w:rsidR="000D6D6B" w:rsidRDefault="000D6D6B" w:rsidP="000D6D6B">
      <w:pPr>
        <w:rPr>
          <w:u w:val="single"/>
        </w:rPr>
      </w:pPr>
      <w:r>
        <w:rPr>
          <w:u w:val="single"/>
        </w:rPr>
        <w:t>Number of Samples</w:t>
      </w:r>
      <w:r w:rsidRPr="0037207B">
        <w:rPr>
          <w:u w:val="single"/>
        </w:rPr>
        <w:t>:</w:t>
      </w:r>
    </w:p>
    <w:p w14:paraId="174AE207" w14:textId="1777A15F" w:rsidR="003B5946" w:rsidRPr="0037207B" w:rsidRDefault="003B5946" w:rsidP="000D6D6B">
      <w:pPr>
        <w:rPr>
          <w:u w:val="single"/>
        </w:rPr>
      </w:pPr>
      <w:r>
        <w:rPr>
          <w:noProof/>
        </w:rPr>
        <w:drawing>
          <wp:inline distT="0" distB="0" distL="0" distR="0" wp14:anchorId="637665DE" wp14:editId="4AE3A54C">
            <wp:extent cx="4320000" cy="2160000"/>
            <wp:effectExtent l="0" t="0" r="4445" b="12065"/>
            <wp:docPr id="2018549077" name="Chart 1">
              <a:extLst xmlns:a="http://schemas.openxmlformats.org/drawingml/2006/main">
                <a:ext uri="{FF2B5EF4-FFF2-40B4-BE49-F238E27FC236}">
                  <a16:creationId xmlns:a16="http://schemas.microsoft.com/office/drawing/2014/main" id="{A919697A-58F2-4895-A95B-50FF68148B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52127F4" w14:textId="77777777" w:rsidR="000D6D6B" w:rsidRPr="00927518"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927518">
        <w:rPr>
          <w:rFonts w:ascii="Cascadia Code Light" w:eastAsia="Times New Roman" w:hAnsi="Cascadia Code Light" w:cs="Cascadia Code Light"/>
          <w:color w:val="000000"/>
          <w:kern w:val="0"/>
          <w:lang w:eastAsia="en-SG"/>
          <w14:ligatures w14:val="none"/>
        </w:rPr>
        <w:t>./</w:t>
      </w:r>
      <w:proofErr w:type="spellStart"/>
      <w:proofErr w:type="gramEnd"/>
      <w:r w:rsidRPr="00927518">
        <w:rPr>
          <w:rFonts w:ascii="Cascadia Code Light" w:eastAsia="Times New Roman" w:hAnsi="Cascadia Code Light" w:cs="Cascadia Code Light"/>
          <w:color w:val="000000"/>
          <w:kern w:val="0"/>
          <w:lang w:eastAsia="en-SG"/>
          <w14:ligatures w14:val="none"/>
        </w:rPr>
        <w:t>gen_sample</w:t>
      </w:r>
      <w:proofErr w:type="spellEnd"/>
      <w:r w:rsidRPr="00927518">
        <w:rPr>
          <w:rFonts w:ascii="Cascadia Code Light" w:eastAsia="Times New Roman" w:hAnsi="Cascadia Code Light" w:cs="Cascadia Code Light"/>
          <w:color w:val="000000"/>
          <w:kern w:val="0"/>
          <w:lang w:eastAsia="en-SG"/>
          <w14:ligatures w14:val="none"/>
        </w:rPr>
        <w:t xml:space="preserve"> </w:t>
      </w:r>
      <w:proofErr w:type="spellStart"/>
      <w:r w:rsidRPr="00927518">
        <w:rPr>
          <w:rFonts w:ascii="Cascadia Code Light" w:eastAsia="Times New Roman" w:hAnsi="Cascadia Code Light" w:cs="Cascadia Code Light"/>
          <w:color w:val="000000"/>
          <w:kern w:val="0"/>
          <w:lang w:eastAsia="en-SG"/>
          <w14:ligatures w14:val="none"/>
        </w:rPr>
        <w:t>sig.fasta</w:t>
      </w:r>
      <w:proofErr w:type="spellEnd"/>
      <w:r w:rsidRPr="00927518">
        <w:rPr>
          <w:rFonts w:ascii="Cascadia Code Light" w:eastAsia="Times New Roman" w:hAnsi="Cascadia Code Light" w:cs="Cascadia Code Light"/>
          <w:color w:val="000000"/>
          <w:kern w:val="0"/>
          <w:lang w:eastAsia="en-SG"/>
          <w14:ligatures w14:val="none"/>
        </w:rPr>
        <w:t xml:space="preserve"> &lt;</w:t>
      </w:r>
      <w:proofErr w:type="spellStart"/>
      <w:r w:rsidRPr="00927518">
        <w:rPr>
          <w:rFonts w:ascii="Cascadia Code Light" w:eastAsia="Times New Roman" w:hAnsi="Cascadia Code Light" w:cs="Cascadia Code Light"/>
          <w:color w:val="000000"/>
          <w:kern w:val="0"/>
          <w:lang w:eastAsia="en-SG"/>
          <w14:ligatures w14:val="none"/>
        </w:rPr>
        <w:t>num_no_virus</w:t>
      </w:r>
      <w:proofErr w:type="spellEnd"/>
      <w:r w:rsidRPr="00927518">
        <w:rPr>
          <w:rFonts w:ascii="Cascadia Code Light" w:eastAsia="Times New Roman" w:hAnsi="Cascadia Code Light" w:cs="Cascadia Code Light"/>
          <w:color w:val="000000"/>
          <w:kern w:val="0"/>
          <w:lang w:eastAsia="en-SG"/>
          <w14:ligatures w14:val="none"/>
        </w:rPr>
        <w:t>&gt; &lt;</w:t>
      </w:r>
      <w:proofErr w:type="spellStart"/>
      <w:r w:rsidRPr="00927518">
        <w:rPr>
          <w:rFonts w:ascii="Cascadia Code Light" w:eastAsia="Times New Roman" w:hAnsi="Cascadia Code Light" w:cs="Cascadia Code Light"/>
          <w:color w:val="000000"/>
          <w:kern w:val="0"/>
          <w:lang w:eastAsia="en-SG"/>
          <w14:ligatures w14:val="none"/>
        </w:rPr>
        <w:t>num_with_virus</w:t>
      </w:r>
      <w:proofErr w:type="spellEnd"/>
      <w:r w:rsidRPr="00927518">
        <w:rPr>
          <w:rFonts w:ascii="Cascadia Code Light" w:eastAsia="Times New Roman" w:hAnsi="Cascadia Code Light" w:cs="Cascadia Code Light"/>
          <w:color w:val="000000"/>
          <w:kern w:val="0"/>
          <w:lang w:eastAsia="en-SG"/>
          <w14:ligatures w14:val="none"/>
        </w:rPr>
        <w:t>&gt;</w:t>
      </w:r>
      <w:r>
        <w:rPr>
          <w:rFonts w:ascii="Cascadia Code Light" w:eastAsia="Times New Roman" w:hAnsi="Cascadia Code Light" w:cs="Cascadia Code Light"/>
          <w:color w:val="000000"/>
          <w:kern w:val="0"/>
          <w:lang w:eastAsia="en-SG"/>
          <w14:ligatures w14:val="none"/>
        </w:rPr>
        <w:t xml:space="preserve"> </w:t>
      </w:r>
      <w:r w:rsidRPr="00927518">
        <w:rPr>
          <w:rFonts w:ascii="Cascadia Code Light" w:eastAsia="Times New Roman" w:hAnsi="Cascadia Code Light" w:cs="Cascadia Code Light"/>
          <w:color w:val="000000"/>
          <w:kern w:val="0"/>
          <w:lang w:eastAsia="en-SG"/>
          <w14:ligatures w14:val="none"/>
        </w:rPr>
        <w:t>1 2 100000 200000 10 30 0.1</w:t>
      </w:r>
    </w:p>
    <w:p w14:paraId="54068572" w14:textId="77777777" w:rsidR="000D6D6B" w:rsidRPr="0037207B"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193A3D09" w14:textId="77777777" w:rsidR="000D6D6B" w:rsidRDefault="000D6D6B" w:rsidP="000D6D6B">
      <w:pPr>
        <w:rPr>
          <w:rFonts w:cs="Calibri"/>
        </w:rPr>
      </w:pPr>
      <w:r>
        <w:t xml:space="preserve">where </w:t>
      </w:r>
      <w:r w:rsidRPr="00927518">
        <w:rPr>
          <w:rFonts w:ascii="Cascadia Code Light" w:eastAsia="Times New Roman" w:hAnsi="Cascadia Code Light" w:cs="Cascadia Code Light"/>
          <w:color w:val="000000"/>
          <w:kern w:val="0"/>
          <w:lang w:eastAsia="en-SG"/>
          <w14:ligatures w14:val="none"/>
        </w:rPr>
        <w:t>&lt;</w:t>
      </w:r>
      <w:proofErr w:type="spellStart"/>
      <w:r w:rsidRPr="00927518">
        <w:rPr>
          <w:rFonts w:ascii="Cascadia Code Light" w:eastAsia="Times New Roman" w:hAnsi="Cascadia Code Light" w:cs="Cascadia Code Light"/>
          <w:color w:val="000000"/>
          <w:kern w:val="0"/>
          <w:lang w:eastAsia="en-SG"/>
          <w14:ligatures w14:val="none"/>
        </w:rPr>
        <w:t>num_no_virus</w:t>
      </w:r>
      <w:proofErr w:type="spellEnd"/>
      <w:r w:rsidRPr="00927518">
        <w:rPr>
          <w:rFonts w:ascii="Cascadia Code Light" w:eastAsia="Times New Roman" w:hAnsi="Cascadia Code Light" w:cs="Cascadia Code Light"/>
          <w:color w:val="000000"/>
          <w:kern w:val="0"/>
          <w:lang w:eastAsia="en-SG"/>
          <w14:ligatures w14:val="none"/>
        </w:rPr>
        <w:t>&gt;</w:t>
      </w:r>
      <w:r>
        <w:rPr>
          <w:rFonts w:ascii="Cascadia Code Light" w:eastAsia="Times New Roman" w:hAnsi="Cascadia Code Light" w:cs="Cascadia Code Light"/>
          <w:color w:val="000000"/>
          <w:kern w:val="0"/>
          <w:lang w:eastAsia="en-SG"/>
          <w14:ligatures w14:val="none"/>
        </w:rPr>
        <w:t xml:space="preserve"> +</w:t>
      </w:r>
      <w:r w:rsidRPr="00927518">
        <w:rPr>
          <w:rFonts w:ascii="Cascadia Code Light" w:eastAsia="Times New Roman" w:hAnsi="Cascadia Code Light" w:cs="Cascadia Code Light"/>
          <w:color w:val="000000"/>
          <w:kern w:val="0"/>
          <w:lang w:eastAsia="en-SG"/>
          <w14:ligatures w14:val="none"/>
        </w:rPr>
        <w:t xml:space="preserve"> &lt;</w:t>
      </w:r>
      <w:proofErr w:type="spellStart"/>
      <w:r w:rsidRPr="00927518">
        <w:rPr>
          <w:rFonts w:ascii="Cascadia Code Light" w:eastAsia="Times New Roman" w:hAnsi="Cascadia Code Light" w:cs="Cascadia Code Light"/>
          <w:color w:val="000000"/>
          <w:kern w:val="0"/>
          <w:lang w:eastAsia="en-SG"/>
          <w14:ligatures w14:val="none"/>
        </w:rPr>
        <w:t>num_with_virus</w:t>
      </w:r>
      <w:proofErr w:type="spellEnd"/>
      <w:r w:rsidRPr="00927518">
        <w:rPr>
          <w:rFonts w:ascii="Cascadia Code Light" w:eastAsia="Times New Roman" w:hAnsi="Cascadia Code Light" w:cs="Cascadia Code Light"/>
          <w:color w:val="000000"/>
          <w:kern w:val="0"/>
          <w:lang w:eastAsia="en-SG"/>
          <w14:ligatures w14:val="none"/>
        </w:rPr>
        <w:t>&gt;</w:t>
      </w:r>
      <w:r>
        <w:t xml:space="preserve"> changes between runs, while </w:t>
      </w:r>
      <w:r w:rsidRPr="00927518">
        <w:rPr>
          <w:rFonts w:ascii="Cascadia Code Light" w:eastAsia="Times New Roman" w:hAnsi="Cascadia Code Light" w:cs="Cascadia Code Light"/>
          <w:color w:val="000000"/>
          <w:kern w:val="0"/>
          <w:lang w:eastAsia="en-SG"/>
          <w14:ligatures w14:val="none"/>
        </w:rPr>
        <w:t>&lt;</w:t>
      </w:r>
      <w:proofErr w:type="spellStart"/>
      <w:r w:rsidRPr="00927518">
        <w:rPr>
          <w:rFonts w:ascii="Cascadia Code Light" w:eastAsia="Times New Roman" w:hAnsi="Cascadia Code Light" w:cs="Cascadia Code Light"/>
          <w:color w:val="000000"/>
          <w:kern w:val="0"/>
          <w:lang w:eastAsia="en-SG"/>
          <w14:ligatures w14:val="none"/>
        </w:rPr>
        <w:t>num_no_virus</w:t>
      </w:r>
      <w:proofErr w:type="spellEnd"/>
      <w:r w:rsidRPr="00927518">
        <w:rPr>
          <w:rFonts w:ascii="Cascadia Code Light" w:eastAsia="Times New Roman" w:hAnsi="Cascadia Code Light" w:cs="Cascadia Code Light"/>
          <w:color w:val="000000"/>
          <w:kern w:val="0"/>
          <w:lang w:eastAsia="en-SG"/>
          <w14:ligatures w14:val="none"/>
        </w:rPr>
        <w:t>&gt;</w:t>
      </w:r>
      <w:r>
        <w:rPr>
          <w:rFonts w:ascii="Cascadia Code Light" w:eastAsia="Times New Roman" w:hAnsi="Cascadia Code Light" w:cs="Cascadia Code Light"/>
          <w:color w:val="000000"/>
          <w:kern w:val="0"/>
          <w:lang w:eastAsia="en-SG"/>
          <w14:ligatures w14:val="none"/>
        </w:rPr>
        <w:t xml:space="preserve"> /</w:t>
      </w:r>
      <w:r w:rsidRPr="00927518">
        <w:rPr>
          <w:rFonts w:ascii="Cascadia Code Light" w:eastAsia="Times New Roman" w:hAnsi="Cascadia Code Light" w:cs="Cascadia Code Light"/>
          <w:color w:val="000000"/>
          <w:kern w:val="0"/>
          <w:lang w:eastAsia="en-SG"/>
          <w14:ligatures w14:val="none"/>
        </w:rPr>
        <w:t xml:space="preserve"> &lt;</w:t>
      </w:r>
      <w:proofErr w:type="spellStart"/>
      <w:r w:rsidRPr="00927518">
        <w:rPr>
          <w:rFonts w:ascii="Cascadia Code Light" w:eastAsia="Times New Roman" w:hAnsi="Cascadia Code Light" w:cs="Cascadia Code Light"/>
          <w:color w:val="000000"/>
          <w:kern w:val="0"/>
          <w:lang w:eastAsia="en-SG"/>
          <w14:ligatures w14:val="none"/>
        </w:rPr>
        <w:t>num_with_virus</w:t>
      </w:r>
      <w:proofErr w:type="spellEnd"/>
      <w:r w:rsidRPr="00927518">
        <w:rPr>
          <w:rFonts w:ascii="Cascadia Code Light" w:eastAsia="Times New Roman" w:hAnsi="Cascadia Code Light" w:cs="Cascadia Code Light"/>
          <w:color w:val="000000"/>
          <w:kern w:val="0"/>
          <w:lang w:eastAsia="en-SG"/>
          <w14:ligatures w14:val="none"/>
        </w:rPr>
        <w:t>&gt;</w:t>
      </w:r>
      <w:r>
        <w:t xml:space="preserve"> remains constant at 1%.</w:t>
      </w:r>
    </w:p>
    <w:p w14:paraId="6A4434D8" w14:textId="77777777" w:rsidR="000D6D6B" w:rsidRDefault="000D6D6B" w:rsidP="000D6D6B">
      <w:pPr>
        <w:rPr>
          <w:sz w:val="24"/>
          <w:szCs w:val="24"/>
        </w:rPr>
      </w:pPr>
    </w:p>
    <w:p w14:paraId="1E05452A" w14:textId="77777777" w:rsidR="003B5946" w:rsidRDefault="003B5946" w:rsidP="000D6D6B">
      <w:pPr>
        <w:rPr>
          <w:sz w:val="24"/>
          <w:szCs w:val="24"/>
        </w:rPr>
      </w:pPr>
    </w:p>
    <w:p w14:paraId="362D5612" w14:textId="77777777" w:rsidR="003B5946" w:rsidRDefault="003B5946" w:rsidP="000D6D6B">
      <w:pPr>
        <w:rPr>
          <w:sz w:val="24"/>
          <w:szCs w:val="24"/>
        </w:rPr>
      </w:pPr>
    </w:p>
    <w:p w14:paraId="68949472" w14:textId="77777777" w:rsidR="003B5946" w:rsidRDefault="003B5946" w:rsidP="000D6D6B">
      <w:pPr>
        <w:rPr>
          <w:sz w:val="24"/>
          <w:szCs w:val="24"/>
        </w:rPr>
      </w:pPr>
    </w:p>
    <w:p w14:paraId="2375F298" w14:textId="77777777" w:rsidR="003B5946" w:rsidRDefault="003B5946" w:rsidP="000D6D6B">
      <w:pPr>
        <w:rPr>
          <w:sz w:val="24"/>
          <w:szCs w:val="24"/>
        </w:rPr>
      </w:pPr>
    </w:p>
    <w:p w14:paraId="73F6C65B" w14:textId="77777777" w:rsidR="003B5946" w:rsidRDefault="003B5946" w:rsidP="000D6D6B">
      <w:pPr>
        <w:rPr>
          <w:sz w:val="24"/>
          <w:szCs w:val="24"/>
        </w:rPr>
      </w:pPr>
    </w:p>
    <w:p w14:paraId="55AC339C" w14:textId="77777777" w:rsidR="000D6D6B" w:rsidRDefault="000D6D6B" w:rsidP="000D6D6B">
      <w:pPr>
        <w:rPr>
          <w:u w:val="single"/>
        </w:rPr>
      </w:pPr>
      <w:r>
        <w:rPr>
          <w:u w:val="single"/>
        </w:rPr>
        <w:lastRenderedPageBreak/>
        <w:t>Number of Signatures</w:t>
      </w:r>
      <w:r w:rsidRPr="0037207B">
        <w:rPr>
          <w:u w:val="single"/>
        </w:rPr>
        <w:t>:</w:t>
      </w:r>
    </w:p>
    <w:p w14:paraId="5A57FCC1" w14:textId="40C87A1C" w:rsidR="003B5946" w:rsidRPr="0037207B" w:rsidRDefault="003B5946" w:rsidP="000D6D6B">
      <w:pPr>
        <w:rPr>
          <w:u w:val="single"/>
        </w:rPr>
      </w:pPr>
      <w:r>
        <w:rPr>
          <w:noProof/>
        </w:rPr>
        <w:drawing>
          <wp:inline distT="0" distB="0" distL="0" distR="0" wp14:anchorId="66015AA3" wp14:editId="06F4A785">
            <wp:extent cx="4320000" cy="2160000"/>
            <wp:effectExtent l="0" t="0" r="4445" b="12065"/>
            <wp:docPr id="2097338056" name="Chart 1">
              <a:extLst xmlns:a="http://schemas.openxmlformats.org/drawingml/2006/main">
                <a:ext uri="{FF2B5EF4-FFF2-40B4-BE49-F238E27FC236}">
                  <a16:creationId xmlns:a16="http://schemas.microsoft.com/office/drawing/2014/main" id="{ACFBCCD0-46EE-49F2-8501-18B8A62A87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A44CC27" w14:textId="77777777" w:rsidR="000D6D6B"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B66231">
        <w:rPr>
          <w:rFonts w:ascii="Cascadia Code Light" w:eastAsia="Times New Roman" w:hAnsi="Cascadia Code Light" w:cs="Cascadia Code Light"/>
          <w:color w:val="000000"/>
          <w:kern w:val="0"/>
          <w:lang w:eastAsia="en-SG"/>
          <w14:ligatures w14:val="none"/>
        </w:rPr>
        <w:t>./</w:t>
      </w:r>
      <w:proofErr w:type="spellStart"/>
      <w:proofErr w:type="gramEnd"/>
      <w:r w:rsidRPr="00B66231">
        <w:rPr>
          <w:rFonts w:ascii="Cascadia Code Light" w:eastAsia="Times New Roman" w:hAnsi="Cascadia Code Light" w:cs="Cascadia Code Light"/>
          <w:color w:val="000000"/>
          <w:kern w:val="0"/>
          <w:lang w:eastAsia="en-SG"/>
          <w14:ligatures w14:val="none"/>
        </w:rPr>
        <w:t>gen_sig</w:t>
      </w:r>
      <w:proofErr w:type="spellEnd"/>
      <w:r w:rsidRPr="00B66231">
        <w:rPr>
          <w:rFonts w:ascii="Cascadia Code Light" w:eastAsia="Times New Roman" w:hAnsi="Cascadia Code Light" w:cs="Cascadia Code Light"/>
          <w:color w:val="000000"/>
          <w:kern w:val="0"/>
          <w:lang w:eastAsia="en-SG"/>
          <w14:ligatures w14:val="none"/>
        </w:rPr>
        <w:t xml:space="preserve"> </w:t>
      </w:r>
      <w:r>
        <w:rPr>
          <w:rFonts w:ascii="Cascadia Code Light" w:eastAsia="Times New Roman" w:hAnsi="Cascadia Code Light" w:cs="Cascadia Code Light"/>
          <w:color w:val="000000"/>
          <w:kern w:val="0"/>
          <w:lang w:eastAsia="en-SG"/>
          <w14:ligatures w14:val="none"/>
        </w:rPr>
        <w:t>&lt;</w:t>
      </w:r>
      <w:proofErr w:type="spellStart"/>
      <w:r>
        <w:rPr>
          <w:rFonts w:ascii="Cascadia Code Light" w:eastAsia="Times New Roman" w:hAnsi="Cascadia Code Light" w:cs="Cascadia Code Light"/>
          <w:color w:val="000000"/>
          <w:kern w:val="0"/>
          <w:lang w:eastAsia="en-SG"/>
          <w14:ligatures w14:val="none"/>
        </w:rPr>
        <w:t>num_sig</w:t>
      </w:r>
      <w:proofErr w:type="spellEnd"/>
      <w:r>
        <w:rPr>
          <w:rFonts w:ascii="Cascadia Code Light" w:eastAsia="Times New Roman" w:hAnsi="Cascadia Code Light" w:cs="Cascadia Code Light"/>
          <w:color w:val="000000"/>
          <w:kern w:val="0"/>
          <w:lang w:eastAsia="en-SG"/>
          <w14:ligatures w14:val="none"/>
        </w:rPr>
        <w:t>&gt;</w:t>
      </w:r>
      <w:r w:rsidRPr="00B66231">
        <w:rPr>
          <w:rFonts w:ascii="Cascadia Code Light" w:eastAsia="Times New Roman" w:hAnsi="Cascadia Code Light" w:cs="Cascadia Code Light"/>
          <w:color w:val="000000"/>
          <w:kern w:val="0"/>
          <w:lang w:eastAsia="en-SG"/>
          <w14:ligatures w14:val="none"/>
        </w:rPr>
        <w:t xml:space="preserve"> 3000 10000 0.1</w:t>
      </w:r>
    </w:p>
    <w:p w14:paraId="4C58BDE6" w14:textId="77777777" w:rsidR="000D6D6B" w:rsidRPr="00B66231"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0379F035" w14:textId="77777777" w:rsidR="000D6D6B" w:rsidRDefault="000D6D6B" w:rsidP="000D6D6B">
      <w:pPr>
        <w:rPr>
          <w:u w:val="single"/>
        </w:rPr>
      </w:pPr>
      <w:r>
        <w:rPr>
          <w:u w:val="single"/>
        </w:rPr>
        <w:t>% of N for Samples</w:t>
      </w:r>
      <w:r w:rsidRPr="0037207B">
        <w:rPr>
          <w:u w:val="single"/>
        </w:rPr>
        <w:t>:</w:t>
      </w:r>
    </w:p>
    <w:p w14:paraId="5CF15F96" w14:textId="19C48268" w:rsidR="003B5946" w:rsidRPr="0037207B" w:rsidRDefault="003B5946" w:rsidP="000D6D6B">
      <w:pPr>
        <w:rPr>
          <w:u w:val="single"/>
        </w:rPr>
      </w:pPr>
      <w:r>
        <w:rPr>
          <w:noProof/>
        </w:rPr>
        <w:drawing>
          <wp:inline distT="0" distB="0" distL="0" distR="0" wp14:anchorId="22CB8E6C" wp14:editId="72CB448C">
            <wp:extent cx="4320000" cy="2160000"/>
            <wp:effectExtent l="0" t="0" r="4445" b="12065"/>
            <wp:docPr id="1691909499" name="Chart 1">
              <a:extLst xmlns:a="http://schemas.openxmlformats.org/drawingml/2006/main">
                <a:ext uri="{FF2B5EF4-FFF2-40B4-BE49-F238E27FC236}">
                  <a16:creationId xmlns:a16="http://schemas.microsoft.com/office/drawing/2014/main" id="{C8E6858C-F7F0-411C-9DCB-40056A60F5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800D7F3" w14:textId="77777777" w:rsidR="000D6D6B" w:rsidRPr="003210F0"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3210F0">
        <w:rPr>
          <w:rFonts w:ascii="Cascadia Code Light" w:eastAsia="Times New Roman" w:hAnsi="Cascadia Code Light" w:cs="Cascadia Code Light"/>
          <w:color w:val="000000"/>
          <w:kern w:val="0"/>
          <w:lang w:eastAsia="en-SG"/>
          <w14:ligatures w14:val="none"/>
        </w:rPr>
        <w:t>./</w:t>
      </w:r>
      <w:proofErr w:type="spellStart"/>
      <w:proofErr w:type="gramEnd"/>
      <w:r w:rsidRPr="003210F0">
        <w:rPr>
          <w:rFonts w:ascii="Cascadia Code Light" w:eastAsia="Times New Roman" w:hAnsi="Cascadia Code Light" w:cs="Cascadia Code Light"/>
          <w:color w:val="000000"/>
          <w:kern w:val="0"/>
          <w:lang w:eastAsia="en-SG"/>
          <w14:ligatures w14:val="none"/>
        </w:rPr>
        <w:t>gen_sample</w:t>
      </w:r>
      <w:proofErr w:type="spellEnd"/>
      <w:r w:rsidRPr="003210F0">
        <w:rPr>
          <w:rFonts w:ascii="Cascadia Code Light" w:eastAsia="Times New Roman" w:hAnsi="Cascadia Code Light" w:cs="Cascadia Code Light"/>
          <w:color w:val="000000"/>
          <w:kern w:val="0"/>
          <w:lang w:eastAsia="en-SG"/>
          <w14:ligatures w14:val="none"/>
        </w:rPr>
        <w:t xml:space="preserve"> </w:t>
      </w:r>
      <w:proofErr w:type="spellStart"/>
      <w:r w:rsidRPr="003210F0">
        <w:rPr>
          <w:rFonts w:ascii="Cascadia Code Light" w:eastAsia="Times New Roman" w:hAnsi="Cascadia Code Light" w:cs="Cascadia Code Light"/>
          <w:color w:val="000000"/>
          <w:kern w:val="0"/>
          <w:lang w:eastAsia="en-SG"/>
          <w14:ligatures w14:val="none"/>
        </w:rPr>
        <w:t>sig.fasta</w:t>
      </w:r>
      <w:proofErr w:type="spellEnd"/>
      <w:r w:rsidRPr="003210F0">
        <w:rPr>
          <w:rFonts w:ascii="Cascadia Code Light" w:eastAsia="Times New Roman" w:hAnsi="Cascadia Code Light" w:cs="Cascadia Code Light"/>
          <w:color w:val="000000"/>
          <w:kern w:val="0"/>
          <w:lang w:eastAsia="en-SG"/>
          <w14:ligatures w14:val="none"/>
        </w:rPr>
        <w:t xml:space="preserve"> 2000 20 1 2 100000 200000 10 30 </w:t>
      </w:r>
      <w:r>
        <w:rPr>
          <w:rFonts w:ascii="Cascadia Code Light" w:eastAsia="Times New Roman" w:hAnsi="Cascadia Code Light" w:cs="Cascadia Code Light"/>
          <w:color w:val="000000"/>
          <w:kern w:val="0"/>
          <w:lang w:eastAsia="en-SG"/>
          <w14:ligatures w14:val="none"/>
        </w:rPr>
        <w:t>&lt;</w:t>
      </w:r>
      <w:proofErr w:type="spellStart"/>
      <w:r>
        <w:rPr>
          <w:rFonts w:ascii="Cascadia Code Light" w:eastAsia="Times New Roman" w:hAnsi="Cascadia Code Light" w:cs="Cascadia Code Light"/>
          <w:color w:val="000000"/>
          <w:kern w:val="0"/>
          <w:lang w:eastAsia="en-SG"/>
          <w14:ligatures w14:val="none"/>
        </w:rPr>
        <w:t>n_ratio</w:t>
      </w:r>
      <w:proofErr w:type="spellEnd"/>
      <w:r>
        <w:rPr>
          <w:rFonts w:ascii="Cascadia Code Light" w:eastAsia="Times New Roman" w:hAnsi="Cascadia Code Light" w:cs="Cascadia Code Light"/>
          <w:color w:val="000000"/>
          <w:kern w:val="0"/>
          <w:lang w:eastAsia="en-SG"/>
          <w14:ligatures w14:val="none"/>
        </w:rPr>
        <w:t>&gt;</w:t>
      </w:r>
    </w:p>
    <w:p w14:paraId="0FE26C13" w14:textId="77777777" w:rsidR="000D6D6B" w:rsidRDefault="000D6D6B" w:rsidP="000D6D6B">
      <w:pPr>
        <w:widowControl/>
        <w:spacing w:after="0" w:line="240" w:lineRule="auto"/>
        <w:jc w:val="left"/>
      </w:pPr>
    </w:p>
    <w:p w14:paraId="7C58D3D7" w14:textId="77777777" w:rsidR="000D6D6B" w:rsidRDefault="000D6D6B" w:rsidP="000D6D6B">
      <w:pPr>
        <w:rPr>
          <w:u w:val="single"/>
        </w:rPr>
      </w:pPr>
      <w:r>
        <w:rPr>
          <w:u w:val="single"/>
        </w:rPr>
        <w:t>% of N for Signatures</w:t>
      </w:r>
      <w:r w:rsidRPr="0037207B">
        <w:rPr>
          <w:u w:val="single"/>
        </w:rPr>
        <w:t>:</w:t>
      </w:r>
    </w:p>
    <w:p w14:paraId="2A397FEA" w14:textId="463790D7" w:rsidR="003B5946" w:rsidRPr="0037207B" w:rsidRDefault="003B5946" w:rsidP="000D6D6B">
      <w:pPr>
        <w:rPr>
          <w:u w:val="single"/>
        </w:rPr>
      </w:pPr>
      <w:r>
        <w:rPr>
          <w:noProof/>
        </w:rPr>
        <w:drawing>
          <wp:inline distT="0" distB="0" distL="0" distR="0" wp14:anchorId="5CBC67A3" wp14:editId="7B11A7A4">
            <wp:extent cx="4320000" cy="2160000"/>
            <wp:effectExtent l="0" t="0" r="4445" b="12065"/>
            <wp:docPr id="302052317" name="Chart 1">
              <a:extLst xmlns:a="http://schemas.openxmlformats.org/drawingml/2006/main">
                <a:ext uri="{FF2B5EF4-FFF2-40B4-BE49-F238E27FC236}">
                  <a16:creationId xmlns:a16="http://schemas.microsoft.com/office/drawing/2014/main" id="{0E7187CE-77F1-4C78-A71F-C66E70B64E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6C3CF1F" w14:textId="77777777" w:rsidR="000D6D6B"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3210F0">
        <w:rPr>
          <w:rFonts w:ascii="Cascadia Code Light" w:eastAsia="Times New Roman" w:hAnsi="Cascadia Code Light" w:cs="Cascadia Code Light"/>
          <w:color w:val="000000"/>
          <w:kern w:val="0"/>
          <w:lang w:eastAsia="en-SG"/>
          <w14:ligatures w14:val="none"/>
        </w:rPr>
        <w:t>./</w:t>
      </w:r>
      <w:proofErr w:type="spellStart"/>
      <w:proofErr w:type="gramEnd"/>
      <w:r w:rsidRPr="003210F0">
        <w:rPr>
          <w:rFonts w:ascii="Cascadia Code Light" w:eastAsia="Times New Roman" w:hAnsi="Cascadia Code Light" w:cs="Cascadia Code Light"/>
          <w:color w:val="000000"/>
          <w:kern w:val="0"/>
          <w:lang w:eastAsia="en-SG"/>
          <w14:ligatures w14:val="none"/>
        </w:rPr>
        <w:t>gen_sig</w:t>
      </w:r>
      <w:proofErr w:type="spellEnd"/>
      <w:r w:rsidRPr="003210F0">
        <w:rPr>
          <w:rFonts w:ascii="Cascadia Code Light" w:eastAsia="Times New Roman" w:hAnsi="Cascadia Code Light" w:cs="Cascadia Code Light"/>
          <w:color w:val="000000"/>
          <w:kern w:val="0"/>
          <w:lang w:eastAsia="en-SG"/>
          <w14:ligatures w14:val="none"/>
        </w:rPr>
        <w:t xml:space="preserve"> 1000 3000 10000 </w:t>
      </w:r>
      <w:r>
        <w:rPr>
          <w:rFonts w:ascii="Cascadia Code Light" w:eastAsia="Times New Roman" w:hAnsi="Cascadia Code Light" w:cs="Cascadia Code Light"/>
          <w:color w:val="000000"/>
          <w:kern w:val="0"/>
          <w:lang w:eastAsia="en-SG"/>
          <w14:ligatures w14:val="none"/>
        </w:rPr>
        <w:t>&lt;</w:t>
      </w:r>
      <w:proofErr w:type="spellStart"/>
      <w:r>
        <w:rPr>
          <w:rFonts w:ascii="Cascadia Code Light" w:eastAsia="Times New Roman" w:hAnsi="Cascadia Code Light" w:cs="Cascadia Code Light"/>
          <w:color w:val="000000"/>
          <w:kern w:val="0"/>
          <w:lang w:eastAsia="en-SG"/>
          <w14:ligatures w14:val="none"/>
        </w:rPr>
        <w:t>n_ratio</w:t>
      </w:r>
      <w:proofErr w:type="spellEnd"/>
      <w:r>
        <w:rPr>
          <w:rFonts w:ascii="Cascadia Code Light" w:eastAsia="Times New Roman" w:hAnsi="Cascadia Code Light" w:cs="Cascadia Code Light"/>
          <w:color w:val="000000"/>
          <w:kern w:val="0"/>
          <w:lang w:eastAsia="en-SG"/>
          <w14:ligatures w14:val="none"/>
        </w:rPr>
        <w:t>&gt;</w:t>
      </w:r>
    </w:p>
    <w:p w14:paraId="50EDC761" w14:textId="77777777" w:rsidR="000D6D6B"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4D06BC77" w14:textId="77777777" w:rsidR="000D6D6B" w:rsidRPr="003210F0"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1678EE1C" w14:textId="77777777" w:rsidR="000D6D6B" w:rsidRDefault="000D6D6B" w:rsidP="000D6D6B">
      <w:pPr>
        <w:rPr>
          <w:u w:val="single"/>
        </w:rPr>
      </w:pPr>
      <w:r>
        <w:rPr>
          <w:u w:val="single"/>
        </w:rPr>
        <w:lastRenderedPageBreak/>
        <w:t>% of Samples with Matches</w:t>
      </w:r>
      <w:r w:rsidRPr="0037207B">
        <w:rPr>
          <w:u w:val="single"/>
        </w:rPr>
        <w:t>:</w:t>
      </w:r>
    </w:p>
    <w:p w14:paraId="23B06963" w14:textId="5B54D894" w:rsidR="003B5946" w:rsidRPr="0037207B" w:rsidRDefault="003B5946" w:rsidP="000D6D6B">
      <w:pPr>
        <w:rPr>
          <w:u w:val="single"/>
        </w:rPr>
      </w:pPr>
      <w:r>
        <w:rPr>
          <w:noProof/>
        </w:rPr>
        <w:drawing>
          <wp:inline distT="0" distB="0" distL="0" distR="0" wp14:anchorId="610579FC" wp14:editId="6F593749">
            <wp:extent cx="4320000" cy="2160000"/>
            <wp:effectExtent l="0" t="0" r="4445" b="12065"/>
            <wp:docPr id="1284388725" name="Chart 1">
              <a:extLst xmlns:a="http://schemas.openxmlformats.org/drawingml/2006/main">
                <a:ext uri="{FF2B5EF4-FFF2-40B4-BE49-F238E27FC236}">
                  <a16:creationId xmlns:a16="http://schemas.microsoft.com/office/drawing/2014/main" id="{AAED482A-A485-43EC-BF12-C3EFC55C2B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8536996" w14:textId="77777777" w:rsidR="000D6D6B" w:rsidRPr="003210F0"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3210F0">
        <w:rPr>
          <w:rFonts w:ascii="Cascadia Code Light" w:eastAsia="Times New Roman" w:hAnsi="Cascadia Code Light" w:cs="Cascadia Code Light"/>
          <w:color w:val="000000"/>
          <w:kern w:val="0"/>
          <w:lang w:eastAsia="en-SG"/>
          <w14:ligatures w14:val="none"/>
        </w:rPr>
        <w:t>./</w:t>
      </w:r>
      <w:proofErr w:type="spellStart"/>
      <w:proofErr w:type="gramEnd"/>
      <w:r w:rsidRPr="003210F0">
        <w:rPr>
          <w:rFonts w:ascii="Cascadia Code Light" w:eastAsia="Times New Roman" w:hAnsi="Cascadia Code Light" w:cs="Cascadia Code Light"/>
          <w:color w:val="000000"/>
          <w:kern w:val="0"/>
          <w:lang w:eastAsia="en-SG"/>
          <w14:ligatures w14:val="none"/>
        </w:rPr>
        <w:t>gen_sample</w:t>
      </w:r>
      <w:proofErr w:type="spellEnd"/>
      <w:r w:rsidRPr="003210F0">
        <w:rPr>
          <w:rFonts w:ascii="Cascadia Code Light" w:eastAsia="Times New Roman" w:hAnsi="Cascadia Code Light" w:cs="Cascadia Code Light"/>
          <w:color w:val="000000"/>
          <w:kern w:val="0"/>
          <w:lang w:eastAsia="en-SG"/>
          <w14:ligatures w14:val="none"/>
        </w:rPr>
        <w:t xml:space="preserve"> </w:t>
      </w:r>
      <w:proofErr w:type="spellStart"/>
      <w:r w:rsidRPr="003210F0">
        <w:rPr>
          <w:rFonts w:ascii="Cascadia Code Light" w:eastAsia="Times New Roman" w:hAnsi="Cascadia Code Light" w:cs="Cascadia Code Light"/>
          <w:color w:val="000000"/>
          <w:kern w:val="0"/>
          <w:lang w:eastAsia="en-SG"/>
          <w14:ligatures w14:val="none"/>
        </w:rPr>
        <w:t>sig.fasta</w:t>
      </w:r>
      <w:proofErr w:type="spellEnd"/>
      <w:r w:rsidRPr="003210F0">
        <w:rPr>
          <w:rFonts w:ascii="Cascadia Code Light" w:eastAsia="Times New Roman" w:hAnsi="Cascadia Code Light" w:cs="Cascadia Code Light"/>
          <w:color w:val="000000"/>
          <w:kern w:val="0"/>
          <w:lang w:eastAsia="en-SG"/>
          <w14:ligatures w14:val="none"/>
        </w:rPr>
        <w:t xml:space="preserve"> </w:t>
      </w:r>
      <w:r w:rsidRPr="00927518">
        <w:rPr>
          <w:rFonts w:ascii="Cascadia Code Light" w:eastAsia="Times New Roman" w:hAnsi="Cascadia Code Light" w:cs="Cascadia Code Light"/>
          <w:color w:val="000000"/>
          <w:kern w:val="0"/>
          <w:lang w:eastAsia="en-SG"/>
          <w14:ligatures w14:val="none"/>
        </w:rPr>
        <w:t>&lt;</w:t>
      </w:r>
      <w:proofErr w:type="spellStart"/>
      <w:r w:rsidRPr="00927518">
        <w:rPr>
          <w:rFonts w:ascii="Cascadia Code Light" w:eastAsia="Times New Roman" w:hAnsi="Cascadia Code Light" w:cs="Cascadia Code Light"/>
          <w:color w:val="000000"/>
          <w:kern w:val="0"/>
          <w:lang w:eastAsia="en-SG"/>
          <w14:ligatures w14:val="none"/>
        </w:rPr>
        <w:t>num_no_virus</w:t>
      </w:r>
      <w:proofErr w:type="spellEnd"/>
      <w:r w:rsidRPr="00927518">
        <w:rPr>
          <w:rFonts w:ascii="Cascadia Code Light" w:eastAsia="Times New Roman" w:hAnsi="Cascadia Code Light" w:cs="Cascadia Code Light"/>
          <w:color w:val="000000"/>
          <w:kern w:val="0"/>
          <w:lang w:eastAsia="en-SG"/>
          <w14:ligatures w14:val="none"/>
        </w:rPr>
        <w:t>&gt; &lt;</w:t>
      </w:r>
      <w:proofErr w:type="spellStart"/>
      <w:r w:rsidRPr="00927518">
        <w:rPr>
          <w:rFonts w:ascii="Cascadia Code Light" w:eastAsia="Times New Roman" w:hAnsi="Cascadia Code Light" w:cs="Cascadia Code Light"/>
          <w:color w:val="000000"/>
          <w:kern w:val="0"/>
          <w:lang w:eastAsia="en-SG"/>
          <w14:ligatures w14:val="none"/>
        </w:rPr>
        <w:t>num_with_virus</w:t>
      </w:r>
      <w:proofErr w:type="spellEnd"/>
      <w:r w:rsidRPr="00927518">
        <w:rPr>
          <w:rFonts w:ascii="Cascadia Code Light" w:eastAsia="Times New Roman" w:hAnsi="Cascadia Code Light" w:cs="Cascadia Code Light"/>
          <w:color w:val="000000"/>
          <w:kern w:val="0"/>
          <w:lang w:eastAsia="en-SG"/>
          <w14:ligatures w14:val="none"/>
        </w:rPr>
        <w:t>&gt;</w:t>
      </w:r>
      <w:r w:rsidRPr="003210F0">
        <w:rPr>
          <w:rFonts w:ascii="Cascadia Code Light" w:eastAsia="Times New Roman" w:hAnsi="Cascadia Code Light" w:cs="Cascadia Code Light"/>
          <w:color w:val="000000"/>
          <w:kern w:val="0"/>
          <w:lang w:eastAsia="en-SG"/>
          <w14:ligatures w14:val="none"/>
        </w:rPr>
        <w:t xml:space="preserve"> 1 2 100000 200000 10 30 0.1</w:t>
      </w:r>
    </w:p>
    <w:p w14:paraId="730668EB" w14:textId="77777777" w:rsidR="000D6D6B" w:rsidRPr="0037207B"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57F3FFDF" w14:textId="11AD08A3" w:rsidR="000D6D6B" w:rsidRDefault="000D6D6B" w:rsidP="000D6D6B">
      <w:pPr>
        <w:rPr>
          <w:rFonts w:cs="Calibri"/>
        </w:rPr>
      </w:pPr>
      <w:r>
        <w:t xml:space="preserve">where </w:t>
      </w:r>
      <w:r w:rsidRPr="00927518">
        <w:rPr>
          <w:rFonts w:ascii="Cascadia Code Light" w:eastAsia="Times New Roman" w:hAnsi="Cascadia Code Light" w:cs="Cascadia Code Light"/>
          <w:color w:val="000000"/>
          <w:kern w:val="0"/>
          <w:lang w:eastAsia="en-SG"/>
          <w14:ligatures w14:val="none"/>
        </w:rPr>
        <w:t>&lt;</w:t>
      </w:r>
      <w:proofErr w:type="spellStart"/>
      <w:r w:rsidRPr="00927518">
        <w:rPr>
          <w:rFonts w:ascii="Cascadia Code Light" w:eastAsia="Times New Roman" w:hAnsi="Cascadia Code Light" w:cs="Cascadia Code Light"/>
          <w:color w:val="000000"/>
          <w:kern w:val="0"/>
          <w:lang w:eastAsia="en-SG"/>
          <w14:ligatures w14:val="none"/>
        </w:rPr>
        <w:t>num_no_virus</w:t>
      </w:r>
      <w:proofErr w:type="spellEnd"/>
      <w:r w:rsidRPr="00927518">
        <w:rPr>
          <w:rFonts w:ascii="Cascadia Code Light" w:eastAsia="Times New Roman" w:hAnsi="Cascadia Code Light" w:cs="Cascadia Code Light"/>
          <w:color w:val="000000"/>
          <w:kern w:val="0"/>
          <w:lang w:eastAsia="en-SG"/>
          <w14:ligatures w14:val="none"/>
        </w:rPr>
        <w:t>&gt;</w:t>
      </w:r>
      <w:r>
        <w:rPr>
          <w:rFonts w:ascii="Cascadia Code Light" w:eastAsia="Times New Roman" w:hAnsi="Cascadia Code Light" w:cs="Cascadia Code Light"/>
          <w:color w:val="000000"/>
          <w:kern w:val="0"/>
          <w:lang w:eastAsia="en-SG"/>
          <w14:ligatures w14:val="none"/>
        </w:rPr>
        <w:t xml:space="preserve"> +</w:t>
      </w:r>
      <w:r w:rsidRPr="00927518">
        <w:rPr>
          <w:rFonts w:ascii="Cascadia Code Light" w:eastAsia="Times New Roman" w:hAnsi="Cascadia Code Light" w:cs="Cascadia Code Light"/>
          <w:color w:val="000000"/>
          <w:kern w:val="0"/>
          <w:lang w:eastAsia="en-SG"/>
          <w14:ligatures w14:val="none"/>
        </w:rPr>
        <w:t xml:space="preserve"> &lt;</w:t>
      </w:r>
      <w:proofErr w:type="spellStart"/>
      <w:r w:rsidRPr="00927518">
        <w:rPr>
          <w:rFonts w:ascii="Cascadia Code Light" w:eastAsia="Times New Roman" w:hAnsi="Cascadia Code Light" w:cs="Cascadia Code Light"/>
          <w:color w:val="000000"/>
          <w:kern w:val="0"/>
          <w:lang w:eastAsia="en-SG"/>
          <w14:ligatures w14:val="none"/>
        </w:rPr>
        <w:t>num_with_virus</w:t>
      </w:r>
      <w:proofErr w:type="spellEnd"/>
      <w:r w:rsidRPr="00927518">
        <w:rPr>
          <w:rFonts w:ascii="Cascadia Code Light" w:eastAsia="Times New Roman" w:hAnsi="Cascadia Code Light" w:cs="Cascadia Code Light"/>
          <w:color w:val="000000"/>
          <w:kern w:val="0"/>
          <w:lang w:eastAsia="en-SG"/>
          <w14:ligatures w14:val="none"/>
        </w:rPr>
        <w:t>&gt;</w:t>
      </w:r>
      <w:r>
        <w:t xml:space="preserve"> is fixed at 2200 between runs, while </w:t>
      </w:r>
      <w:r w:rsidRPr="00927518">
        <w:rPr>
          <w:rFonts w:ascii="Cascadia Code Light" w:eastAsia="Times New Roman" w:hAnsi="Cascadia Code Light" w:cs="Cascadia Code Light"/>
          <w:color w:val="000000"/>
          <w:kern w:val="0"/>
          <w:lang w:eastAsia="en-SG"/>
          <w14:ligatures w14:val="none"/>
        </w:rPr>
        <w:t>&lt;</w:t>
      </w:r>
      <w:proofErr w:type="spellStart"/>
      <w:r w:rsidRPr="00927518">
        <w:rPr>
          <w:rFonts w:ascii="Cascadia Code Light" w:eastAsia="Times New Roman" w:hAnsi="Cascadia Code Light" w:cs="Cascadia Code Light"/>
          <w:color w:val="000000"/>
          <w:kern w:val="0"/>
          <w:lang w:eastAsia="en-SG"/>
          <w14:ligatures w14:val="none"/>
        </w:rPr>
        <w:t>num_with_virus</w:t>
      </w:r>
      <w:proofErr w:type="spellEnd"/>
      <w:r w:rsidRPr="00927518">
        <w:rPr>
          <w:rFonts w:ascii="Cascadia Code Light" w:eastAsia="Times New Roman" w:hAnsi="Cascadia Code Light" w:cs="Cascadia Code Light"/>
          <w:color w:val="000000"/>
          <w:kern w:val="0"/>
          <w:lang w:eastAsia="en-SG"/>
          <w14:ligatures w14:val="none"/>
        </w:rPr>
        <w:t>&gt;</w:t>
      </w:r>
      <w:r>
        <w:rPr>
          <w:rFonts w:ascii="Cascadia Code Light" w:eastAsia="Times New Roman" w:hAnsi="Cascadia Code Light" w:cs="Cascadia Code Light"/>
          <w:color w:val="000000"/>
          <w:kern w:val="0"/>
          <w:lang w:eastAsia="en-SG"/>
          <w14:ligatures w14:val="none"/>
        </w:rPr>
        <w:t xml:space="preserve"> / 2200 </w:t>
      </w:r>
      <w:r>
        <w:t>changes.</w:t>
      </w:r>
      <w:r w:rsidR="003B5946">
        <w:t xml:space="preserve"> This was run twice due to the high fluctuations.</w:t>
      </w:r>
    </w:p>
    <w:p w14:paraId="46ABFBA2" w14:textId="77777777" w:rsidR="000D6D6B" w:rsidRPr="0037207B"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4EE145B9" w14:textId="19504AB4" w:rsidR="000D6D6B" w:rsidRDefault="00F3190E" w:rsidP="000D6D6B">
      <w:pPr>
        <w:rPr>
          <w:u w:val="single"/>
        </w:rPr>
      </w:pPr>
      <w:r w:rsidRPr="00F3190E">
        <w:rPr>
          <w:u w:val="single"/>
        </w:rPr>
        <w:t>Virus Count per Matching Sample</w:t>
      </w:r>
      <w:r w:rsidR="000D6D6B" w:rsidRPr="0037207B">
        <w:rPr>
          <w:u w:val="single"/>
        </w:rPr>
        <w:t>:</w:t>
      </w:r>
    </w:p>
    <w:p w14:paraId="7F49AAFD" w14:textId="4B3D36E1" w:rsidR="00E41B48" w:rsidRPr="0037207B" w:rsidRDefault="00E41B48" w:rsidP="000D6D6B">
      <w:pPr>
        <w:rPr>
          <w:u w:val="single"/>
        </w:rPr>
      </w:pPr>
      <w:r>
        <w:rPr>
          <w:noProof/>
        </w:rPr>
        <w:drawing>
          <wp:inline distT="0" distB="0" distL="0" distR="0" wp14:anchorId="066F3C65" wp14:editId="2169F062">
            <wp:extent cx="4320000" cy="2160000"/>
            <wp:effectExtent l="0" t="0" r="4445" b="12065"/>
            <wp:docPr id="1655675087" name="Chart 1">
              <a:extLst xmlns:a="http://schemas.openxmlformats.org/drawingml/2006/main">
                <a:ext uri="{FF2B5EF4-FFF2-40B4-BE49-F238E27FC236}">
                  <a16:creationId xmlns:a16="http://schemas.microsoft.com/office/drawing/2014/main" id="{92ADFBCD-97DC-43A8-804A-0BF9A9F38D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2820512" w14:textId="2656565D" w:rsidR="00E41B48" w:rsidRPr="00E41B48" w:rsidRDefault="00E41B48" w:rsidP="00E41B48">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E41B48">
        <w:rPr>
          <w:rFonts w:ascii="Cascadia Code Light" w:eastAsia="Times New Roman" w:hAnsi="Cascadia Code Light" w:cs="Cascadia Code Light"/>
          <w:color w:val="000000"/>
          <w:kern w:val="0"/>
          <w:lang w:eastAsia="en-SG"/>
          <w14:ligatures w14:val="none"/>
        </w:rPr>
        <w:t>./</w:t>
      </w:r>
      <w:proofErr w:type="spellStart"/>
      <w:proofErr w:type="gramEnd"/>
      <w:r w:rsidRPr="00E41B48">
        <w:rPr>
          <w:rFonts w:ascii="Cascadia Code Light" w:eastAsia="Times New Roman" w:hAnsi="Cascadia Code Light" w:cs="Cascadia Code Light"/>
          <w:color w:val="000000"/>
          <w:kern w:val="0"/>
          <w:lang w:eastAsia="en-SG"/>
          <w14:ligatures w14:val="none"/>
        </w:rPr>
        <w:t>gen_sample</w:t>
      </w:r>
      <w:proofErr w:type="spellEnd"/>
      <w:r w:rsidRPr="00E41B48">
        <w:rPr>
          <w:rFonts w:ascii="Cascadia Code Light" w:eastAsia="Times New Roman" w:hAnsi="Cascadia Code Light" w:cs="Cascadia Code Light"/>
          <w:color w:val="000000"/>
          <w:kern w:val="0"/>
          <w:lang w:eastAsia="en-SG"/>
          <w14:ligatures w14:val="none"/>
        </w:rPr>
        <w:t xml:space="preserve"> </w:t>
      </w:r>
      <w:proofErr w:type="spellStart"/>
      <w:r w:rsidRPr="00E41B48">
        <w:rPr>
          <w:rFonts w:ascii="Cascadia Code Light" w:eastAsia="Times New Roman" w:hAnsi="Cascadia Code Light" w:cs="Cascadia Code Light"/>
          <w:color w:val="000000"/>
          <w:kern w:val="0"/>
          <w:lang w:eastAsia="en-SG"/>
          <w14:ligatures w14:val="none"/>
        </w:rPr>
        <w:t>sig.fasta</w:t>
      </w:r>
      <w:proofErr w:type="spellEnd"/>
      <w:r w:rsidRPr="00E41B48">
        <w:rPr>
          <w:rFonts w:ascii="Cascadia Code Light" w:eastAsia="Times New Roman" w:hAnsi="Cascadia Code Light" w:cs="Cascadia Code Light"/>
          <w:color w:val="000000"/>
          <w:kern w:val="0"/>
          <w:lang w:eastAsia="en-SG"/>
          <w14:ligatures w14:val="none"/>
        </w:rPr>
        <w:t xml:space="preserve"> 2000 20 </w:t>
      </w:r>
      <w:r w:rsidR="00291A80" w:rsidRPr="00291A80">
        <w:rPr>
          <w:rFonts w:ascii="Cascadia Code Light" w:eastAsia="Times New Roman" w:hAnsi="Cascadia Code Light" w:cs="Cascadia Code Light"/>
          <w:color w:val="000000"/>
          <w:kern w:val="0"/>
          <w:lang w:eastAsia="en-SG"/>
          <w14:ligatures w14:val="none"/>
        </w:rPr>
        <w:t>&lt;</w:t>
      </w:r>
      <w:proofErr w:type="spellStart"/>
      <w:r w:rsidR="00291A80" w:rsidRPr="00291A80">
        <w:rPr>
          <w:rFonts w:ascii="Cascadia Code Light" w:eastAsia="Times New Roman" w:hAnsi="Cascadia Code Light" w:cs="Cascadia Code Light"/>
          <w:color w:val="000000"/>
          <w:kern w:val="0"/>
          <w:lang w:eastAsia="en-SG"/>
          <w14:ligatures w14:val="none"/>
        </w:rPr>
        <w:t>min_viruses</w:t>
      </w:r>
      <w:proofErr w:type="spellEnd"/>
      <w:r w:rsidR="00291A80" w:rsidRPr="00291A80">
        <w:rPr>
          <w:rFonts w:ascii="Cascadia Code Light" w:eastAsia="Times New Roman" w:hAnsi="Cascadia Code Light" w:cs="Cascadia Code Light"/>
          <w:color w:val="000000"/>
          <w:kern w:val="0"/>
          <w:lang w:eastAsia="en-SG"/>
          <w14:ligatures w14:val="none"/>
        </w:rPr>
        <w:t>&gt; &lt;</w:t>
      </w:r>
      <w:proofErr w:type="spellStart"/>
      <w:r w:rsidR="00291A80" w:rsidRPr="00291A80">
        <w:rPr>
          <w:rFonts w:ascii="Cascadia Code Light" w:eastAsia="Times New Roman" w:hAnsi="Cascadia Code Light" w:cs="Cascadia Code Light"/>
          <w:color w:val="000000"/>
          <w:kern w:val="0"/>
          <w:lang w:eastAsia="en-SG"/>
          <w14:ligatures w14:val="none"/>
        </w:rPr>
        <w:t>max_viruses</w:t>
      </w:r>
      <w:proofErr w:type="spellEnd"/>
      <w:r w:rsidR="00291A80" w:rsidRPr="00291A80">
        <w:rPr>
          <w:rFonts w:ascii="Cascadia Code Light" w:eastAsia="Times New Roman" w:hAnsi="Cascadia Code Light" w:cs="Cascadia Code Light"/>
          <w:color w:val="000000"/>
          <w:kern w:val="0"/>
          <w:lang w:eastAsia="en-SG"/>
          <w14:ligatures w14:val="none"/>
        </w:rPr>
        <w:t>&gt;</w:t>
      </w:r>
      <w:r w:rsidR="00291A80">
        <w:rPr>
          <w:rFonts w:ascii="Cascadia Code Light" w:eastAsia="Times New Roman" w:hAnsi="Cascadia Code Light" w:cs="Cascadia Code Light"/>
          <w:color w:val="000000"/>
          <w:kern w:val="0"/>
          <w:lang w:eastAsia="en-SG"/>
          <w14:ligatures w14:val="none"/>
        </w:rPr>
        <w:t xml:space="preserve"> </w:t>
      </w:r>
      <w:r w:rsidRPr="00E41B48">
        <w:rPr>
          <w:rFonts w:ascii="Cascadia Code Light" w:eastAsia="Times New Roman" w:hAnsi="Cascadia Code Light" w:cs="Cascadia Code Light"/>
          <w:color w:val="000000"/>
          <w:kern w:val="0"/>
          <w:lang w:eastAsia="en-SG"/>
          <w14:ligatures w14:val="none"/>
        </w:rPr>
        <w:t>100000 200000 10 30 0.1</w:t>
      </w:r>
    </w:p>
    <w:p w14:paraId="3C0BC864" w14:textId="77777777" w:rsidR="000D6D6B" w:rsidRPr="0037207B"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2B136717" w14:textId="253A1215" w:rsidR="000D6D6B" w:rsidRDefault="000D6D6B" w:rsidP="000D6D6B">
      <w:pPr>
        <w:rPr>
          <w:rFonts w:cs="Calibri"/>
        </w:rPr>
      </w:pPr>
      <w:r>
        <w:t xml:space="preserve">where </w:t>
      </w:r>
      <w:r w:rsidRPr="00993E85">
        <w:rPr>
          <w:rFonts w:ascii="Cascadia Code Light" w:eastAsia="Times New Roman" w:hAnsi="Cascadia Code Light" w:cs="Cascadia Code Light"/>
          <w:color w:val="000000"/>
          <w:kern w:val="0"/>
          <w:lang w:eastAsia="en-SG"/>
          <w14:ligatures w14:val="none"/>
        </w:rPr>
        <w:t>&lt;</w:t>
      </w:r>
      <w:proofErr w:type="spellStart"/>
      <w:r w:rsidR="00291A80" w:rsidRPr="00291A80">
        <w:rPr>
          <w:rFonts w:ascii="Cascadia Code Light" w:eastAsia="Times New Roman" w:hAnsi="Cascadia Code Light" w:cs="Cascadia Code Light"/>
          <w:color w:val="000000"/>
          <w:kern w:val="0"/>
          <w:lang w:eastAsia="en-SG"/>
          <w14:ligatures w14:val="none"/>
        </w:rPr>
        <w:t>min_viruses</w:t>
      </w:r>
      <w:proofErr w:type="spellEnd"/>
      <w:r w:rsidRPr="00993E85">
        <w:rPr>
          <w:rFonts w:ascii="Cascadia Code Light" w:eastAsia="Times New Roman" w:hAnsi="Cascadia Code Light" w:cs="Cascadia Code Light"/>
          <w:color w:val="000000"/>
          <w:kern w:val="0"/>
          <w:lang w:eastAsia="en-SG"/>
          <w14:ligatures w14:val="none"/>
        </w:rPr>
        <w:t>&gt;</w:t>
      </w:r>
      <w:r>
        <w:rPr>
          <w:rFonts w:ascii="Cascadia Code Light" w:eastAsia="Times New Roman" w:hAnsi="Cascadia Code Light" w:cs="Cascadia Code Light"/>
          <w:color w:val="000000"/>
          <w:kern w:val="0"/>
          <w:lang w:eastAsia="en-SG"/>
          <w14:ligatures w14:val="none"/>
        </w:rPr>
        <w:t xml:space="preserve"> ==</w:t>
      </w:r>
      <w:r w:rsidRPr="00993E85">
        <w:rPr>
          <w:rFonts w:ascii="Cascadia Code Light" w:eastAsia="Times New Roman" w:hAnsi="Cascadia Code Light" w:cs="Cascadia Code Light"/>
          <w:color w:val="000000"/>
          <w:kern w:val="0"/>
          <w:lang w:eastAsia="en-SG"/>
          <w14:ligatures w14:val="none"/>
        </w:rPr>
        <w:t xml:space="preserve"> &lt;</w:t>
      </w:r>
      <w:proofErr w:type="spellStart"/>
      <w:r w:rsidR="00291A80" w:rsidRPr="00291A80">
        <w:rPr>
          <w:rFonts w:ascii="Cascadia Code Light" w:eastAsia="Times New Roman" w:hAnsi="Cascadia Code Light" w:cs="Cascadia Code Light"/>
          <w:color w:val="000000"/>
          <w:kern w:val="0"/>
          <w:lang w:eastAsia="en-SG"/>
          <w14:ligatures w14:val="none"/>
        </w:rPr>
        <w:t>max_viruses</w:t>
      </w:r>
      <w:proofErr w:type="spellEnd"/>
      <w:r w:rsidRPr="00993E85">
        <w:rPr>
          <w:rFonts w:ascii="Cascadia Code Light" w:eastAsia="Times New Roman" w:hAnsi="Cascadia Code Light" w:cs="Cascadia Code Light"/>
          <w:color w:val="000000"/>
          <w:kern w:val="0"/>
          <w:lang w:eastAsia="en-SG"/>
          <w14:ligatures w14:val="none"/>
        </w:rPr>
        <w:t>&gt;</w:t>
      </w:r>
      <w:r>
        <w:rPr>
          <w:rFonts w:ascii="Cascadia Code Light" w:eastAsia="Times New Roman" w:hAnsi="Cascadia Code Light" w:cs="Cascadia Code Light"/>
          <w:color w:val="000000"/>
          <w:kern w:val="0"/>
          <w:lang w:eastAsia="en-SG"/>
          <w14:ligatures w14:val="none"/>
        </w:rPr>
        <w:t xml:space="preserve"> </w:t>
      </w:r>
      <w:r>
        <w:rPr>
          <w:rFonts w:cs="Calibri"/>
        </w:rPr>
        <w:t>for the same run.</w:t>
      </w:r>
    </w:p>
    <w:p w14:paraId="4419196E" w14:textId="77777777" w:rsidR="00E817C6" w:rsidRDefault="00E817C6" w:rsidP="00212886">
      <w:pPr>
        <w:rPr>
          <w:b/>
          <w:bCs/>
        </w:rPr>
      </w:pPr>
    </w:p>
    <w:p w14:paraId="5189CCA8" w14:textId="498C0ADD" w:rsidR="00E817C6" w:rsidRDefault="00811B34" w:rsidP="00212886">
      <w:pPr>
        <w:rPr>
          <w:b/>
          <w:bCs/>
          <w:u w:val="single"/>
        </w:rPr>
      </w:pPr>
      <w:r>
        <w:rPr>
          <w:b/>
          <w:bCs/>
          <w:u w:val="single"/>
        </w:rPr>
        <w:t>Combine Arrays:</w:t>
      </w:r>
    </w:p>
    <w:p w14:paraId="65667400" w14:textId="7040826A" w:rsidR="00F55C01" w:rsidRDefault="00F55C01" w:rsidP="00212886">
      <w:pPr>
        <w:rPr>
          <w:b/>
          <w:bCs/>
          <w:i/>
          <w:iCs/>
        </w:rPr>
      </w:pPr>
      <w:r>
        <w:rPr>
          <w:b/>
          <w:bCs/>
          <w:i/>
          <w:iCs/>
        </w:rPr>
        <w:t>*All the raw data can be found in “</w:t>
      </w:r>
      <w:r w:rsidRPr="003210F0">
        <w:rPr>
          <w:b/>
          <w:bCs/>
          <w:i/>
          <w:iCs/>
        </w:rPr>
        <w:t>Data.xlsx</w:t>
      </w:r>
      <w:r>
        <w:rPr>
          <w:b/>
          <w:bCs/>
          <w:i/>
          <w:iCs/>
        </w:rPr>
        <w:t>”</w:t>
      </w:r>
      <w:r w:rsidR="000A2F05">
        <w:rPr>
          <w:b/>
          <w:bCs/>
          <w:i/>
          <w:iCs/>
        </w:rPr>
        <w:t xml:space="preserve"> </w:t>
      </w:r>
      <w:r w:rsidR="00481D71">
        <w:rPr>
          <w:b/>
          <w:bCs/>
          <w:i/>
          <w:iCs/>
        </w:rPr>
        <w:t xml:space="preserve">and </w:t>
      </w:r>
      <w:r w:rsidR="00481D71">
        <w:rPr>
          <w:b/>
          <w:bCs/>
          <w:i/>
          <w:iCs/>
        </w:rPr>
        <w:t>were run on xgph10 a100-40</w:t>
      </w:r>
      <w:r>
        <w:rPr>
          <w:b/>
          <w:bCs/>
          <w:i/>
          <w:iCs/>
        </w:rPr>
        <w:t>.</w:t>
      </w:r>
    </w:p>
    <w:p w14:paraId="55330DF6" w14:textId="50B005E6" w:rsidR="00D56C1E" w:rsidRPr="00F55C01" w:rsidRDefault="00D56C1E" w:rsidP="00212886">
      <w:pPr>
        <w:rPr>
          <w:b/>
          <w:bCs/>
          <w:i/>
          <w:iCs/>
        </w:rPr>
      </w:pPr>
      <w:r>
        <w:rPr>
          <w:b/>
          <w:bCs/>
          <w:i/>
          <w:iCs/>
        </w:rPr>
        <w:t>*Array combine code is found in “</w:t>
      </w:r>
      <w:r w:rsidRPr="00D56C1E">
        <w:rPr>
          <w:b/>
          <w:bCs/>
          <w:i/>
          <w:iCs/>
        </w:rPr>
        <w:t>kernel_skeleton_arraycombine.cu</w:t>
      </w:r>
      <w:r>
        <w:rPr>
          <w:b/>
          <w:bCs/>
          <w:i/>
          <w:iCs/>
        </w:rPr>
        <w:t>”.</w:t>
      </w:r>
    </w:p>
    <w:p w14:paraId="0FFAAA58" w14:textId="70775BE9" w:rsidR="00E817C6" w:rsidRPr="00180D9A" w:rsidRDefault="00180D9A" w:rsidP="00212886">
      <w:pPr>
        <w:rPr>
          <w:u w:val="single"/>
        </w:rPr>
      </w:pPr>
      <w:r w:rsidRPr="00180D9A">
        <w:rPr>
          <w:u w:val="single"/>
        </w:rPr>
        <w:t>Normal Sequence Length</w:t>
      </w:r>
    </w:p>
    <w:p w14:paraId="736381A2" w14:textId="77777777" w:rsidR="00811B34" w:rsidRDefault="00811B34" w:rsidP="00811B34">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811B34">
        <w:rPr>
          <w:rFonts w:ascii="Cascadia Code Light" w:eastAsia="Times New Roman" w:hAnsi="Cascadia Code Light" w:cs="Cascadia Code Light"/>
          <w:color w:val="000000"/>
          <w:kern w:val="0"/>
          <w:lang w:eastAsia="en-SG"/>
          <w14:ligatures w14:val="none"/>
        </w:rPr>
        <w:t>./</w:t>
      </w:r>
      <w:proofErr w:type="spellStart"/>
      <w:proofErr w:type="gramEnd"/>
      <w:r w:rsidRPr="00811B34">
        <w:rPr>
          <w:rFonts w:ascii="Cascadia Code Light" w:eastAsia="Times New Roman" w:hAnsi="Cascadia Code Light" w:cs="Cascadia Code Light"/>
          <w:color w:val="000000"/>
          <w:kern w:val="0"/>
          <w:lang w:eastAsia="en-SG"/>
          <w14:ligatures w14:val="none"/>
        </w:rPr>
        <w:t>gen_sig</w:t>
      </w:r>
      <w:proofErr w:type="spellEnd"/>
      <w:r w:rsidRPr="00811B34">
        <w:rPr>
          <w:rFonts w:ascii="Cascadia Code Light" w:eastAsia="Times New Roman" w:hAnsi="Cascadia Code Light" w:cs="Cascadia Code Light"/>
          <w:color w:val="000000"/>
          <w:kern w:val="0"/>
          <w:lang w:eastAsia="en-SG"/>
          <w14:ligatures w14:val="none"/>
        </w:rPr>
        <w:t xml:space="preserve"> 1000 3000 10000 0.1</w:t>
      </w:r>
    </w:p>
    <w:p w14:paraId="46FB0685" w14:textId="61938508" w:rsidR="00811B34" w:rsidRPr="00993E85" w:rsidRDefault="00811B34" w:rsidP="00811B34">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811B34">
        <w:rPr>
          <w:rFonts w:ascii="Cascadia Code Light" w:eastAsia="Times New Roman" w:hAnsi="Cascadia Code Light" w:cs="Cascadia Code Light"/>
          <w:color w:val="000000"/>
          <w:kern w:val="0"/>
          <w:lang w:eastAsia="en-SG"/>
          <w14:ligatures w14:val="none"/>
        </w:rPr>
        <w:t>./</w:t>
      </w:r>
      <w:proofErr w:type="spellStart"/>
      <w:proofErr w:type="gramEnd"/>
      <w:r w:rsidRPr="00811B34">
        <w:rPr>
          <w:rFonts w:ascii="Cascadia Code Light" w:eastAsia="Times New Roman" w:hAnsi="Cascadia Code Light" w:cs="Cascadia Code Light"/>
          <w:color w:val="000000"/>
          <w:kern w:val="0"/>
          <w:lang w:eastAsia="en-SG"/>
          <w14:ligatures w14:val="none"/>
        </w:rPr>
        <w:t>gen_sample</w:t>
      </w:r>
      <w:proofErr w:type="spellEnd"/>
      <w:r w:rsidRPr="00811B34">
        <w:rPr>
          <w:rFonts w:ascii="Cascadia Code Light" w:eastAsia="Times New Roman" w:hAnsi="Cascadia Code Light" w:cs="Cascadia Code Light"/>
          <w:color w:val="000000"/>
          <w:kern w:val="0"/>
          <w:lang w:eastAsia="en-SG"/>
          <w14:ligatures w14:val="none"/>
        </w:rPr>
        <w:t xml:space="preserve"> </w:t>
      </w:r>
      <w:proofErr w:type="spellStart"/>
      <w:r w:rsidRPr="00811B34">
        <w:rPr>
          <w:rFonts w:ascii="Cascadia Code Light" w:eastAsia="Times New Roman" w:hAnsi="Cascadia Code Light" w:cs="Cascadia Code Light"/>
          <w:color w:val="000000"/>
          <w:kern w:val="0"/>
          <w:lang w:eastAsia="en-SG"/>
          <w14:ligatures w14:val="none"/>
        </w:rPr>
        <w:t>sig.fasta</w:t>
      </w:r>
      <w:proofErr w:type="spellEnd"/>
      <w:r w:rsidRPr="00811B34">
        <w:rPr>
          <w:rFonts w:ascii="Cascadia Code Light" w:eastAsia="Times New Roman" w:hAnsi="Cascadia Code Light" w:cs="Cascadia Code Light"/>
          <w:color w:val="000000"/>
          <w:kern w:val="0"/>
          <w:lang w:eastAsia="en-SG"/>
          <w14:ligatures w14:val="none"/>
        </w:rPr>
        <w:t xml:space="preserve"> 2000 20 1 2 100000 200000 10 30 0.1</w:t>
      </w:r>
    </w:p>
    <w:p w14:paraId="6A68FB16" w14:textId="77777777" w:rsidR="00811B34" w:rsidRPr="0037207B" w:rsidRDefault="00811B34" w:rsidP="00811B34">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587575A6" w14:textId="6F4C76EC" w:rsidR="00811B34" w:rsidRDefault="00811B34" w:rsidP="00811B34">
      <w:pPr>
        <w:rPr>
          <w:rFonts w:cs="Calibri"/>
        </w:rPr>
      </w:pPr>
      <w:r>
        <w:rPr>
          <w:rFonts w:cs="Calibri"/>
        </w:rPr>
        <w:t>The provided sequence range in the pdf document was used for 5 runs.</w:t>
      </w:r>
    </w:p>
    <w:p w14:paraId="39D88E68" w14:textId="77777777" w:rsidR="00811B34" w:rsidRDefault="00811B34" w:rsidP="00212886">
      <w:pPr>
        <w:rPr>
          <w:b/>
          <w:bCs/>
        </w:rPr>
      </w:pPr>
    </w:p>
    <w:p w14:paraId="26C30A6D" w14:textId="5233AC56" w:rsidR="00E817C6" w:rsidRPr="00180D9A" w:rsidRDefault="00180D9A" w:rsidP="00212886">
      <w:pPr>
        <w:rPr>
          <w:u w:val="single"/>
        </w:rPr>
      </w:pPr>
      <w:r w:rsidRPr="00180D9A">
        <w:rPr>
          <w:u w:val="single"/>
        </w:rPr>
        <w:t>Max Sequence Length</w:t>
      </w:r>
    </w:p>
    <w:p w14:paraId="4C6D5733" w14:textId="77777777" w:rsidR="00811B34" w:rsidRDefault="00811B34" w:rsidP="00811B34">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811B34">
        <w:rPr>
          <w:rFonts w:ascii="Cascadia Code Light" w:eastAsia="Times New Roman" w:hAnsi="Cascadia Code Light" w:cs="Cascadia Code Light"/>
          <w:color w:val="000000"/>
          <w:kern w:val="0"/>
          <w:lang w:eastAsia="en-SG"/>
          <w14:ligatures w14:val="none"/>
        </w:rPr>
        <w:t>./</w:t>
      </w:r>
      <w:proofErr w:type="spellStart"/>
      <w:proofErr w:type="gramEnd"/>
      <w:r w:rsidRPr="00811B34">
        <w:rPr>
          <w:rFonts w:ascii="Cascadia Code Light" w:eastAsia="Times New Roman" w:hAnsi="Cascadia Code Light" w:cs="Cascadia Code Light"/>
          <w:color w:val="000000"/>
          <w:kern w:val="0"/>
          <w:lang w:eastAsia="en-SG"/>
          <w14:ligatures w14:val="none"/>
        </w:rPr>
        <w:t>gen_sig</w:t>
      </w:r>
      <w:proofErr w:type="spellEnd"/>
      <w:r w:rsidRPr="00811B34">
        <w:rPr>
          <w:rFonts w:ascii="Cascadia Code Light" w:eastAsia="Times New Roman" w:hAnsi="Cascadia Code Light" w:cs="Cascadia Code Light"/>
          <w:color w:val="000000"/>
          <w:kern w:val="0"/>
          <w:lang w:eastAsia="en-SG"/>
          <w14:ligatures w14:val="none"/>
        </w:rPr>
        <w:t xml:space="preserve"> 1000 10000 10000 0.1</w:t>
      </w:r>
    </w:p>
    <w:p w14:paraId="062D5068" w14:textId="2A4B9426" w:rsidR="00811B34" w:rsidRPr="00993E85" w:rsidRDefault="00811B34" w:rsidP="00811B34">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811B34">
        <w:rPr>
          <w:rFonts w:ascii="Cascadia Code Light" w:eastAsia="Times New Roman" w:hAnsi="Cascadia Code Light" w:cs="Cascadia Code Light"/>
          <w:color w:val="000000"/>
          <w:kern w:val="0"/>
          <w:lang w:eastAsia="en-SG"/>
          <w14:ligatures w14:val="none"/>
        </w:rPr>
        <w:t>./</w:t>
      </w:r>
      <w:proofErr w:type="spellStart"/>
      <w:proofErr w:type="gramEnd"/>
      <w:r w:rsidRPr="00811B34">
        <w:rPr>
          <w:rFonts w:ascii="Cascadia Code Light" w:eastAsia="Times New Roman" w:hAnsi="Cascadia Code Light" w:cs="Cascadia Code Light"/>
          <w:color w:val="000000"/>
          <w:kern w:val="0"/>
          <w:lang w:eastAsia="en-SG"/>
          <w14:ligatures w14:val="none"/>
        </w:rPr>
        <w:t>gen_sample</w:t>
      </w:r>
      <w:proofErr w:type="spellEnd"/>
      <w:r w:rsidRPr="00811B34">
        <w:rPr>
          <w:rFonts w:ascii="Cascadia Code Light" w:eastAsia="Times New Roman" w:hAnsi="Cascadia Code Light" w:cs="Cascadia Code Light"/>
          <w:color w:val="000000"/>
          <w:kern w:val="0"/>
          <w:lang w:eastAsia="en-SG"/>
          <w14:ligatures w14:val="none"/>
        </w:rPr>
        <w:t xml:space="preserve"> </w:t>
      </w:r>
      <w:proofErr w:type="spellStart"/>
      <w:r w:rsidRPr="00811B34">
        <w:rPr>
          <w:rFonts w:ascii="Cascadia Code Light" w:eastAsia="Times New Roman" w:hAnsi="Cascadia Code Light" w:cs="Cascadia Code Light"/>
          <w:color w:val="000000"/>
          <w:kern w:val="0"/>
          <w:lang w:eastAsia="en-SG"/>
          <w14:ligatures w14:val="none"/>
        </w:rPr>
        <w:t>sig.fasta</w:t>
      </w:r>
      <w:proofErr w:type="spellEnd"/>
      <w:r w:rsidRPr="00811B34">
        <w:rPr>
          <w:rFonts w:ascii="Cascadia Code Light" w:eastAsia="Times New Roman" w:hAnsi="Cascadia Code Light" w:cs="Cascadia Code Light"/>
          <w:color w:val="000000"/>
          <w:kern w:val="0"/>
          <w:lang w:eastAsia="en-SG"/>
          <w14:ligatures w14:val="none"/>
        </w:rPr>
        <w:t xml:space="preserve"> 2000 20 1 2 200000 200000 10 30 0.1</w:t>
      </w:r>
    </w:p>
    <w:p w14:paraId="137260C1" w14:textId="77777777" w:rsidR="00811B34" w:rsidRPr="0037207B" w:rsidRDefault="00811B34" w:rsidP="00811B34">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25F67DB8" w14:textId="4615BF12" w:rsidR="00811B34" w:rsidRDefault="00811B34" w:rsidP="00811B34">
      <w:pPr>
        <w:rPr>
          <w:rFonts w:cs="Calibri"/>
        </w:rPr>
      </w:pPr>
      <w:r>
        <w:rPr>
          <w:rFonts w:cs="Calibri"/>
        </w:rPr>
        <w:t xml:space="preserve">The </w:t>
      </w:r>
      <w:r>
        <w:rPr>
          <w:rFonts w:cs="Calibri"/>
        </w:rPr>
        <w:t>max</w:t>
      </w:r>
      <w:r>
        <w:rPr>
          <w:rFonts w:cs="Calibri"/>
        </w:rPr>
        <w:t xml:space="preserve"> sequence range</w:t>
      </w:r>
      <w:r>
        <w:rPr>
          <w:rFonts w:cs="Calibri"/>
        </w:rPr>
        <w:t xml:space="preserve">s were </w:t>
      </w:r>
      <w:r>
        <w:rPr>
          <w:rFonts w:cs="Calibri"/>
        </w:rPr>
        <w:t>used for 5 runs.</w:t>
      </w:r>
    </w:p>
    <w:p w14:paraId="56EE9D7D" w14:textId="77777777" w:rsidR="00224E26" w:rsidRDefault="00224E26" w:rsidP="00224E26">
      <w:pPr>
        <w:rPr>
          <w:b/>
          <w:bCs/>
        </w:rPr>
      </w:pPr>
    </w:p>
    <w:p w14:paraId="1B1CB99A" w14:textId="0B24247D" w:rsidR="00224E26" w:rsidRDefault="00224E26" w:rsidP="00224E26">
      <w:pPr>
        <w:rPr>
          <w:b/>
          <w:bCs/>
          <w:u w:val="single"/>
        </w:rPr>
      </w:pPr>
      <w:r>
        <w:rPr>
          <w:b/>
          <w:bCs/>
          <w:u w:val="single"/>
        </w:rPr>
        <w:t>Retrieve Scores:</w:t>
      </w:r>
    </w:p>
    <w:p w14:paraId="3808FFB8" w14:textId="75D813DE" w:rsidR="00224E26" w:rsidRDefault="00224E26" w:rsidP="00224E26">
      <w:pPr>
        <w:rPr>
          <w:b/>
          <w:bCs/>
          <w:i/>
          <w:iCs/>
        </w:rPr>
      </w:pPr>
      <w:r>
        <w:rPr>
          <w:b/>
          <w:bCs/>
          <w:i/>
          <w:iCs/>
        </w:rPr>
        <w:t>*All the raw data can be found in “</w:t>
      </w:r>
      <w:r w:rsidRPr="003210F0">
        <w:rPr>
          <w:b/>
          <w:bCs/>
          <w:i/>
          <w:iCs/>
        </w:rPr>
        <w:t>Data.xlsx</w:t>
      </w:r>
      <w:r>
        <w:rPr>
          <w:b/>
          <w:bCs/>
          <w:i/>
          <w:iCs/>
        </w:rPr>
        <w:t>” and were run on xgph10 a100-40.</w:t>
      </w:r>
    </w:p>
    <w:p w14:paraId="4C470737" w14:textId="06E4A4CB" w:rsidR="00224E26" w:rsidRPr="00F55C01" w:rsidRDefault="00224E26" w:rsidP="00224E26">
      <w:pPr>
        <w:rPr>
          <w:b/>
          <w:bCs/>
          <w:i/>
          <w:iCs/>
        </w:rPr>
      </w:pPr>
      <w:r>
        <w:rPr>
          <w:b/>
          <w:bCs/>
          <w:i/>
          <w:iCs/>
        </w:rPr>
        <w:t>*</w:t>
      </w:r>
      <w:r>
        <w:rPr>
          <w:b/>
          <w:bCs/>
          <w:i/>
          <w:iCs/>
        </w:rPr>
        <w:t>Simplest, Calculate, No Calculate</w:t>
      </w:r>
      <w:r>
        <w:rPr>
          <w:b/>
          <w:bCs/>
          <w:i/>
          <w:iCs/>
        </w:rPr>
        <w:t xml:space="preserve"> code</w:t>
      </w:r>
      <w:r>
        <w:rPr>
          <w:b/>
          <w:bCs/>
          <w:i/>
          <w:iCs/>
        </w:rPr>
        <w:t>s</w:t>
      </w:r>
      <w:r>
        <w:rPr>
          <w:b/>
          <w:bCs/>
          <w:i/>
          <w:iCs/>
        </w:rPr>
        <w:t xml:space="preserve"> </w:t>
      </w:r>
      <w:r>
        <w:rPr>
          <w:b/>
          <w:bCs/>
          <w:i/>
          <w:iCs/>
        </w:rPr>
        <w:t>can be</w:t>
      </w:r>
      <w:r>
        <w:rPr>
          <w:b/>
          <w:bCs/>
          <w:i/>
          <w:iCs/>
        </w:rPr>
        <w:t xml:space="preserve"> found in “</w:t>
      </w:r>
      <w:r w:rsidRPr="00224E26">
        <w:rPr>
          <w:b/>
          <w:bCs/>
          <w:i/>
          <w:iCs/>
        </w:rPr>
        <w:t>kernel_skeleton_simplest.cu</w:t>
      </w:r>
      <w:r>
        <w:rPr>
          <w:b/>
          <w:bCs/>
          <w:i/>
          <w:iCs/>
        </w:rPr>
        <w:t>”</w:t>
      </w:r>
      <w:r>
        <w:rPr>
          <w:b/>
          <w:bCs/>
          <w:i/>
          <w:iCs/>
        </w:rPr>
        <w:t>, “</w:t>
      </w:r>
      <w:r w:rsidRPr="00224E26">
        <w:rPr>
          <w:b/>
          <w:bCs/>
          <w:i/>
          <w:iCs/>
        </w:rPr>
        <w:t>kernel_skeleton_calc.cu</w:t>
      </w:r>
      <w:r>
        <w:rPr>
          <w:b/>
          <w:bCs/>
          <w:i/>
          <w:iCs/>
        </w:rPr>
        <w:t>”, and “</w:t>
      </w:r>
      <w:r w:rsidRPr="00224E26">
        <w:rPr>
          <w:b/>
          <w:bCs/>
          <w:i/>
          <w:iCs/>
        </w:rPr>
        <w:t>kernel_skeleton.cu</w:t>
      </w:r>
      <w:r>
        <w:rPr>
          <w:b/>
          <w:bCs/>
          <w:i/>
          <w:iCs/>
        </w:rPr>
        <w:t>” respectively</w:t>
      </w:r>
    </w:p>
    <w:p w14:paraId="5BECACDC" w14:textId="4018B018" w:rsidR="00224E26" w:rsidRPr="00180D9A" w:rsidRDefault="0005079E" w:rsidP="00224E26">
      <w:pPr>
        <w:rPr>
          <w:u w:val="single"/>
        </w:rPr>
      </w:pPr>
      <w:r>
        <w:rPr>
          <w:u w:val="single"/>
        </w:rPr>
        <w:t>1% Match Rate</w:t>
      </w:r>
    </w:p>
    <w:p w14:paraId="79F73F9F" w14:textId="77777777" w:rsidR="0005079E" w:rsidRDefault="0005079E" w:rsidP="00224E26">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05079E">
        <w:rPr>
          <w:rFonts w:ascii="Cascadia Code Light" w:eastAsia="Times New Roman" w:hAnsi="Cascadia Code Light" w:cs="Cascadia Code Light"/>
          <w:color w:val="000000"/>
          <w:kern w:val="0"/>
          <w:lang w:eastAsia="en-SG"/>
          <w14:ligatures w14:val="none"/>
        </w:rPr>
        <w:t>./</w:t>
      </w:r>
      <w:proofErr w:type="spellStart"/>
      <w:proofErr w:type="gramEnd"/>
      <w:r w:rsidRPr="0005079E">
        <w:rPr>
          <w:rFonts w:ascii="Cascadia Code Light" w:eastAsia="Times New Roman" w:hAnsi="Cascadia Code Light" w:cs="Cascadia Code Light"/>
          <w:color w:val="000000"/>
          <w:kern w:val="0"/>
          <w:lang w:eastAsia="en-SG"/>
          <w14:ligatures w14:val="none"/>
        </w:rPr>
        <w:t>gen_sig</w:t>
      </w:r>
      <w:proofErr w:type="spellEnd"/>
      <w:r w:rsidRPr="0005079E">
        <w:rPr>
          <w:rFonts w:ascii="Cascadia Code Light" w:eastAsia="Times New Roman" w:hAnsi="Cascadia Code Light" w:cs="Cascadia Code Light"/>
          <w:color w:val="000000"/>
          <w:kern w:val="0"/>
          <w:lang w:eastAsia="en-SG"/>
          <w14:ligatures w14:val="none"/>
        </w:rPr>
        <w:t xml:space="preserve"> 1000 3000 10000 0.1</w:t>
      </w:r>
    </w:p>
    <w:p w14:paraId="460874DF" w14:textId="4E51FCE9" w:rsidR="00224E26" w:rsidRDefault="0005079E" w:rsidP="00224E26">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05079E">
        <w:rPr>
          <w:rFonts w:ascii="Cascadia Code Light" w:eastAsia="Times New Roman" w:hAnsi="Cascadia Code Light" w:cs="Cascadia Code Light"/>
          <w:color w:val="000000"/>
          <w:kern w:val="0"/>
          <w:lang w:eastAsia="en-SG"/>
          <w14:ligatures w14:val="none"/>
        </w:rPr>
        <w:t>./</w:t>
      </w:r>
      <w:proofErr w:type="spellStart"/>
      <w:proofErr w:type="gramEnd"/>
      <w:r w:rsidRPr="0005079E">
        <w:rPr>
          <w:rFonts w:ascii="Cascadia Code Light" w:eastAsia="Times New Roman" w:hAnsi="Cascadia Code Light" w:cs="Cascadia Code Light"/>
          <w:color w:val="000000"/>
          <w:kern w:val="0"/>
          <w:lang w:eastAsia="en-SG"/>
          <w14:ligatures w14:val="none"/>
        </w:rPr>
        <w:t>gen_sample</w:t>
      </w:r>
      <w:proofErr w:type="spellEnd"/>
      <w:r w:rsidRPr="0005079E">
        <w:rPr>
          <w:rFonts w:ascii="Cascadia Code Light" w:eastAsia="Times New Roman" w:hAnsi="Cascadia Code Light" w:cs="Cascadia Code Light"/>
          <w:color w:val="000000"/>
          <w:kern w:val="0"/>
          <w:lang w:eastAsia="en-SG"/>
          <w14:ligatures w14:val="none"/>
        </w:rPr>
        <w:t xml:space="preserve"> </w:t>
      </w:r>
      <w:proofErr w:type="spellStart"/>
      <w:r w:rsidRPr="0005079E">
        <w:rPr>
          <w:rFonts w:ascii="Cascadia Code Light" w:eastAsia="Times New Roman" w:hAnsi="Cascadia Code Light" w:cs="Cascadia Code Light"/>
          <w:color w:val="000000"/>
          <w:kern w:val="0"/>
          <w:lang w:eastAsia="en-SG"/>
          <w14:ligatures w14:val="none"/>
        </w:rPr>
        <w:t>sig.fasta</w:t>
      </w:r>
      <w:proofErr w:type="spellEnd"/>
      <w:r w:rsidRPr="0005079E">
        <w:rPr>
          <w:rFonts w:ascii="Cascadia Code Light" w:eastAsia="Times New Roman" w:hAnsi="Cascadia Code Light" w:cs="Cascadia Code Light"/>
          <w:color w:val="000000"/>
          <w:kern w:val="0"/>
          <w:lang w:eastAsia="en-SG"/>
          <w14:ligatures w14:val="none"/>
        </w:rPr>
        <w:t xml:space="preserve"> 2000 20 1 2 100000 200000 10 30 0.1</w:t>
      </w:r>
    </w:p>
    <w:p w14:paraId="1D7225E9" w14:textId="77777777" w:rsidR="0005079E" w:rsidRPr="0037207B" w:rsidRDefault="0005079E" w:rsidP="00224E26">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4D787597" w14:textId="6A012EA0" w:rsidR="00224E26" w:rsidRDefault="00224E26" w:rsidP="00224E26">
      <w:pPr>
        <w:rPr>
          <w:rFonts w:cs="Calibri"/>
        </w:rPr>
      </w:pPr>
      <w:r>
        <w:rPr>
          <w:rFonts w:cs="Calibri"/>
        </w:rPr>
        <w:t xml:space="preserve">The provided </w:t>
      </w:r>
      <w:r w:rsidR="0005079E">
        <w:rPr>
          <w:rFonts w:cs="Calibri"/>
        </w:rPr>
        <w:t>match rate</w:t>
      </w:r>
      <w:r>
        <w:rPr>
          <w:rFonts w:cs="Calibri"/>
        </w:rPr>
        <w:t xml:space="preserve"> in the pdf document was used for 5 runs.</w:t>
      </w:r>
    </w:p>
    <w:p w14:paraId="2143EEE2" w14:textId="77777777" w:rsidR="00224E26" w:rsidRDefault="00224E26" w:rsidP="00224E26">
      <w:pPr>
        <w:rPr>
          <w:b/>
          <w:bCs/>
        </w:rPr>
      </w:pPr>
    </w:p>
    <w:p w14:paraId="46302373" w14:textId="599C42B4" w:rsidR="00224E26" w:rsidRPr="00180D9A" w:rsidRDefault="0005079E" w:rsidP="00224E26">
      <w:pPr>
        <w:rPr>
          <w:u w:val="single"/>
        </w:rPr>
      </w:pPr>
      <w:r>
        <w:rPr>
          <w:u w:val="single"/>
        </w:rPr>
        <w:t>100% Match Rate</w:t>
      </w:r>
    </w:p>
    <w:p w14:paraId="1D43BDE7" w14:textId="77777777" w:rsidR="0005079E" w:rsidRDefault="0005079E" w:rsidP="00224E26">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05079E">
        <w:rPr>
          <w:rFonts w:ascii="Cascadia Code Light" w:eastAsia="Times New Roman" w:hAnsi="Cascadia Code Light" w:cs="Cascadia Code Light"/>
          <w:color w:val="000000"/>
          <w:kern w:val="0"/>
          <w:lang w:eastAsia="en-SG"/>
          <w14:ligatures w14:val="none"/>
        </w:rPr>
        <w:t>./</w:t>
      </w:r>
      <w:proofErr w:type="spellStart"/>
      <w:proofErr w:type="gramEnd"/>
      <w:r w:rsidRPr="0005079E">
        <w:rPr>
          <w:rFonts w:ascii="Cascadia Code Light" w:eastAsia="Times New Roman" w:hAnsi="Cascadia Code Light" w:cs="Cascadia Code Light"/>
          <w:color w:val="000000"/>
          <w:kern w:val="0"/>
          <w:lang w:eastAsia="en-SG"/>
          <w14:ligatures w14:val="none"/>
        </w:rPr>
        <w:t>gen_sig</w:t>
      </w:r>
      <w:proofErr w:type="spellEnd"/>
      <w:r w:rsidRPr="0005079E">
        <w:rPr>
          <w:rFonts w:ascii="Cascadia Code Light" w:eastAsia="Times New Roman" w:hAnsi="Cascadia Code Light" w:cs="Cascadia Code Light"/>
          <w:color w:val="000000"/>
          <w:kern w:val="0"/>
          <w:lang w:eastAsia="en-SG"/>
          <w14:ligatures w14:val="none"/>
        </w:rPr>
        <w:t xml:space="preserve"> 1000 10000 10000 0.1</w:t>
      </w:r>
    </w:p>
    <w:p w14:paraId="34E98CEC" w14:textId="1B79CA5D" w:rsidR="00224E26" w:rsidRDefault="007D03F5" w:rsidP="00224E26">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7D03F5">
        <w:rPr>
          <w:rFonts w:ascii="Cascadia Code Light" w:eastAsia="Times New Roman" w:hAnsi="Cascadia Code Light" w:cs="Cascadia Code Light"/>
          <w:color w:val="000000"/>
          <w:kern w:val="0"/>
          <w:lang w:eastAsia="en-SG"/>
          <w14:ligatures w14:val="none"/>
        </w:rPr>
        <w:t>./</w:t>
      </w:r>
      <w:proofErr w:type="spellStart"/>
      <w:proofErr w:type="gramEnd"/>
      <w:r w:rsidRPr="007D03F5">
        <w:rPr>
          <w:rFonts w:ascii="Cascadia Code Light" w:eastAsia="Times New Roman" w:hAnsi="Cascadia Code Light" w:cs="Cascadia Code Light"/>
          <w:color w:val="000000"/>
          <w:kern w:val="0"/>
          <w:lang w:eastAsia="en-SG"/>
          <w14:ligatures w14:val="none"/>
        </w:rPr>
        <w:t>gen_sample</w:t>
      </w:r>
      <w:proofErr w:type="spellEnd"/>
      <w:r w:rsidRPr="007D03F5">
        <w:rPr>
          <w:rFonts w:ascii="Cascadia Code Light" w:eastAsia="Times New Roman" w:hAnsi="Cascadia Code Light" w:cs="Cascadia Code Light"/>
          <w:color w:val="000000"/>
          <w:kern w:val="0"/>
          <w:lang w:eastAsia="en-SG"/>
          <w14:ligatures w14:val="none"/>
        </w:rPr>
        <w:t xml:space="preserve"> </w:t>
      </w:r>
      <w:proofErr w:type="spellStart"/>
      <w:r w:rsidRPr="007D03F5">
        <w:rPr>
          <w:rFonts w:ascii="Cascadia Code Light" w:eastAsia="Times New Roman" w:hAnsi="Cascadia Code Light" w:cs="Cascadia Code Light"/>
          <w:color w:val="000000"/>
          <w:kern w:val="0"/>
          <w:lang w:eastAsia="en-SG"/>
          <w14:ligatures w14:val="none"/>
        </w:rPr>
        <w:t>sig.fasta</w:t>
      </w:r>
      <w:proofErr w:type="spellEnd"/>
      <w:r w:rsidRPr="007D03F5">
        <w:rPr>
          <w:rFonts w:ascii="Cascadia Code Light" w:eastAsia="Times New Roman" w:hAnsi="Cascadia Code Light" w:cs="Cascadia Code Light"/>
          <w:color w:val="000000"/>
          <w:kern w:val="0"/>
          <w:lang w:eastAsia="en-SG"/>
          <w14:ligatures w14:val="none"/>
        </w:rPr>
        <w:t xml:space="preserve"> 0 2020 1 2 100000 200000 10 30 0.1</w:t>
      </w:r>
    </w:p>
    <w:p w14:paraId="1D8436A7" w14:textId="77777777" w:rsidR="007D03F5" w:rsidRPr="0037207B" w:rsidRDefault="007D03F5" w:rsidP="00224E26">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4D504C8A" w14:textId="6C21ED59" w:rsidR="00811B34" w:rsidRPr="00224E26" w:rsidRDefault="00224E26" w:rsidP="00212886">
      <w:pPr>
        <w:rPr>
          <w:rFonts w:cs="Calibri"/>
        </w:rPr>
      </w:pPr>
      <w:r>
        <w:rPr>
          <w:rFonts w:cs="Calibri"/>
        </w:rPr>
        <w:t xml:space="preserve">The max </w:t>
      </w:r>
      <w:r w:rsidR="0005079E">
        <w:rPr>
          <w:rFonts w:cs="Calibri"/>
        </w:rPr>
        <w:t>match rate</w:t>
      </w:r>
      <w:r w:rsidR="007D03F5">
        <w:rPr>
          <w:rFonts w:cs="Calibri"/>
        </w:rPr>
        <w:t xml:space="preserve"> with max </w:t>
      </w:r>
      <w:r w:rsidR="0099672A">
        <w:rPr>
          <w:rFonts w:cs="Calibri"/>
        </w:rPr>
        <w:t xml:space="preserve">signature </w:t>
      </w:r>
      <w:r w:rsidR="007D03F5">
        <w:rPr>
          <w:rFonts w:cs="Calibri"/>
        </w:rPr>
        <w:t>sequence length</w:t>
      </w:r>
      <w:r>
        <w:rPr>
          <w:rFonts w:cs="Calibri"/>
        </w:rPr>
        <w:t xml:space="preserve"> </w:t>
      </w:r>
      <w:r w:rsidR="0005079E">
        <w:rPr>
          <w:rFonts w:cs="Calibri"/>
        </w:rPr>
        <w:t>was</w:t>
      </w:r>
      <w:r>
        <w:rPr>
          <w:rFonts w:cs="Calibri"/>
        </w:rPr>
        <w:t xml:space="preserve"> used for 5 runs.</w:t>
      </w:r>
    </w:p>
    <w:sectPr w:rsidR="00811B34" w:rsidRPr="00224E26" w:rsidSect="00006028">
      <w:headerReference w:type="default" r:id="rId2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E377E" w14:textId="77777777" w:rsidR="00840E25" w:rsidRDefault="00840E25" w:rsidP="007F722C">
      <w:pPr>
        <w:spacing w:after="0" w:line="240" w:lineRule="auto"/>
      </w:pPr>
      <w:r>
        <w:separator/>
      </w:r>
    </w:p>
  </w:endnote>
  <w:endnote w:type="continuationSeparator" w:id="0">
    <w:p w14:paraId="7F293EAA" w14:textId="77777777" w:rsidR="00840E25" w:rsidRDefault="00840E25" w:rsidP="007F7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scadia Code Light">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4FFC31" w14:textId="77777777" w:rsidR="00840E25" w:rsidRDefault="00840E25" w:rsidP="007F722C">
      <w:pPr>
        <w:spacing w:after="0" w:line="240" w:lineRule="auto"/>
      </w:pPr>
      <w:r>
        <w:separator/>
      </w:r>
    </w:p>
  </w:footnote>
  <w:footnote w:type="continuationSeparator" w:id="0">
    <w:p w14:paraId="2224338E" w14:textId="77777777" w:rsidR="00840E25" w:rsidRDefault="00840E25" w:rsidP="007F7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C78F4" w14:textId="3ED50FD0" w:rsidR="007F722C" w:rsidRDefault="007F722C" w:rsidP="007F722C">
    <w:pPr>
      <w:pStyle w:val="Header"/>
      <w:jc w:val="right"/>
    </w:pPr>
    <w:r>
      <w:t>Yee Jun Hyeok Bryan A0252218L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E1AAF"/>
    <w:multiLevelType w:val="hybridMultilevel"/>
    <w:tmpl w:val="15EAF9A6"/>
    <w:lvl w:ilvl="0" w:tplc="E2E4E5B6">
      <w:start w:val="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9517CBD"/>
    <w:multiLevelType w:val="hybridMultilevel"/>
    <w:tmpl w:val="1604F4E2"/>
    <w:lvl w:ilvl="0" w:tplc="DB4A2A0A">
      <w:start w:val="3"/>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EAA6F1A"/>
    <w:multiLevelType w:val="hybridMultilevel"/>
    <w:tmpl w:val="DEF645D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30580105">
    <w:abstractNumId w:val="2"/>
  </w:num>
  <w:num w:numId="2" w16cid:durableId="1541699597">
    <w:abstractNumId w:val="1"/>
  </w:num>
  <w:num w:numId="3" w16cid:durableId="134290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4D"/>
    <w:rsid w:val="000040F5"/>
    <w:rsid w:val="000042F7"/>
    <w:rsid w:val="00004A61"/>
    <w:rsid w:val="00005071"/>
    <w:rsid w:val="00005B85"/>
    <w:rsid w:val="00005EF5"/>
    <w:rsid w:val="00006028"/>
    <w:rsid w:val="00016AD0"/>
    <w:rsid w:val="00024D12"/>
    <w:rsid w:val="00035B5C"/>
    <w:rsid w:val="00044246"/>
    <w:rsid w:val="00045DF7"/>
    <w:rsid w:val="00045F17"/>
    <w:rsid w:val="0005079E"/>
    <w:rsid w:val="000515FF"/>
    <w:rsid w:val="00051C39"/>
    <w:rsid w:val="00053579"/>
    <w:rsid w:val="000556BF"/>
    <w:rsid w:val="00062DBE"/>
    <w:rsid w:val="0006635C"/>
    <w:rsid w:val="0007148C"/>
    <w:rsid w:val="000754D7"/>
    <w:rsid w:val="000929EB"/>
    <w:rsid w:val="000A2F05"/>
    <w:rsid w:val="000B7D35"/>
    <w:rsid w:val="000C0041"/>
    <w:rsid w:val="000D31BB"/>
    <w:rsid w:val="000D6D6B"/>
    <w:rsid w:val="000F253A"/>
    <w:rsid w:val="00116D72"/>
    <w:rsid w:val="0013012B"/>
    <w:rsid w:val="00151D42"/>
    <w:rsid w:val="00152F52"/>
    <w:rsid w:val="00170E75"/>
    <w:rsid w:val="0017303A"/>
    <w:rsid w:val="001760E9"/>
    <w:rsid w:val="001760FA"/>
    <w:rsid w:val="00180D9A"/>
    <w:rsid w:val="00195AC7"/>
    <w:rsid w:val="001A2D65"/>
    <w:rsid w:val="001A5F0D"/>
    <w:rsid w:val="001B0F0E"/>
    <w:rsid w:val="001B50CF"/>
    <w:rsid w:val="001C04D8"/>
    <w:rsid w:val="001D0082"/>
    <w:rsid w:val="001D1CBA"/>
    <w:rsid w:val="001D1E07"/>
    <w:rsid w:val="001E05E8"/>
    <w:rsid w:val="002054B3"/>
    <w:rsid w:val="00212886"/>
    <w:rsid w:val="00224E26"/>
    <w:rsid w:val="00225431"/>
    <w:rsid w:val="002457E0"/>
    <w:rsid w:val="0026549C"/>
    <w:rsid w:val="002720F0"/>
    <w:rsid w:val="00284926"/>
    <w:rsid w:val="00285839"/>
    <w:rsid w:val="00291A80"/>
    <w:rsid w:val="002A4ABF"/>
    <w:rsid w:val="002A5B79"/>
    <w:rsid w:val="002A5E28"/>
    <w:rsid w:val="002B31FE"/>
    <w:rsid w:val="002B3553"/>
    <w:rsid w:val="002C1B4B"/>
    <w:rsid w:val="002C5A0F"/>
    <w:rsid w:val="002C6FC9"/>
    <w:rsid w:val="002D2397"/>
    <w:rsid w:val="002D32B4"/>
    <w:rsid w:val="002D46AD"/>
    <w:rsid w:val="002E615D"/>
    <w:rsid w:val="00301CBB"/>
    <w:rsid w:val="00303C1B"/>
    <w:rsid w:val="00314D37"/>
    <w:rsid w:val="003210F0"/>
    <w:rsid w:val="00322BC6"/>
    <w:rsid w:val="00327CFE"/>
    <w:rsid w:val="00333BF7"/>
    <w:rsid w:val="003444C3"/>
    <w:rsid w:val="003467F5"/>
    <w:rsid w:val="00361E22"/>
    <w:rsid w:val="0037207B"/>
    <w:rsid w:val="00385F2F"/>
    <w:rsid w:val="003902ED"/>
    <w:rsid w:val="003A2E0B"/>
    <w:rsid w:val="003B0C44"/>
    <w:rsid w:val="003B35D9"/>
    <w:rsid w:val="003B37FB"/>
    <w:rsid w:val="003B5946"/>
    <w:rsid w:val="003C468C"/>
    <w:rsid w:val="003D02C9"/>
    <w:rsid w:val="003D66D8"/>
    <w:rsid w:val="00401C1A"/>
    <w:rsid w:val="00404062"/>
    <w:rsid w:val="004042F6"/>
    <w:rsid w:val="0040450B"/>
    <w:rsid w:val="00416DA5"/>
    <w:rsid w:val="004245FB"/>
    <w:rsid w:val="00435C4E"/>
    <w:rsid w:val="0044606C"/>
    <w:rsid w:val="0044625B"/>
    <w:rsid w:val="004501BD"/>
    <w:rsid w:val="00456555"/>
    <w:rsid w:val="004726CF"/>
    <w:rsid w:val="00474BEF"/>
    <w:rsid w:val="004750B0"/>
    <w:rsid w:val="00481D71"/>
    <w:rsid w:val="004838C9"/>
    <w:rsid w:val="00495F07"/>
    <w:rsid w:val="0049788C"/>
    <w:rsid w:val="004A5177"/>
    <w:rsid w:val="004B7147"/>
    <w:rsid w:val="004C12C9"/>
    <w:rsid w:val="004D0C69"/>
    <w:rsid w:val="004D6AD1"/>
    <w:rsid w:val="00503BA3"/>
    <w:rsid w:val="00504900"/>
    <w:rsid w:val="005246C8"/>
    <w:rsid w:val="00537EBB"/>
    <w:rsid w:val="0054635E"/>
    <w:rsid w:val="00566E4C"/>
    <w:rsid w:val="00571E9D"/>
    <w:rsid w:val="0057258D"/>
    <w:rsid w:val="005726D1"/>
    <w:rsid w:val="0058025E"/>
    <w:rsid w:val="005931AC"/>
    <w:rsid w:val="005A1430"/>
    <w:rsid w:val="005B278E"/>
    <w:rsid w:val="005C1A32"/>
    <w:rsid w:val="005C2B43"/>
    <w:rsid w:val="005C3197"/>
    <w:rsid w:val="005D25C4"/>
    <w:rsid w:val="005E16ED"/>
    <w:rsid w:val="005E2200"/>
    <w:rsid w:val="005F2956"/>
    <w:rsid w:val="006047B5"/>
    <w:rsid w:val="006069B3"/>
    <w:rsid w:val="00625E15"/>
    <w:rsid w:val="00626813"/>
    <w:rsid w:val="00626D9B"/>
    <w:rsid w:val="006400BD"/>
    <w:rsid w:val="0064698E"/>
    <w:rsid w:val="0065022D"/>
    <w:rsid w:val="006755E2"/>
    <w:rsid w:val="0069147E"/>
    <w:rsid w:val="00692E90"/>
    <w:rsid w:val="006A6FB4"/>
    <w:rsid w:val="006B1E1F"/>
    <w:rsid w:val="006C1467"/>
    <w:rsid w:val="006C6975"/>
    <w:rsid w:val="006E7DD9"/>
    <w:rsid w:val="00707E9B"/>
    <w:rsid w:val="00710283"/>
    <w:rsid w:val="007111B4"/>
    <w:rsid w:val="007155CF"/>
    <w:rsid w:val="00725E1A"/>
    <w:rsid w:val="007267BA"/>
    <w:rsid w:val="00730E49"/>
    <w:rsid w:val="00742A0E"/>
    <w:rsid w:val="00750EA6"/>
    <w:rsid w:val="00755E7E"/>
    <w:rsid w:val="007576B8"/>
    <w:rsid w:val="0078626F"/>
    <w:rsid w:val="007B052F"/>
    <w:rsid w:val="007B43A7"/>
    <w:rsid w:val="007B4A2E"/>
    <w:rsid w:val="007D03F5"/>
    <w:rsid w:val="007D2676"/>
    <w:rsid w:val="007D60E8"/>
    <w:rsid w:val="007E66A0"/>
    <w:rsid w:val="007F0820"/>
    <w:rsid w:val="007F722C"/>
    <w:rsid w:val="008072A3"/>
    <w:rsid w:val="00811B34"/>
    <w:rsid w:val="0081545B"/>
    <w:rsid w:val="00825C07"/>
    <w:rsid w:val="00840E25"/>
    <w:rsid w:val="0087156F"/>
    <w:rsid w:val="00877776"/>
    <w:rsid w:val="00881E35"/>
    <w:rsid w:val="00886B2E"/>
    <w:rsid w:val="008912E0"/>
    <w:rsid w:val="008929C3"/>
    <w:rsid w:val="0089433D"/>
    <w:rsid w:val="008B1C75"/>
    <w:rsid w:val="008D0403"/>
    <w:rsid w:val="008D0E2B"/>
    <w:rsid w:val="008F1E4A"/>
    <w:rsid w:val="008F5816"/>
    <w:rsid w:val="00907547"/>
    <w:rsid w:val="00914246"/>
    <w:rsid w:val="00927518"/>
    <w:rsid w:val="00934E6E"/>
    <w:rsid w:val="00955C5E"/>
    <w:rsid w:val="009721C4"/>
    <w:rsid w:val="00976D2E"/>
    <w:rsid w:val="00980123"/>
    <w:rsid w:val="009828F8"/>
    <w:rsid w:val="009869F0"/>
    <w:rsid w:val="00993E85"/>
    <w:rsid w:val="0099672A"/>
    <w:rsid w:val="009B0154"/>
    <w:rsid w:val="009B49CB"/>
    <w:rsid w:val="009B7E10"/>
    <w:rsid w:val="009C738F"/>
    <w:rsid w:val="009D304B"/>
    <w:rsid w:val="009D46BF"/>
    <w:rsid w:val="009D6528"/>
    <w:rsid w:val="009E0F14"/>
    <w:rsid w:val="009E3CCA"/>
    <w:rsid w:val="009E661B"/>
    <w:rsid w:val="00A46579"/>
    <w:rsid w:val="00A47739"/>
    <w:rsid w:val="00A54025"/>
    <w:rsid w:val="00A62FA3"/>
    <w:rsid w:val="00A65DA4"/>
    <w:rsid w:val="00A76820"/>
    <w:rsid w:val="00A85D0B"/>
    <w:rsid w:val="00A93079"/>
    <w:rsid w:val="00AB2C4B"/>
    <w:rsid w:val="00AD56FC"/>
    <w:rsid w:val="00AE0157"/>
    <w:rsid w:val="00AE7D32"/>
    <w:rsid w:val="00B20335"/>
    <w:rsid w:val="00B23B70"/>
    <w:rsid w:val="00B51E09"/>
    <w:rsid w:val="00B5417E"/>
    <w:rsid w:val="00B631D0"/>
    <w:rsid w:val="00B66231"/>
    <w:rsid w:val="00B72FEB"/>
    <w:rsid w:val="00B767B6"/>
    <w:rsid w:val="00B82A2E"/>
    <w:rsid w:val="00B854E3"/>
    <w:rsid w:val="00B9319B"/>
    <w:rsid w:val="00BA134D"/>
    <w:rsid w:val="00BA3B3A"/>
    <w:rsid w:val="00BA6293"/>
    <w:rsid w:val="00BB60E0"/>
    <w:rsid w:val="00BC4254"/>
    <w:rsid w:val="00BC6533"/>
    <w:rsid w:val="00BE2A1D"/>
    <w:rsid w:val="00BF437E"/>
    <w:rsid w:val="00BF68A8"/>
    <w:rsid w:val="00C01D6B"/>
    <w:rsid w:val="00C06399"/>
    <w:rsid w:val="00C37CB3"/>
    <w:rsid w:val="00C53541"/>
    <w:rsid w:val="00C537F7"/>
    <w:rsid w:val="00C63F12"/>
    <w:rsid w:val="00C659ED"/>
    <w:rsid w:val="00C8500E"/>
    <w:rsid w:val="00C9725D"/>
    <w:rsid w:val="00CC014A"/>
    <w:rsid w:val="00CC3F0D"/>
    <w:rsid w:val="00CC739A"/>
    <w:rsid w:val="00CD131B"/>
    <w:rsid w:val="00CD597C"/>
    <w:rsid w:val="00CF5BCA"/>
    <w:rsid w:val="00D03BF8"/>
    <w:rsid w:val="00D13CDC"/>
    <w:rsid w:val="00D15528"/>
    <w:rsid w:val="00D271BF"/>
    <w:rsid w:val="00D54615"/>
    <w:rsid w:val="00D56C1E"/>
    <w:rsid w:val="00D66037"/>
    <w:rsid w:val="00D72B1A"/>
    <w:rsid w:val="00D74D1D"/>
    <w:rsid w:val="00DA739E"/>
    <w:rsid w:val="00DA7B47"/>
    <w:rsid w:val="00DB5761"/>
    <w:rsid w:val="00DD08D2"/>
    <w:rsid w:val="00DD53CD"/>
    <w:rsid w:val="00DD7EB1"/>
    <w:rsid w:val="00DF4EE4"/>
    <w:rsid w:val="00E11480"/>
    <w:rsid w:val="00E219C0"/>
    <w:rsid w:val="00E223D9"/>
    <w:rsid w:val="00E23500"/>
    <w:rsid w:val="00E258B0"/>
    <w:rsid w:val="00E41B48"/>
    <w:rsid w:val="00E42467"/>
    <w:rsid w:val="00E42547"/>
    <w:rsid w:val="00E43413"/>
    <w:rsid w:val="00E50AB6"/>
    <w:rsid w:val="00E5194A"/>
    <w:rsid w:val="00E51E03"/>
    <w:rsid w:val="00E743EC"/>
    <w:rsid w:val="00E817C6"/>
    <w:rsid w:val="00E83AD3"/>
    <w:rsid w:val="00E91E51"/>
    <w:rsid w:val="00EA4DAE"/>
    <w:rsid w:val="00EB7F63"/>
    <w:rsid w:val="00EC5800"/>
    <w:rsid w:val="00ED7F88"/>
    <w:rsid w:val="00EE22B2"/>
    <w:rsid w:val="00EE40AB"/>
    <w:rsid w:val="00EF01A4"/>
    <w:rsid w:val="00EF2860"/>
    <w:rsid w:val="00F02BD7"/>
    <w:rsid w:val="00F13590"/>
    <w:rsid w:val="00F21DBD"/>
    <w:rsid w:val="00F22631"/>
    <w:rsid w:val="00F3190E"/>
    <w:rsid w:val="00F37161"/>
    <w:rsid w:val="00F426DD"/>
    <w:rsid w:val="00F52135"/>
    <w:rsid w:val="00F53570"/>
    <w:rsid w:val="00F55C01"/>
    <w:rsid w:val="00F74F86"/>
    <w:rsid w:val="00F8541C"/>
    <w:rsid w:val="00F90DE5"/>
    <w:rsid w:val="00FB55DC"/>
    <w:rsid w:val="00FC0A80"/>
    <w:rsid w:val="00FD1DF6"/>
    <w:rsid w:val="00FD5AFF"/>
    <w:rsid w:val="00FD7345"/>
    <w:rsid w:val="00FF3E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5D6B"/>
  <w15:chartTrackingRefBased/>
  <w15:docId w15:val="{2697E317-941F-4A33-9B8A-8619EDE4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D71"/>
    <w:pPr>
      <w:widowControl w:val="0"/>
      <w:jc w:val="both"/>
    </w:pPr>
  </w:style>
  <w:style w:type="paragraph" w:styleId="Heading1">
    <w:name w:val="heading 1"/>
    <w:basedOn w:val="Normal"/>
    <w:next w:val="Normal"/>
    <w:link w:val="Heading1Char"/>
    <w:uiPriority w:val="9"/>
    <w:qFormat/>
    <w:rsid w:val="00BA1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34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34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A134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A134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A134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A134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A134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3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3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34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34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A134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A134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A134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A134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A134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A1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34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34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A134D"/>
    <w:pPr>
      <w:spacing w:before="160"/>
      <w:jc w:val="center"/>
    </w:pPr>
    <w:rPr>
      <w:i/>
      <w:iCs/>
      <w:color w:val="404040" w:themeColor="text1" w:themeTint="BF"/>
    </w:rPr>
  </w:style>
  <w:style w:type="character" w:customStyle="1" w:styleId="QuoteChar">
    <w:name w:val="Quote Char"/>
    <w:basedOn w:val="DefaultParagraphFont"/>
    <w:link w:val="Quote"/>
    <w:uiPriority w:val="29"/>
    <w:rsid w:val="00BA134D"/>
    <w:rPr>
      <w:i/>
      <w:iCs/>
      <w:color w:val="404040" w:themeColor="text1" w:themeTint="BF"/>
    </w:rPr>
  </w:style>
  <w:style w:type="paragraph" w:styleId="ListParagraph">
    <w:name w:val="List Paragraph"/>
    <w:basedOn w:val="Normal"/>
    <w:uiPriority w:val="34"/>
    <w:qFormat/>
    <w:rsid w:val="00BA134D"/>
    <w:pPr>
      <w:ind w:left="720"/>
      <w:contextualSpacing/>
    </w:pPr>
  </w:style>
  <w:style w:type="character" w:styleId="IntenseEmphasis">
    <w:name w:val="Intense Emphasis"/>
    <w:basedOn w:val="DefaultParagraphFont"/>
    <w:uiPriority w:val="21"/>
    <w:qFormat/>
    <w:rsid w:val="00BA134D"/>
    <w:rPr>
      <w:i/>
      <w:iCs/>
      <w:color w:val="0F4761" w:themeColor="accent1" w:themeShade="BF"/>
    </w:rPr>
  </w:style>
  <w:style w:type="paragraph" w:styleId="IntenseQuote">
    <w:name w:val="Intense Quote"/>
    <w:basedOn w:val="Normal"/>
    <w:next w:val="Normal"/>
    <w:link w:val="IntenseQuoteChar"/>
    <w:uiPriority w:val="30"/>
    <w:qFormat/>
    <w:rsid w:val="00BA1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34D"/>
    <w:rPr>
      <w:i/>
      <w:iCs/>
      <w:color w:val="0F4761" w:themeColor="accent1" w:themeShade="BF"/>
    </w:rPr>
  </w:style>
  <w:style w:type="character" w:styleId="IntenseReference">
    <w:name w:val="Intense Reference"/>
    <w:basedOn w:val="DefaultParagraphFont"/>
    <w:uiPriority w:val="32"/>
    <w:qFormat/>
    <w:rsid w:val="00BA134D"/>
    <w:rPr>
      <w:b/>
      <w:bCs/>
      <w:smallCaps/>
      <w:color w:val="0F4761" w:themeColor="accent1" w:themeShade="BF"/>
      <w:spacing w:val="5"/>
    </w:rPr>
  </w:style>
  <w:style w:type="paragraph" w:styleId="Header">
    <w:name w:val="header"/>
    <w:basedOn w:val="Normal"/>
    <w:link w:val="HeaderChar"/>
    <w:uiPriority w:val="99"/>
    <w:unhideWhenUsed/>
    <w:rsid w:val="007F7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22C"/>
  </w:style>
  <w:style w:type="paragraph" w:styleId="Footer">
    <w:name w:val="footer"/>
    <w:basedOn w:val="Normal"/>
    <w:link w:val="FooterChar"/>
    <w:uiPriority w:val="99"/>
    <w:unhideWhenUsed/>
    <w:rsid w:val="007F7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22C"/>
  </w:style>
  <w:style w:type="character" w:styleId="Hyperlink">
    <w:name w:val="Hyperlink"/>
    <w:basedOn w:val="DefaultParagraphFont"/>
    <w:uiPriority w:val="99"/>
    <w:unhideWhenUsed/>
    <w:rsid w:val="00D13CDC"/>
    <w:rPr>
      <w:color w:val="467886" w:themeColor="hyperlink"/>
      <w:u w:val="single"/>
    </w:rPr>
  </w:style>
  <w:style w:type="character" w:styleId="UnresolvedMention">
    <w:name w:val="Unresolved Mention"/>
    <w:basedOn w:val="DefaultParagraphFont"/>
    <w:uiPriority w:val="99"/>
    <w:semiHidden/>
    <w:unhideWhenUsed/>
    <w:rsid w:val="00D13CDC"/>
    <w:rPr>
      <w:color w:val="605E5C"/>
      <w:shd w:val="clear" w:color="auto" w:fill="E1DFDD"/>
    </w:rPr>
  </w:style>
  <w:style w:type="paragraph" w:styleId="NormalWeb">
    <w:name w:val="Normal (Web)"/>
    <w:basedOn w:val="Normal"/>
    <w:uiPriority w:val="99"/>
    <w:semiHidden/>
    <w:unhideWhenUsed/>
    <w:rsid w:val="00E817C6"/>
    <w:pPr>
      <w:widowControl/>
      <w:spacing w:before="100" w:beforeAutospacing="1" w:after="100" w:afterAutospacing="1" w:line="240" w:lineRule="auto"/>
      <w:jc w:val="left"/>
    </w:pPr>
    <w:rPr>
      <w:rFonts w:ascii="Times New Roman" w:eastAsia="Times New Roman" w:hAnsi="Times New Roman" w:cs="Times New Roman"/>
      <w:kern w:val="0"/>
      <w:sz w:val="24"/>
      <w:szCs w:val="24"/>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88395">
      <w:bodyDiv w:val="1"/>
      <w:marLeft w:val="0"/>
      <w:marRight w:val="0"/>
      <w:marTop w:val="0"/>
      <w:marBottom w:val="0"/>
      <w:divBdr>
        <w:top w:val="none" w:sz="0" w:space="0" w:color="auto"/>
        <w:left w:val="none" w:sz="0" w:space="0" w:color="auto"/>
        <w:bottom w:val="none" w:sz="0" w:space="0" w:color="auto"/>
        <w:right w:val="none" w:sz="0" w:space="0" w:color="auto"/>
      </w:divBdr>
    </w:div>
    <w:div w:id="93597803">
      <w:bodyDiv w:val="1"/>
      <w:marLeft w:val="0"/>
      <w:marRight w:val="0"/>
      <w:marTop w:val="0"/>
      <w:marBottom w:val="0"/>
      <w:divBdr>
        <w:top w:val="none" w:sz="0" w:space="0" w:color="auto"/>
        <w:left w:val="none" w:sz="0" w:space="0" w:color="auto"/>
        <w:bottom w:val="none" w:sz="0" w:space="0" w:color="auto"/>
        <w:right w:val="none" w:sz="0" w:space="0" w:color="auto"/>
      </w:divBdr>
      <w:divsChild>
        <w:div w:id="558130580">
          <w:marLeft w:val="0"/>
          <w:marRight w:val="0"/>
          <w:marTop w:val="0"/>
          <w:marBottom w:val="0"/>
          <w:divBdr>
            <w:top w:val="none" w:sz="0" w:space="0" w:color="auto"/>
            <w:left w:val="none" w:sz="0" w:space="0" w:color="auto"/>
            <w:bottom w:val="none" w:sz="0" w:space="0" w:color="auto"/>
            <w:right w:val="none" w:sz="0" w:space="0" w:color="auto"/>
          </w:divBdr>
          <w:divsChild>
            <w:div w:id="3799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3645">
      <w:bodyDiv w:val="1"/>
      <w:marLeft w:val="0"/>
      <w:marRight w:val="0"/>
      <w:marTop w:val="0"/>
      <w:marBottom w:val="0"/>
      <w:divBdr>
        <w:top w:val="none" w:sz="0" w:space="0" w:color="auto"/>
        <w:left w:val="none" w:sz="0" w:space="0" w:color="auto"/>
        <w:bottom w:val="none" w:sz="0" w:space="0" w:color="auto"/>
        <w:right w:val="none" w:sz="0" w:space="0" w:color="auto"/>
      </w:divBdr>
      <w:divsChild>
        <w:div w:id="890700230">
          <w:marLeft w:val="0"/>
          <w:marRight w:val="0"/>
          <w:marTop w:val="0"/>
          <w:marBottom w:val="0"/>
          <w:divBdr>
            <w:top w:val="none" w:sz="0" w:space="0" w:color="auto"/>
            <w:left w:val="none" w:sz="0" w:space="0" w:color="auto"/>
            <w:bottom w:val="none" w:sz="0" w:space="0" w:color="auto"/>
            <w:right w:val="none" w:sz="0" w:space="0" w:color="auto"/>
          </w:divBdr>
          <w:divsChild>
            <w:div w:id="17919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2203">
      <w:bodyDiv w:val="1"/>
      <w:marLeft w:val="0"/>
      <w:marRight w:val="0"/>
      <w:marTop w:val="0"/>
      <w:marBottom w:val="0"/>
      <w:divBdr>
        <w:top w:val="none" w:sz="0" w:space="0" w:color="auto"/>
        <w:left w:val="none" w:sz="0" w:space="0" w:color="auto"/>
        <w:bottom w:val="none" w:sz="0" w:space="0" w:color="auto"/>
        <w:right w:val="none" w:sz="0" w:space="0" w:color="auto"/>
      </w:divBdr>
    </w:div>
    <w:div w:id="384373184">
      <w:bodyDiv w:val="1"/>
      <w:marLeft w:val="0"/>
      <w:marRight w:val="0"/>
      <w:marTop w:val="0"/>
      <w:marBottom w:val="0"/>
      <w:divBdr>
        <w:top w:val="none" w:sz="0" w:space="0" w:color="auto"/>
        <w:left w:val="none" w:sz="0" w:space="0" w:color="auto"/>
        <w:bottom w:val="none" w:sz="0" w:space="0" w:color="auto"/>
        <w:right w:val="none" w:sz="0" w:space="0" w:color="auto"/>
      </w:divBdr>
      <w:divsChild>
        <w:div w:id="1791127423">
          <w:marLeft w:val="0"/>
          <w:marRight w:val="0"/>
          <w:marTop w:val="0"/>
          <w:marBottom w:val="0"/>
          <w:divBdr>
            <w:top w:val="none" w:sz="0" w:space="0" w:color="auto"/>
            <w:left w:val="none" w:sz="0" w:space="0" w:color="auto"/>
            <w:bottom w:val="none" w:sz="0" w:space="0" w:color="auto"/>
            <w:right w:val="none" w:sz="0" w:space="0" w:color="auto"/>
          </w:divBdr>
          <w:divsChild>
            <w:div w:id="13362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4391">
      <w:bodyDiv w:val="1"/>
      <w:marLeft w:val="0"/>
      <w:marRight w:val="0"/>
      <w:marTop w:val="0"/>
      <w:marBottom w:val="0"/>
      <w:divBdr>
        <w:top w:val="none" w:sz="0" w:space="0" w:color="auto"/>
        <w:left w:val="none" w:sz="0" w:space="0" w:color="auto"/>
        <w:bottom w:val="none" w:sz="0" w:space="0" w:color="auto"/>
        <w:right w:val="none" w:sz="0" w:space="0" w:color="auto"/>
      </w:divBdr>
      <w:divsChild>
        <w:div w:id="1791052552">
          <w:marLeft w:val="0"/>
          <w:marRight w:val="0"/>
          <w:marTop w:val="0"/>
          <w:marBottom w:val="0"/>
          <w:divBdr>
            <w:top w:val="none" w:sz="0" w:space="0" w:color="auto"/>
            <w:left w:val="none" w:sz="0" w:space="0" w:color="auto"/>
            <w:bottom w:val="none" w:sz="0" w:space="0" w:color="auto"/>
            <w:right w:val="none" w:sz="0" w:space="0" w:color="auto"/>
          </w:divBdr>
          <w:divsChild>
            <w:div w:id="9831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383">
      <w:bodyDiv w:val="1"/>
      <w:marLeft w:val="0"/>
      <w:marRight w:val="0"/>
      <w:marTop w:val="0"/>
      <w:marBottom w:val="0"/>
      <w:divBdr>
        <w:top w:val="none" w:sz="0" w:space="0" w:color="auto"/>
        <w:left w:val="none" w:sz="0" w:space="0" w:color="auto"/>
        <w:bottom w:val="none" w:sz="0" w:space="0" w:color="auto"/>
        <w:right w:val="none" w:sz="0" w:space="0" w:color="auto"/>
      </w:divBdr>
      <w:divsChild>
        <w:div w:id="1302807254">
          <w:marLeft w:val="0"/>
          <w:marRight w:val="0"/>
          <w:marTop w:val="0"/>
          <w:marBottom w:val="0"/>
          <w:divBdr>
            <w:top w:val="none" w:sz="0" w:space="0" w:color="auto"/>
            <w:left w:val="none" w:sz="0" w:space="0" w:color="auto"/>
            <w:bottom w:val="none" w:sz="0" w:space="0" w:color="auto"/>
            <w:right w:val="none" w:sz="0" w:space="0" w:color="auto"/>
          </w:divBdr>
          <w:divsChild>
            <w:div w:id="12662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0922">
      <w:bodyDiv w:val="1"/>
      <w:marLeft w:val="0"/>
      <w:marRight w:val="0"/>
      <w:marTop w:val="0"/>
      <w:marBottom w:val="0"/>
      <w:divBdr>
        <w:top w:val="none" w:sz="0" w:space="0" w:color="auto"/>
        <w:left w:val="none" w:sz="0" w:space="0" w:color="auto"/>
        <w:bottom w:val="none" w:sz="0" w:space="0" w:color="auto"/>
        <w:right w:val="none" w:sz="0" w:space="0" w:color="auto"/>
      </w:divBdr>
    </w:div>
    <w:div w:id="460653549">
      <w:bodyDiv w:val="1"/>
      <w:marLeft w:val="0"/>
      <w:marRight w:val="0"/>
      <w:marTop w:val="0"/>
      <w:marBottom w:val="0"/>
      <w:divBdr>
        <w:top w:val="none" w:sz="0" w:space="0" w:color="auto"/>
        <w:left w:val="none" w:sz="0" w:space="0" w:color="auto"/>
        <w:bottom w:val="none" w:sz="0" w:space="0" w:color="auto"/>
        <w:right w:val="none" w:sz="0" w:space="0" w:color="auto"/>
      </w:divBdr>
      <w:divsChild>
        <w:div w:id="306668892">
          <w:marLeft w:val="0"/>
          <w:marRight w:val="0"/>
          <w:marTop w:val="0"/>
          <w:marBottom w:val="0"/>
          <w:divBdr>
            <w:top w:val="none" w:sz="0" w:space="0" w:color="auto"/>
            <w:left w:val="none" w:sz="0" w:space="0" w:color="auto"/>
            <w:bottom w:val="none" w:sz="0" w:space="0" w:color="auto"/>
            <w:right w:val="none" w:sz="0" w:space="0" w:color="auto"/>
          </w:divBdr>
          <w:divsChild>
            <w:div w:id="1767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2830">
      <w:bodyDiv w:val="1"/>
      <w:marLeft w:val="0"/>
      <w:marRight w:val="0"/>
      <w:marTop w:val="0"/>
      <w:marBottom w:val="0"/>
      <w:divBdr>
        <w:top w:val="none" w:sz="0" w:space="0" w:color="auto"/>
        <w:left w:val="none" w:sz="0" w:space="0" w:color="auto"/>
        <w:bottom w:val="none" w:sz="0" w:space="0" w:color="auto"/>
        <w:right w:val="none" w:sz="0" w:space="0" w:color="auto"/>
      </w:divBdr>
      <w:divsChild>
        <w:div w:id="168178719">
          <w:marLeft w:val="0"/>
          <w:marRight w:val="0"/>
          <w:marTop w:val="0"/>
          <w:marBottom w:val="0"/>
          <w:divBdr>
            <w:top w:val="none" w:sz="0" w:space="0" w:color="auto"/>
            <w:left w:val="none" w:sz="0" w:space="0" w:color="auto"/>
            <w:bottom w:val="none" w:sz="0" w:space="0" w:color="auto"/>
            <w:right w:val="none" w:sz="0" w:space="0" w:color="auto"/>
          </w:divBdr>
          <w:divsChild>
            <w:div w:id="14896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4187">
      <w:bodyDiv w:val="1"/>
      <w:marLeft w:val="0"/>
      <w:marRight w:val="0"/>
      <w:marTop w:val="0"/>
      <w:marBottom w:val="0"/>
      <w:divBdr>
        <w:top w:val="none" w:sz="0" w:space="0" w:color="auto"/>
        <w:left w:val="none" w:sz="0" w:space="0" w:color="auto"/>
        <w:bottom w:val="none" w:sz="0" w:space="0" w:color="auto"/>
        <w:right w:val="none" w:sz="0" w:space="0" w:color="auto"/>
      </w:divBdr>
      <w:divsChild>
        <w:div w:id="1050804975">
          <w:marLeft w:val="0"/>
          <w:marRight w:val="0"/>
          <w:marTop w:val="0"/>
          <w:marBottom w:val="0"/>
          <w:divBdr>
            <w:top w:val="none" w:sz="0" w:space="0" w:color="auto"/>
            <w:left w:val="none" w:sz="0" w:space="0" w:color="auto"/>
            <w:bottom w:val="none" w:sz="0" w:space="0" w:color="auto"/>
            <w:right w:val="none" w:sz="0" w:space="0" w:color="auto"/>
          </w:divBdr>
          <w:divsChild>
            <w:div w:id="6106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3975">
      <w:bodyDiv w:val="1"/>
      <w:marLeft w:val="0"/>
      <w:marRight w:val="0"/>
      <w:marTop w:val="0"/>
      <w:marBottom w:val="0"/>
      <w:divBdr>
        <w:top w:val="none" w:sz="0" w:space="0" w:color="auto"/>
        <w:left w:val="none" w:sz="0" w:space="0" w:color="auto"/>
        <w:bottom w:val="none" w:sz="0" w:space="0" w:color="auto"/>
        <w:right w:val="none" w:sz="0" w:space="0" w:color="auto"/>
      </w:divBdr>
    </w:div>
    <w:div w:id="563485853">
      <w:bodyDiv w:val="1"/>
      <w:marLeft w:val="0"/>
      <w:marRight w:val="0"/>
      <w:marTop w:val="0"/>
      <w:marBottom w:val="0"/>
      <w:divBdr>
        <w:top w:val="none" w:sz="0" w:space="0" w:color="auto"/>
        <w:left w:val="none" w:sz="0" w:space="0" w:color="auto"/>
        <w:bottom w:val="none" w:sz="0" w:space="0" w:color="auto"/>
        <w:right w:val="none" w:sz="0" w:space="0" w:color="auto"/>
      </w:divBdr>
      <w:divsChild>
        <w:div w:id="170146421">
          <w:marLeft w:val="0"/>
          <w:marRight w:val="0"/>
          <w:marTop w:val="0"/>
          <w:marBottom w:val="0"/>
          <w:divBdr>
            <w:top w:val="none" w:sz="0" w:space="0" w:color="auto"/>
            <w:left w:val="none" w:sz="0" w:space="0" w:color="auto"/>
            <w:bottom w:val="none" w:sz="0" w:space="0" w:color="auto"/>
            <w:right w:val="none" w:sz="0" w:space="0" w:color="auto"/>
          </w:divBdr>
          <w:divsChild>
            <w:div w:id="9210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3536">
      <w:bodyDiv w:val="1"/>
      <w:marLeft w:val="0"/>
      <w:marRight w:val="0"/>
      <w:marTop w:val="0"/>
      <w:marBottom w:val="0"/>
      <w:divBdr>
        <w:top w:val="none" w:sz="0" w:space="0" w:color="auto"/>
        <w:left w:val="none" w:sz="0" w:space="0" w:color="auto"/>
        <w:bottom w:val="none" w:sz="0" w:space="0" w:color="auto"/>
        <w:right w:val="none" w:sz="0" w:space="0" w:color="auto"/>
      </w:divBdr>
      <w:divsChild>
        <w:div w:id="2083136612">
          <w:marLeft w:val="0"/>
          <w:marRight w:val="0"/>
          <w:marTop w:val="0"/>
          <w:marBottom w:val="0"/>
          <w:divBdr>
            <w:top w:val="none" w:sz="0" w:space="0" w:color="auto"/>
            <w:left w:val="none" w:sz="0" w:space="0" w:color="auto"/>
            <w:bottom w:val="none" w:sz="0" w:space="0" w:color="auto"/>
            <w:right w:val="none" w:sz="0" w:space="0" w:color="auto"/>
          </w:divBdr>
          <w:divsChild>
            <w:div w:id="3791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6264">
      <w:bodyDiv w:val="1"/>
      <w:marLeft w:val="0"/>
      <w:marRight w:val="0"/>
      <w:marTop w:val="0"/>
      <w:marBottom w:val="0"/>
      <w:divBdr>
        <w:top w:val="none" w:sz="0" w:space="0" w:color="auto"/>
        <w:left w:val="none" w:sz="0" w:space="0" w:color="auto"/>
        <w:bottom w:val="none" w:sz="0" w:space="0" w:color="auto"/>
        <w:right w:val="none" w:sz="0" w:space="0" w:color="auto"/>
      </w:divBdr>
      <w:divsChild>
        <w:div w:id="2033533908">
          <w:marLeft w:val="0"/>
          <w:marRight w:val="0"/>
          <w:marTop w:val="0"/>
          <w:marBottom w:val="0"/>
          <w:divBdr>
            <w:top w:val="none" w:sz="0" w:space="0" w:color="auto"/>
            <w:left w:val="none" w:sz="0" w:space="0" w:color="auto"/>
            <w:bottom w:val="none" w:sz="0" w:space="0" w:color="auto"/>
            <w:right w:val="none" w:sz="0" w:space="0" w:color="auto"/>
          </w:divBdr>
          <w:divsChild>
            <w:div w:id="1979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8304">
      <w:bodyDiv w:val="1"/>
      <w:marLeft w:val="0"/>
      <w:marRight w:val="0"/>
      <w:marTop w:val="0"/>
      <w:marBottom w:val="0"/>
      <w:divBdr>
        <w:top w:val="none" w:sz="0" w:space="0" w:color="auto"/>
        <w:left w:val="none" w:sz="0" w:space="0" w:color="auto"/>
        <w:bottom w:val="none" w:sz="0" w:space="0" w:color="auto"/>
        <w:right w:val="none" w:sz="0" w:space="0" w:color="auto"/>
      </w:divBdr>
    </w:div>
    <w:div w:id="694623777">
      <w:bodyDiv w:val="1"/>
      <w:marLeft w:val="0"/>
      <w:marRight w:val="0"/>
      <w:marTop w:val="0"/>
      <w:marBottom w:val="0"/>
      <w:divBdr>
        <w:top w:val="none" w:sz="0" w:space="0" w:color="auto"/>
        <w:left w:val="none" w:sz="0" w:space="0" w:color="auto"/>
        <w:bottom w:val="none" w:sz="0" w:space="0" w:color="auto"/>
        <w:right w:val="none" w:sz="0" w:space="0" w:color="auto"/>
      </w:divBdr>
      <w:divsChild>
        <w:div w:id="786696867">
          <w:marLeft w:val="0"/>
          <w:marRight w:val="0"/>
          <w:marTop w:val="0"/>
          <w:marBottom w:val="0"/>
          <w:divBdr>
            <w:top w:val="none" w:sz="0" w:space="0" w:color="auto"/>
            <w:left w:val="none" w:sz="0" w:space="0" w:color="auto"/>
            <w:bottom w:val="none" w:sz="0" w:space="0" w:color="auto"/>
            <w:right w:val="none" w:sz="0" w:space="0" w:color="auto"/>
          </w:divBdr>
          <w:divsChild>
            <w:div w:id="14711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8688">
      <w:bodyDiv w:val="1"/>
      <w:marLeft w:val="0"/>
      <w:marRight w:val="0"/>
      <w:marTop w:val="0"/>
      <w:marBottom w:val="0"/>
      <w:divBdr>
        <w:top w:val="none" w:sz="0" w:space="0" w:color="auto"/>
        <w:left w:val="none" w:sz="0" w:space="0" w:color="auto"/>
        <w:bottom w:val="none" w:sz="0" w:space="0" w:color="auto"/>
        <w:right w:val="none" w:sz="0" w:space="0" w:color="auto"/>
      </w:divBdr>
      <w:divsChild>
        <w:div w:id="1329404194">
          <w:marLeft w:val="0"/>
          <w:marRight w:val="0"/>
          <w:marTop w:val="0"/>
          <w:marBottom w:val="0"/>
          <w:divBdr>
            <w:top w:val="none" w:sz="0" w:space="0" w:color="auto"/>
            <w:left w:val="none" w:sz="0" w:space="0" w:color="auto"/>
            <w:bottom w:val="none" w:sz="0" w:space="0" w:color="auto"/>
            <w:right w:val="none" w:sz="0" w:space="0" w:color="auto"/>
          </w:divBdr>
          <w:divsChild>
            <w:div w:id="5679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6170">
      <w:bodyDiv w:val="1"/>
      <w:marLeft w:val="0"/>
      <w:marRight w:val="0"/>
      <w:marTop w:val="0"/>
      <w:marBottom w:val="0"/>
      <w:divBdr>
        <w:top w:val="none" w:sz="0" w:space="0" w:color="auto"/>
        <w:left w:val="none" w:sz="0" w:space="0" w:color="auto"/>
        <w:bottom w:val="none" w:sz="0" w:space="0" w:color="auto"/>
        <w:right w:val="none" w:sz="0" w:space="0" w:color="auto"/>
      </w:divBdr>
      <w:divsChild>
        <w:div w:id="1101334776">
          <w:marLeft w:val="0"/>
          <w:marRight w:val="0"/>
          <w:marTop w:val="0"/>
          <w:marBottom w:val="0"/>
          <w:divBdr>
            <w:top w:val="none" w:sz="0" w:space="0" w:color="auto"/>
            <w:left w:val="none" w:sz="0" w:space="0" w:color="auto"/>
            <w:bottom w:val="none" w:sz="0" w:space="0" w:color="auto"/>
            <w:right w:val="none" w:sz="0" w:space="0" w:color="auto"/>
          </w:divBdr>
          <w:divsChild>
            <w:div w:id="7868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3834">
      <w:bodyDiv w:val="1"/>
      <w:marLeft w:val="0"/>
      <w:marRight w:val="0"/>
      <w:marTop w:val="0"/>
      <w:marBottom w:val="0"/>
      <w:divBdr>
        <w:top w:val="none" w:sz="0" w:space="0" w:color="auto"/>
        <w:left w:val="none" w:sz="0" w:space="0" w:color="auto"/>
        <w:bottom w:val="none" w:sz="0" w:space="0" w:color="auto"/>
        <w:right w:val="none" w:sz="0" w:space="0" w:color="auto"/>
      </w:divBdr>
      <w:divsChild>
        <w:div w:id="511996020">
          <w:marLeft w:val="0"/>
          <w:marRight w:val="0"/>
          <w:marTop w:val="0"/>
          <w:marBottom w:val="0"/>
          <w:divBdr>
            <w:top w:val="none" w:sz="0" w:space="0" w:color="auto"/>
            <w:left w:val="none" w:sz="0" w:space="0" w:color="auto"/>
            <w:bottom w:val="none" w:sz="0" w:space="0" w:color="auto"/>
            <w:right w:val="none" w:sz="0" w:space="0" w:color="auto"/>
          </w:divBdr>
          <w:divsChild>
            <w:div w:id="7545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0336">
      <w:bodyDiv w:val="1"/>
      <w:marLeft w:val="0"/>
      <w:marRight w:val="0"/>
      <w:marTop w:val="0"/>
      <w:marBottom w:val="0"/>
      <w:divBdr>
        <w:top w:val="none" w:sz="0" w:space="0" w:color="auto"/>
        <w:left w:val="none" w:sz="0" w:space="0" w:color="auto"/>
        <w:bottom w:val="none" w:sz="0" w:space="0" w:color="auto"/>
        <w:right w:val="none" w:sz="0" w:space="0" w:color="auto"/>
      </w:divBdr>
      <w:divsChild>
        <w:div w:id="1872574386">
          <w:marLeft w:val="0"/>
          <w:marRight w:val="0"/>
          <w:marTop w:val="0"/>
          <w:marBottom w:val="0"/>
          <w:divBdr>
            <w:top w:val="none" w:sz="0" w:space="0" w:color="auto"/>
            <w:left w:val="none" w:sz="0" w:space="0" w:color="auto"/>
            <w:bottom w:val="none" w:sz="0" w:space="0" w:color="auto"/>
            <w:right w:val="none" w:sz="0" w:space="0" w:color="auto"/>
          </w:divBdr>
          <w:divsChild>
            <w:div w:id="17228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57680">
      <w:bodyDiv w:val="1"/>
      <w:marLeft w:val="0"/>
      <w:marRight w:val="0"/>
      <w:marTop w:val="0"/>
      <w:marBottom w:val="0"/>
      <w:divBdr>
        <w:top w:val="none" w:sz="0" w:space="0" w:color="auto"/>
        <w:left w:val="none" w:sz="0" w:space="0" w:color="auto"/>
        <w:bottom w:val="none" w:sz="0" w:space="0" w:color="auto"/>
        <w:right w:val="none" w:sz="0" w:space="0" w:color="auto"/>
      </w:divBdr>
      <w:divsChild>
        <w:div w:id="2089767873">
          <w:marLeft w:val="0"/>
          <w:marRight w:val="0"/>
          <w:marTop w:val="0"/>
          <w:marBottom w:val="0"/>
          <w:divBdr>
            <w:top w:val="none" w:sz="0" w:space="0" w:color="auto"/>
            <w:left w:val="none" w:sz="0" w:space="0" w:color="auto"/>
            <w:bottom w:val="none" w:sz="0" w:space="0" w:color="auto"/>
            <w:right w:val="none" w:sz="0" w:space="0" w:color="auto"/>
          </w:divBdr>
          <w:divsChild>
            <w:div w:id="14112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0317">
      <w:bodyDiv w:val="1"/>
      <w:marLeft w:val="0"/>
      <w:marRight w:val="0"/>
      <w:marTop w:val="0"/>
      <w:marBottom w:val="0"/>
      <w:divBdr>
        <w:top w:val="none" w:sz="0" w:space="0" w:color="auto"/>
        <w:left w:val="none" w:sz="0" w:space="0" w:color="auto"/>
        <w:bottom w:val="none" w:sz="0" w:space="0" w:color="auto"/>
        <w:right w:val="none" w:sz="0" w:space="0" w:color="auto"/>
      </w:divBdr>
    </w:div>
    <w:div w:id="836111701">
      <w:bodyDiv w:val="1"/>
      <w:marLeft w:val="0"/>
      <w:marRight w:val="0"/>
      <w:marTop w:val="0"/>
      <w:marBottom w:val="0"/>
      <w:divBdr>
        <w:top w:val="none" w:sz="0" w:space="0" w:color="auto"/>
        <w:left w:val="none" w:sz="0" w:space="0" w:color="auto"/>
        <w:bottom w:val="none" w:sz="0" w:space="0" w:color="auto"/>
        <w:right w:val="none" w:sz="0" w:space="0" w:color="auto"/>
      </w:divBdr>
      <w:divsChild>
        <w:div w:id="2070297902">
          <w:marLeft w:val="0"/>
          <w:marRight w:val="0"/>
          <w:marTop w:val="0"/>
          <w:marBottom w:val="0"/>
          <w:divBdr>
            <w:top w:val="none" w:sz="0" w:space="0" w:color="auto"/>
            <w:left w:val="none" w:sz="0" w:space="0" w:color="auto"/>
            <w:bottom w:val="none" w:sz="0" w:space="0" w:color="auto"/>
            <w:right w:val="none" w:sz="0" w:space="0" w:color="auto"/>
          </w:divBdr>
          <w:divsChild>
            <w:div w:id="17426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8192">
      <w:bodyDiv w:val="1"/>
      <w:marLeft w:val="0"/>
      <w:marRight w:val="0"/>
      <w:marTop w:val="0"/>
      <w:marBottom w:val="0"/>
      <w:divBdr>
        <w:top w:val="none" w:sz="0" w:space="0" w:color="auto"/>
        <w:left w:val="none" w:sz="0" w:space="0" w:color="auto"/>
        <w:bottom w:val="none" w:sz="0" w:space="0" w:color="auto"/>
        <w:right w:val="none" w:sz="0" w:space="0" w:color="auto"/>
      </w:divBdr>
      <w:divsChild>
        <w:div w:id="1375695955">
          <w:marLeft w:val="0"/>
          <w:marRight w:val="0"/>
          <w:marTop w:val="0"/>
          <w:marBottom w:val="0"/>
          <w:divBdr>
            <w:top w:val="none" w:sz="0" w:space="0" w:color="auto"/>
            <w:left w:val="none" w:sz="0" w:space="0" w:color="auto"/>
            <w:bottom w:val="none" w:sz="0" w:space="0" w:color="auto"/>
            <w:right w:val="none" w:sz="0" w:space="0" w:color="auto"/>
          </w:divBdr>
          <w:divsChild>
            <w:div w:id="773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4584">
      <w:bodyDiv w:val="1"/>
      <w:marLeft w:val="0"/>
      <w:marRight w:val="0"/>
      <w:marTop w:val="0"/>
      <w:marBottom w:val="0"/>
      <w:divBdr>
        <w:top w:val="none" w:sz="0" w:space="0" w:color="auto"/>
        <w:left w:val="none" w:sz="0" w:space="0" w:color="auto"/>
        <w:bottom w:val="none" w:sz="0" w:space="0" w:color="auto"/>
        <w:right w:val="none" w:sz="0" w:space="0" w:color="auto"/>
      </w:divBdr>
      <w:divsChild>
        <w:div w:id="1798136643">
          <w:marLeft w:val="0"/>
          <w:marRight w:val="0"/>
          <w:marTop w:val="0"/>
          <w:marBottom w:val="0"/>
          <w:divBdr>
            <w:top w:val="none" w:sz="0" w:space="0" w:color="auto"/>
            <w:left w:val="none" w:sz="0" w:space="0" w:color="auto"/>
            <w:bottom w:val="none" w:sz="0" w:space="0" w:color="auto"/>
            <w:right w:val="none" w:sz="0" w:space="0" w:color="auto"/>
          </w:divBdr>
          <w:divsChild>
            <w:div w:id="17999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7304">
      <w:bodyDiv w:val="1"/>
      <w:marLeft w:val="0"/>
      <w:marRight w:val="0"/>
      <w:marTop w:val="0"/>
      <w:marBottom w:val="0"/>
      <w:divBdr>
        <w:top w:val="none" w:sz="0" w:space="0" w:color="auto"/>
        <w:left w:val="none" w:sz="0" w:space="0" w:color="auto"/>
        <w:bottom w:val="none" w:sz="0" w:space="0" w:color="auto"/>
        <w:right w:val="none" w:sz="0" w:space="0" w:color="auto"/>
      </w:divBdr>
    </w:div>
    <w:div w:id="1001736876">
      <w:bodyDiv w:val="1"/>
      <w:marLeft w:val="0"/>
      <w:marRight w:val="0"/>
      <w:marTop w:val="0"/>
      <w:marBottom w:val="0"/>
      <w:divBdr>
        <w:top w:val="none" w:sz="0" w:space="0" w:color="auto"/>
        <w:left w:val="none" w:sz="0" w:space="0" w:color="auto"/>
        <w:bottom w:val="none" w:sz="0" w:space="0" w:color="auto"/>
        <w:right w:val="none" w:sz="0" w:space="0" w:color="auto"/>
      </w:divBdr>
      <w:divsChild>
        <w:div w:id="1484732955">
          <w:marLeft w:val="0"/>
          <w:marRight w:val="0"/>
          <w:marTop w:val="0"/>
          <w:marBottom w:val="0"/>
          <w:divBdr>
            <w:top w:val="none" w:sz="0" w:space="0" w:color="auto"/>
            <w:left w:val="none" w:sz="0" w:space="0" w:color="auto"/>
            <w:bottom w:val="none" w:sz="0" w:space="0" w:color="auto"/>
            <w:right w:val="none" w:sz="0" w:space="0" w:color="auto"/>
          </w:divBdr>
          <w:divsChild>
            <w:div w:id="19957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6454">
      <w:bodyDiv w:val="1"/>
      <w:marLeft w:val="0"/>
      <w:marRight w:val="0"/>
      <w:marTop w:val="0"/>
      <w:marBottom w:val="0"/>
      <w:divBdr>
        <w:top w:val="none" w:sz="0" w:space="0" w:color="auto"/>
        <w:left w:val="none" w:sz="0" w:space="0" w:color="auto"/>
        <w:bottom w:val="none" w:sz="0" w:space="0" w:color="auto"/>
        <w:right w:val="none" w:sz="0" w:space="0" w:color="auto"/>
      </w:divBdr>
      <w:divsChild>
        <w:div w:id="908884522">
          <w:marLeft w:val="0"/>
          <w:marRight w:val="0"/>
          <w:marTop w:val="0"/>
          <w:marBottom w:val="0"/>
          <w:divBdr>
            <w:top w:val="none" w:sz="0" w:space="0" w:color="auto"/>
            <w:left w:val="none" w:sz="0" w:space="0" w:color="auto"/>
            <w:bottom w:val="none" w:sz="0" w:space="0" w:color="auto"/>
            <w:right w:val="none" w:sz="0" w:space="0" w:color="auto"/>
          </w:divBdr>
          <w:divsChild>
            <w:div w:id="21437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7837">
      <w:bodyDiv w:val="1"/>
      <w:marLeft w:val="0"/>
      <w:marRight w:val="0"/>
      <w:marTop w:val="0"/>
      <w:marBottom w:val="0"/>
      <w:divBdr>
        <w:top w:val="none" w:sz="0" w:space="0" w:color="auto"/>
        <w:left w:val="none" w:sz="0" w:space="0" w:color="auto"/>
        <w:bottom w:val="none" w:sz="0" w:space="0" w:color="auto"/>
        <w:right w:val="none" w:sz="0" w:space="0" w:color="auto"/>
      </w:divBdr>
    </w:div>
    <w:div w:id="1065224331">
      <w:bodyDiv w:val="1"/>
      <w:marLeft w:val="0"/>
      <w:marRight w:val="0"/>
      <w:marTop w:val="0"/>
      <w:marBottom w:val="0"/>
      <w:divBdr>
        <w:top w:val="none" w:sz="0" w:space="0" w:color="auto"/>
        <w:left w:val="none" w:sz="0" w:space="0" w:color="auto"/>
        <w:bottom w:val="none" w:sz="0" w:space="0" w:color="auto"/>
        <w:right w:val="none" w:sz="0" w:space="0" w:color="auto"/>
      </w:divBdr>
      <w:divsChild>
        <w:div w:id="1198539836">
          <w:marLeft w:val="0"/>
          <w:marRight w:val="0"/>
          <w:marTop w:val="0"/>
          <w:marBottom w:val="0"/>
          <w:divBdr>
            <w:top w:val="none" w:sz="0" w:space="0" w:color="auto"/>
            <w:left w:val="none" w:sz="0" w:space="0" w:color="auto"/>
            <w:bottom w:val="none" w:sz="0" w:space="0" w:color="auto"/>
            <w:right w:val="none" w:sz="0" w:space="0" w:color="auto"/>
          </w:divBdr>
          <w:divsChild>
            <w:div w:id="3727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2339">
      <w:bodyDiv w:val="1"/>
      <w:marLeft w:val="0"/>
      <w:marRight w:val="0"/>
      <w:marTop w:val="0"/>
      <w:marBottom w:val="0"/>
      <w:divBdr>
        <w:top w:val="none" w:sz="0" w:space="0" w:color="auto"/>
        <w:left w:val="none" w:sz="0" w:space="0" w:color="auto"/>
        <w:bottom w:val="none" w:sz="0" w:space="0" w:color="auto"/>
        <w:right w:val="none" w:sz="0" w:space="0" w:color="auto"/>
      </w:divBdr>
    </w:div>
    <w:div w:id="1116296110">
      <w:bodyDiv w:val="1"/>
      <w:marLeft w:val="0"/>
      <w:marRight w:val="0"/>
      <w:marTop w:val="0"/>
      <w:marBottom w:val="0"/>
      <w:divBdr>
        <w:top w:val="none" w:sz="0" w:space="0" w:color="auto"/>
        <w:left w:val="none" w:sz="0" w:space="0" w:color="auto"/>
        <w:bottom w:val="none" w:sz="0" w:space="0" w:color="auto"/>
        <w:right w:val="none" w:sz="0" w:space="0" w:color="auto"/>
      </w:divBdr>
    </w:div>
    <w:div w:id="1199001930">
      <w:bodyDiv w:val="1"/>
      <w:marLeft w:val="0"/>
      <w:marRight w:val="0"/>
      <w:marTop w:val="0"/>
      <w:marBottom w:val="0"/>
      <w:divBdr>
        <w:top w:val="none" w:sz="0" w:space="0" w:color="auto"/>
        <w:left w:val="none" w:sz="0" w:space="0" w:color="auto"/>
        <w:bottom w:val="none" w:sz="0" w:space="0" w:color="auto"/>
        <w:right w:val="none" w:sz="0" w:space="0" w:color="auto"/>
      </w:divBdr>
      <w:divsChild>
        <w:div w:id="719284557">
          <w:marLeft w:val="0"/>
          <w:marRight w:val="0"/>
          <w:marTop w:val="0"/>
          <w:marBottom w:val="0"/>
          <w:divBdr>
            <w:top w:val="none" w:sz="0" w:space="0" w:color="auto"/>
            <w:left w:val="none" w:sz="0" w:space="0" w:color="auto"/>
            <w:bottom w:val="none" w:sz="0" w:space="0" w:color="auto"/>
            <w:right w:val="none" w:sz="0" w:space="0" w:color="auto"/>
          </w:divBdr>
          <w:divsChild>
            <w:div w:id="13116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0791">
      <w:bodyDiv w:val="1"/>
      <w:marLeft w:val="0"/>
      <w:marRight w:val="0"/>
      <w:marTop w:val="0"/>
      <w:marBottom w:val="0"/>
      <w:divBdr>
        <w:top w:val="none" w:sz="0" w:space="0" w:color="auto"/>
        <w:left w:val="none" w:sz="0" w:space="0" w:color="auto"/>
        <w:bottom w:val="none" w:sz="0" w:space="0" w:color="auto"/>
        <w:right w:val="none" w:sz="0" w:space="0" w:color="auto"/>
      </w:divBdr>
      <w:divsChild>
        <w:div w:id="1020276895">
          <w:marLeft w:val="0"/>
          <w:marRight w:val="0"/>
          <w:marTop w:val="0"/>
          <w:marBottom w:val="0"/>
          <w:divBdr>
            <w:top w:val="none" w:sz="0" w:space="0" w:color="auto"/>
            <w:left w:val="none" w:sz="0" w:space="0" w:color="auto"/>
            <w:bottom w:val="none" w:sz="0" w:space="0" w:color="auto"/>
            <w:right w:val="none" w:sz="0" w:space="0" w:color="auto"/>
          </w:divBdr>
          <w:divsChild>
            <w:div w:id="16488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6287">
      <w:bodyDiv w:val="1"/>
      <w:marLeft w:val="0"/>
      <w:marRight w:val="0"/>
      <w:marTop w:val="0"/>
      <w:marBottom w:val="0"/>
      <w:divBdr>
        <w:top w:val="none" w:sz="0" w:space="0" w:color="auto"/>
        <w:left w:val="none" w:sz="0" w:space="0" w:color="auto"/>
        <w:bottom w:val="none" w:sz="0" w:space="0" w:color="auto"/>
        <w:right w:val="none" w:sz="0" w:space="0" w:color="auto"/>
      </w:divBdr>
    </w:div>
    <w:div w:id="1266381749">
      <w:bodyDiv w:val="1"/>
      <w:marLeft w:val="0"/>
      <w:marRight w:val="0"/>
      <w:marTop w:val="0"/>
      <w:marBottom w:val="0"/>
      <w:divBdr>
        <w:top w:val="none" w:sz="0" w:space="0" w:color="auto"/>
        <w:left w:val="none" w:sz="0" w:space="0" w:color="auto"/>
        <w:bottom w:val="none" w:sz="0" w:space="0" w:color="auto"/>
        <w:right w:val="none" w:sz="0" w:space="0" w:color="auto"/>
      </w:divBdr>
      <w:divsChild>
        <w:div w:id="1639725078">
          <w:marLeft w:val="0"/>
          <w:marRight w:val="0"/>
          <w:marTop w:val="0"/>
          <w:marBottom w:val="0"/>
          <w:divBdr>
            <w:top w:val="none" w:sz="0" w:space="0" w:color="auto"/>
            <w:left w:val="none" w:sz="0" w:space="0" w:color="auto"/>
            <w:bottom w:val="none" w:sz="0" w:space="0" w:color="auto"/>
            <w:right w:val="none" w:sz="0" w:space="0" w:color="auto"/>
          </w:divBdr>
          <w:divsChild>
            <w:div w:id="3849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1736">
      <w:bodyDiv w:val="1"/>
      <w:marLeft w:val="0"/>
      <w:marRight w:val="0"/>
      <w:marTop w:val="0"/>
      <w:marBottom w:val="0"/>
      <w:divBdr>
        <w:top w:val="none" w:sz="0" w:space="0" w:color="auto"/>
        <w:left w:val="none" w:sz="0" w:space="0" w:color="auto"/>
        <w:bottom w:val="none" w:sz="0" w:space="0" w:color="auto"/>
        <w:right w:val="none" w:sz="0" w:space="0" w:color="auto"/>
      </w:divBdr>
    </w:div>
    <w:div w:id="1322345963">
      <w:bodyDiv w:val="1"/>
      <w:marLeft w:val="0"/>
      <w:marRight w:val="0"/>
      <w:marTop w:val="0"/>
      <w:marBottom w:val="0"/>
      <w:divBdr>
        <w:top w:val="none" w:sz="0" w:space="0" w:color="auto"/>
        <w:left w:val="none" w:sz="0" w:space="0" w:color="auto"/>
        <w:bottom w:val="none" w:sz="0" w:space="0" w:color="auto"/>
        <w:right w:val="none" w:sz="0" w:space="0" w:color="auto"/>
      </w:divBdr>
      <w:divsChild>
        <w:div w:id="1822380266">
          <w:marLeft w:val="0"/>
          <w:marRight w:val="0"/>
          <w:marTop w:val="0"/>
          <w:marBottom w:val="0"/>
          <w:divBdr>
            <w:top w:val="none" w:sz="0" w:space="0" w:color="auto"/>
            <w:left w:val="none" w:sz="0" w:space="0" w:color="auto"/>
            <w:bottom w:val="none" w:sz="0" w:space="0" w:color="auto"/>
            <w:right w:val="none" w:sz="0" w:space="0" w:color="auto"/>
          </w:divBdr>
          <w:divsChild>
            <w:div w:id="5182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3051">
      <w:bodyDiv w:val="1"/>
      <w:marLeft w:val="0"/>
      <w:marRight w:val="0"/>
      <w:marTop w:val="0"/>
      <w:marBottom w:val="0"/>
      <w:divBdr>
        <w:top w:val="none" w:sz="0" w:space="0" w:color="auto"/>
        <w:left w:val="none" w:sz="0" w:space="0" w:color="auto"/>
        <w:bottom w:val="none" w:sz="0" w:space="0" w:color="auto"/>
        <w:right w:val="none" w:sz="0" w:space="0" w:color="auto"/>
      </w:divBdr>
      <w:divsChild>
        <w:div w:id="794182709">
          <w:marLeft w:val="0"/>
          <w:marRight w:val="0"/>
          <w:marTop w:val="0"/>
          <w:marBottom w:val="0"/>
          <w:divBdr>
            <w:top w:val="none" w:sz="0" w:space="0" w:color="auto"/>
            <w:left w:val="none" w:sz="0" w:space="0" w:color="auto"/>
            <w:bottom w:val="none" w:sz="0" w:space="0" w:color="auto"/>
            <w:right w:val="none" w:sz="0" w:space="0" w:color="auto"/>
          </w:divBdr>
          <w:divsChild>
            <w:div w:id="4107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17862">
      <w:bodyDiv w:val="1"/>
      <w:marLeft w:val="0"/>
      <w:marRight w:val="0"/>
      <w:marTop w:val="0"/>
      <w:marBottom w:val="0"/>
      <w:divBdr>
        <w:top w:val="none" w:sz="0" w:space="0" w:color="auto"/>
        <w:left w:val="none" w:sz="0" w:space="0" w:color="auto"/>
        <w:bottom w:val="none" w:sz="0" w:space="0" w:color="auto"/>
        <w:right w:val="none" w:sz="0" w:space="0" w:color="auto"/>
      </w:divBdr>
      <w:divsChild>
        <w:div w:id="1245916135">
          <w:marLeft w:val="0"/>
          <w:marRight w:val="0"/>
          <w:marTop w:val="0"/>
          <w:marBottom w:val="0"/>
          <w:divBdr>
            <w:top w:val="none" w:sz="0" w:space="0" w:color="auto"/>
            <w:left w:val="none" w:sz="0" w:space="0" w:color="auto"/>
            <w:bottom w:val="none" w:sz="0" w:space="0" w:color="auto"/>
            <w:right w:val="none" w:sz="0" w:space="0" w:color="auto"/>
          </w:divBdr>
          <w:divsChild>
            <w:div w:id="4149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7191">
      <w:bodyDiv w:val="1"/>
      <w:marLeft w:val="0"/>
      <w:marRight w:val="0"/>
      <w:marTop w:val="0"/>
      <w:marBottom w:val="0"/>
      <w:divBdr>
        <w:top w:val="none" w:sz="0" w:space="0" w:color="auto"/>
        <w:left w:val="none" w:sz="0" w:space="0" w:color="auto"/>
        <w:bottom w:val="none" w:sz="0" w:space="0" w:color="auto"/>
        <w:right w:val="none" w:sz="0" w:space="0" w:color="auto"/>
      </w:divBdr>
    </w:div>
    <w:div w:id="1424179678">
      <w:bodyDiv w:val="1"/>
      <w:marLeft w:val="0"/>
      <w:marRight w:val="0"/>
      <w:marTop w:val="0"/>
      <w:marBottom w:val="0"/>
      <w:divBdr>
        <w:top w:val="none" w:sz="0" w:space="0" w:color="auto"/>
        <w:left w:val="none" w:sz="0" w:space="0" w:color="auto"/>
        <w:bottom w:val="none" w:sz="0" w:space="0" w:color="auto"/>
        <w:right w:val="none" w:sz="0" w:space="0" w:color="auto"/>
      </w:divBdr>
      <w:divsChild>
        <w:div w:id="1646545901">
          <w:marLeft w:val="0"/>
          <w:marRight w:val="0"/>
          <w:marTop w:val="0"/>
          <w:marBottom w:val="0"/>
          <w:divBdr>
            <w:top w:val="none" w:sz="0" w:space="0" w:color="auto"/>
            <w:left w:val="none" w:sz="0" w:space="0" w:color="auto"/>
            <w:bottom w:val="none" w:sz="0" w:space="0" w:color="auto"/>
            <w:right w:val="none" w:sz="0" w:space="0" w:color="auto"/>
          </w:divBdr>
          <w:divsChild>
            <w:div w:id="16663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6325">
      <w:bodyDiv w:val="1"/>
      <w:marLeft w:val="0"/>
      <w:marRight w:val="0"/>
      <w:marTop w:val="0"/>
      <w:marBottom w:val="0"/>
      <w:divBdr>
        <w:top w:val="none" w:sz="0" w:space="0" w:color="auto"/>
        <w:left w:val="none" w:sz="0" w:space="0" w:color="auto"/>
        <w:bottom w:val="none" w:sz="0" w:space="0" w:color="auto"/>
        <w:right w:val="none" w:sz="0" w:space="0" w:color="auto"/>
      </w:divBdr>
      <w:divsChild>
        <w:div w:id="761145149">
          <w:marLeft w:val="0"/>
          <w:marRight w:val="0"/>
          <w:marTop w:val="0"/>
          <w:marBottom w:val="0"/>
          <w:divBdr>
            <w:top w:val="none" w:sz="0" w:space="0" w:color="auto"/>
            <w:left w:val="none" w:sz="0" w:space="0" w:color="auto"/>
            <w:bottom w:val="none" w:sz="0" w:space="0" w:color="auto"/>
            <w:right w:val="none" w:sz="0" w:space="0" w:color="auto"/>
          </w:divBdr>
          <w:divsChild>
            <w:div w:id="209966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2861">
      <w:bodyDiv w:val="1"/>
      <w:marLeft w:val="0"/>
      <w:marRight w:val="0"/>
      <w:marTop w:val="0"/>
      <w:marBottom w:val="0"/>
      <w:divBdr>
        <w:top w:val="none" w:sz="0" w:space="0" w:color="auto"/>
        <w:left w:val="none" w:sz="0" w:space="0" w:color="auto"/>
        <w:bottom w:val="none" w:sz="0" w:space="0" w:color="auto"/>
        <w:right w:val="none" w:sz="0" w:space="0" w:color="auto"/>
      </w:divBdr>
      <w:divsChild>
        <w:div w:id="2143845824">
          <w:marLeft w:val="0"/>
          <w:marRight w:val="0"/>
          <w:marTop w:val="0"/>
          <w:marBottom w:val="0"/>
          <w:divBdr>
            <w:top w:val="none" w:sz="0" w:space="0" w:color="auto"/>
            <w:left w:val="none" w:sz="0" w:space="0" w:color="auto"/>
            <w:bottom w:val="none" w:sz="0" w:space="0" w:color="auto"/>
            <w:right w:val="none" w:sz="0" w:space="0" w:color="auto"/>
          </w:divBdr>
          <w:divsChild>
            <w:div w:id="3456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0808">
      <w:bodyDiv w:val="1"/>
      <w:marLeft w:val="0"/>
      <w:marRight w:val="0"/>
      <w:marTop w:val="0"/>
      <w:marBottom w:val="0"/>
      <w:divBdr>
        <w:top w:val="none" w:sz="0" w:space="0" w:color="auto"/>
        <w:left w:val="none" w:sz="0" w:space="0" w:color="auto"/>
        <w:bottom w:val="none" w:sz="0" w:space="0" w:color="auto"/>
        <w:right w:val="none" w:sz="0" w:space="0" w:color="auto"/>
      </w:divBdr>
      <w:divsChild>
        <w:div w:id="612786872">
          <w:marLeft w:val="0"/>
          <w:marRight w:val="0"/>
          <w:marTop w:val="0"/>
          <w:marBottom w:val="0"/>
          <w:divBdr>
            <w:top w:val="none" w:sz="0" w:space="0" w:color="auto"/>
            <w:left w:val="none" w:sz="0" w:space="0" w:color="auto"/>
            <w:bottom w:val="none" w:sz="0" w:space="0" w:color="auto"/>
            <w:right w:val="none" w:sz="0" w:space="0" w:color="auto"/>
          </w:divBdr>
          <w:divsChild>
            <w:div w:id="3585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4053">
      <w:bodyDiv w:val="1"/>
      <w:marLeft w:val="0"/>
      <w:marRight w:val="0"/>
      <w:marTop w:val="0"/>
      <w:marBottom w:val="0"/>
      <w:divBdr>
        <w:top w:val="none" w:sz="0" w:space="0" w:color="auto"/>
        <w:left w:val="none" w:sz="0" w:space="0" w:color="auto"/>
        <w:bottom w:val="none" w:sz="0" w:space="0" w:color="auto"/>
        <w:right w:val="none" w:sz="0" w:space="0" w:color="auto"/>
      </w:divBdr>
      <w:divsChild>
        <w:div w:id="1091388383">
          <w:marLeft w:val="0"/>
          <w:marRight w:val="0"/>
          <w:marTop w:val="0"/>
          <w:marBottom w:val="0"/>
          <w:divBdr>
            <w:top w:val="none" w:sz="0" w:space="0" w:color="auto"/>
            <w:left w:val="none" w:sz="0" w:space="0" w:color="auto"/>
            <w:bottom w:val="none" w:sz="0" w:space="0" w:color="auto"/>
            <w:right w:val="none" w:sz="0" w:space="0" w:color="auto"/>
          </w:divBdr>
          <w:divsChild>
            <w:div w:id="16231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0510">
      <w:bodyDiv w:val="1"/>
      <w:marLeft w:val="0"/>
      <w:marRight w:val="0"/>
      <w:marTop w:val="0"/>
      <w:marBottom w:val="0"/>
      <w:divBdr>
        <w:top w:val="none" w:sz="0" w:space="0" w:color="auto"/>
        <w:left w:val="none" w:sz="0" w:space="0" w:color="auto"/>
        <w:bottom w:val="none" w:sz="0" w:space="0" w:color="auto"/>
        <w:right w:val="none" w:sz="0" w:space="0" w:color="auto"/>
      </w:divBdr>
    </w:div>
    <w:div w:id="1623270161">
      <w:bodyDiv w:val="1"/>
      <w:marLeft w:val="0"/>
      <w:marRight w:val="0"/>
      <w:marTop w:val="0"/>
      <w:marBottom w:val="0"/>
      <w:divBdr>
        <w:top w:val="none" w:sz="0" w:space="0" w:color="auto"/>
        <w:left w:val="none" w:sz="0" w:space="0" w:color="auto"/>
        <w:bottom w:val="none" w:sz="0" w:space="0" w:color="auto"/>
        <w:right w:val="none" w:sz="0" w:space="0" w:color="auto"/>
      </w:divBdr>
      <w:divsChild>
        <w:div w:id="2146850948">
          <w:marLeft w:val="0"/>
          <w:marRight w:val="0"/>
          <w:marTop w:val="0"/>
          <w:marBottom w:val="0"/>
          <w:divBdr>
            <w:top w:val="none" w:sz="0" w:space="0" w:color="auto"/>
            <w:left w:val="none" w:sz="0" w:space="0" w:color="auto"/>
            <w:bottom w:val="none" w:sz="0" w:space="0" w:color="auto"/>
            <w:right w:val="none" w:sz="0" w:space="0" w:color="auto"/>
          </w:divBdr>
          <w:divsChild>
            <w:div w:id="8406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4783">
      <w:bodyDiv w:val="1"/>
      <w:marLeft w:val="0"/>
      <w:marRight w:val="0"/>
      <w:marTop w:val="0"/>
      <w:marBottom w:val="0"/>
      <w:divBdr>
        <w:top w:val="none" w:sz="0" w:space="0" w:color="auto"/>
        <w:left w:val="none" w:sz="0" w:space="0" w:color="auto"/>
        <w:bottom w:val="none" w:sz="0" w:space="0" w:color="auto"/>
        <w:right w:val="none" w:sz="0" w:space="0" w:color="auto"/>
      </w:divBdr>
      <w:divsChild>
        <w:div w:id="691762554">
          <w:marLeft w:val="0"/>
          <w:marRight w:val="0"/>
          <w:marTop w:val="0"/>
          <w:marBottom w:val="0"/>
          <w:divBdr>
            <w:top w:val="none" w:sz="0" w:space="0" w:color="auto"/>
            <w:left w:val="none" w:sz="0" w:space="0" w:color="auto"/>
            <w:bottom w:val="none" w:sz="0" w:space="0" w:color="auto"/>
            <w:right w:val="none" w:sz="0" w:space="0" w:color="auto"/>
          </w:divBdr>
          <w:divsChild>
            <w:div w:id="1471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2642">
      <w:bodyDiv w:val="1"/>
      <w:marLeft w:val="0"/>
      <w:marRight w:val="0"/>
      <w:marTop w:val="0"/>
      <w:marBottom w:val="0"/>
      <w:divBdr>
        <w:top w:val="none" w:sz="0" w:space="0" w:color="auto"/>
        <w:left w:val="none" w:sz="0" w:space="0" w:color="auto"/>
        <w:bottom w:val="none" w:sz="0" w:space="0" w:color="auto"/>
        <w:right w:val="none" w:sz="0" w:space="0" w:color="auto"/>
      </w:divBdr>
      <w:divsChild>
        <w:div w:id="978262577">
          <w:marLeft w:val="0"/>
          <w:marRight w:val="0"/>
          <w:marTop w:val="0"/>
          <w:marBottom w:val="0"/>
          <w:divBdr>
            <w:top w:val="none" w:sz="0" w:space="0" w:color="auto"/>
            <w:left w:val="none" w:sz="0" w:space="0" w:color="auto"/>
            <w:bottom w:val="none" w:sz="0" w:space="0" w:color="auto"/>
            <w:right w:val="none" w:sz="0" w:space="0" w:color="auto"/>
          </w:divBdr>
          <w:divsChild>
            <w:div w:id="8846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2424">
      <w:bodyDiv w:val="1"/>
      <w:marLeft w:val="0"/>
      <w:marRight w:val="0"/>
      <w:marTop w:val="0"/>
      <w:marBottom w:val="0"/>
      <w:divBdr>
        <w:top w:val="none" w:sz="0" w:space="0" w:color="auto"/>
        <w:left w:val="none" w:sz="0" w:space="0" w:color="auto"/>
        <w:bottom w:val="none" w:sz="0" w:space="0" w:color="auto"/>
        <w:right w:val="none" w:sz="0" w:space="0" w:color="auto"/>
      </w:divBdr>
      <w:divsChild>
        <w:div w:id="1406803005">
          <w:marLeft w:val="0"/>
          <w:marRight w:val="0"/>
          <w:marTop w:val="0"/>
          <w:marBottom w:val="0"/>
          <w:divBdr>
            <w:top w:val="none" w:sz="0" w:space="0" w:color="auto"/>
            <w:left w:val="none" w:sz="0" w:space="0" w:color="auto"/>
            <w:bottom w:val="none" w:sz="0" w:space="0" w:color="auto"/>
            <w:right w:val="none" w:sz="0" w:space="0" w:color="auto"/>
          </w:divBdr>
          <w:divsChild>
            <w:div w:id="13676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0579">
      <w:bodyDiv w:val="1"/>
      <w:marLeft w:val="0"/>
      <w:marRight w:val="0"/>
      <w:marTop w:val="0"/>
      <w:marBottom w:val="0"/>
      <w:divBdr>
        <w:top w:val="none" w:sz="0" w:space="0" w:color="auto"/>
        <w:left w:val="none" w:sz="0" w:space="0" w:color="auto"/>
        <w:bottom w:val="none" w:sz="0" w:space="0" w:color="auto"/>
        <w:right w:val="none" w:sz="0" w:space="0" w:color="auto"/>
      </w:divBdr>
      <w:divsChild>
        <w:div w:id="954822553">
          <w:marLeft w:val="0"/>
          <w:marRight w:val="0"/>
          <w:marTop w:val="0"/>
          <w:marBottom w:val="0"/>
          <w:divBdr>
            <w:top w:val="none" w:sz="0" w:space="0" w:color="auto"/>
            <w:left w:val="none" w:sz="0" w:space="0" w:color="auto"/>
            <w:bottom w:val="none" w:sz="0" w:space="0" w:color="auto"/>
            <w:right w:val="none" w:sz="0" w:space="0" w:color="auto"/>
          </w:divBdr>
          <w:divsChild>
            <w:div w:id="9909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2201">
      <w:bodyDiv w:val="1"/>
      <w:marLeft w:val="0"/>
      <w:marRight w:val="0"/>
      <w:marTop w:val="0"/>
      <w:marBottom w:val="0"/>
      <w:divBdr>
        <w:top w:val="none" w:sz="0" w:space="0" w:color="auto"/>
        <w:left w:val="none" w:sz="0" w:space="0" w:color="auto"/>
        <w:bottom w:val="none" w:sz="0" w:space="0" w:color="auto"/>
        <w:right w:val="none" w:sz="0" w:space="0" w:color="auto"/>
      </w:divBdr>
    </w:div>
    <w:div w:id="1944534097">
      <w:bodyDiv w:val="1"/>
      <w:marLeft w:val="0"/>
      <w:marRight w:val="0"/>
      <w:marTop w:val="0"/>
      <w:marBottom w:val="0"/>
      <w:divBdr>
        <w:top w:val="none" w:sz="0" w:space="0" w:color="auto"/>
        <w:left w:val="none" w:sz="0" w:space="0" w:color="auto"/>
        <w:bottom w:val="none" w:sz="0" w:space="0" w:color="auto"/>
        <w:right w:val="none" w:sz="0" w:space="0" w:color="auto"/>
      </w:divBdr>
      <w:divsChild>
        <w:div w:id="858549545">
          <w:marLeft w:val="0"/>
          <w:marRight w:val="0"/>
          <w:marTop w:val="0"/>
          <w:marBottom w:val="0"/>
          <w:divBdr>
            <w:top w:val="none" w:sz="0" w:space="0" w:color="auto"/>
            <w:left w:val="none" w:sz="0" w:space="0" w:color="auto"/>
            <w:bottom w:val="none" w:sz="0" w:space="0" w:color="auto"/>
            <w:right w:val="none" w:sz="0" w:space="0" w:color="auto"/>
          </w:divBdr>
          <w:divsChild>
            <w:div w:id="1208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5445">
      <w:bodyDiv w:val="1"/>
      <w:marLeft w:val="0"/>
      <w:marRight w:val="0"/>
      <w:marTop w:val="0"/>
      <w:marBottom w:val="0"/>
      <w:divBdr>
        <w:top w:val="none" w:sz="0" w:space="0" w:color="auto"/>
        <w:left w:val="none" w:sz="0" w:space="0" w:color="auto"/>
        <w:bottom w:val="none" w:sz="0" w:space="0" w:color="auto"/>
        <w:right w:val="none" w:sz="0" w:space="0" w:color="auto"/>
      </w:divBdr>
    </w:div>
    <w:div w:id="1974409273">
      <w:bodyDiv w:val="1"/>
      <w:marLeft w:val="0"/>
      <w:marRight w:val="0"/>
      <w:marTop w:val="0"/>
      <w:marBottom w:val="0"/>
      <w:divBdr>
        <w:top w:val="none" w:sz="0" w:space="0" w:color="auto"/>
        <w:left w:val="none" w:sz="0" w:space="0" w:color="auto"/>
        <w:bottom w:val="none" w:sz="0" w:space="0" w:color="auto"/>
        <w:right w:val="none" w:sz="0" w:space="0" w:color="auto"/>
      </w:divBdr>
      <w:divsChild>
        <w:div w:id="1443184464">
          <w:marLeft w:val="0"/>
          <w:marRight w:val="0"/>
          <w:marTop w:val="0"/>
          <w:marBottom w:val="0"/>
          <w:divBdr>
            <w:top w:val="none" w:sz="0" w:space="0" w:color="auto"/>
            <w:left w:val="none" w:sz="0" w:space="0" w:color="auto"/>
            <w:bottom w:val="none" w:sz="0" w:space="0" w:color="auto"/>
            <w:right w:val="none" w:sz="0" w:space="0" w:color="auto"/>
          </w:divBdr>
          <w:divsChild>
            <w:div w:id="19242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5056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5">
          <w:marLeft w:val="0"/>
          <w:marRight w:val="0"/>
          <w:marTop w:val="0"/>
          <w:marBottom w:val="0"/>
          <w:divBdr>
            <w:top w:val="none" w:sz="0" w:space="0" w:color="auto"/>
            <w:left w:val="none" w:sz="0" w:space="0" w:color="auto"/>
            <w:bottom w:val="none" w:sz="0" w:space="0" w:color="auto"/>
            <w:right w:val="none" w:sz="0" w:space="0" w:color="auto"/>
          </w:divBdr>
          <w:divsChild>
            <w:div w:id="4318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4013">
      <w:bodyDiv w:val="1"/>
      <w:marLeft w:val="0"/>
      <w:marRight w:val="0"/>
      <w:marTop w:val="0"/>
      <w:marBottom w:val="0"/>
      <w:divBdr>
        <w:top w:val="none" w:sz="0" w:space="0" w:color="auto"/>
        <w:left w:val="none" w:sz="0" w:space="0" w:color="auto"/>
        <w:bottom w:val="none" w:sz="0" w:space="0" w:color="auto"/>
        <w:right w:val="none" w:sz="0" w:space="0" w:color="auto"/>
      </w:divBdr>
      <w:divsChild>
        <w:div w:id="1592815430">
          <w:marLeft w:val="0"/>
          <w:marRight w:val="0"/>
          <w:marTop w:val="0"/>
          <w:marBottom w:val="0"/>
          <w:divBdr>
            <w:top w:val="none" w:sz="0" w:space="0" w:color="auto"/>
            <w:left w:val="none" w:sz="0" w:space="0" w:color="auto"/>
            <w:bottom w:val="none" w:sz="0" w:space="0" w:color="auto"/>
            <w:right w:val="none" w:sz="0" w:space="0" w:color="auto"/>
          </w:divBdr>
          <w:divsChild>
            <w:div w:id="17821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5251">
      <w:bodyDiv w:val="1"/>
      <w:marLeft w:val="0"/>
      <w:marRight w:val="0"/>
      <w:marTop w:val="0"/>
      <w:marBottom w:val="0"/>
      <w:divBdr>
        <w:top w:val="none" w:sz="0" w:space="0" w:color="auto"/>
        <w:left w:val="none" w:sz="0" w:space="0" w:color="auto"/>
        <w:bottom w:val="none" w:sz="0" w:space="0" w:color="auto"/>
        <w:right w:val="none" w:sz="0" w:space="0" w:color="auto"/>
      </w:divBdr>
      <w:divsChild>
        <w:div w:id="1913617096">
          <w:marLeft w:val="0"/>
          <w:marRight w:val="0"/>
          <w:marTop w:val="0"/>
          <w:marBottom w:val="0"/>
          <w:divBdr>
            <w:top w:val="none" w:sz="0" w:space="0" w:color="auto"/>
            <w:left w:val="none" w:sz="0" w:space="0" w:color="auto"/>
            <w:bottom w:val="none" w:sz="0" w:space="0" w:color="auto"/>
            <w:right w:val="none" w:sz="0" w:space="0" w:color="auto"/>
          </w:divBdr>
          <w:divsChild>
            <w:div w:id="9883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5362">
      <w:bodyDiv w:val="1"/>
      <w:marLeft w:val="0"/>
      <w:marRight w:val="0"/>
      <w:marTop w:val="0"/>
      <w:marBottom w:val="0"/>
      <w:divBdr>
        <w:top w:val="none" w:sz="0" w:space="0" w:color="auto"/>
        <w:left w:val="none" w:sz="0" w:space="0" w:color="auto"/>
        <w:bottom w:val="none" w:sz="0" w:space="0" w:color="auto"/>
        <w:right w:val="none" w:sz="0" w:space="0" w:color="auto"/>
      </w:divBdr>
      <w:divsChild>
        <w:div w:id="577905399">
          <w:marLeft w:val="0"/>
          <w:marRight w:val="0"/>
          <w:marTop w:val="0"/>
          <w:marBottom w:val="0"/>
          <w:divBdr>
            <w:top w:val="none" w:sz="0" w:space="0" w:color="auto"/>
            <w:left w:val="none" w:sz="0" w:space="0" w:color="auto"/>
            <w:bottom w:val="none" w:sz="0" w:space="0" w:color="auto"/>
            <w:right w:val="none" w:sz="0" w:space="0" w:color="auto"/>
          </w:divBdr>
          <w:divsChild>
            <w:div w:id="13159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forums.developer.nvidia.com/t/threads-branching-and-writing-to-global-memory/66566" TargetMode="External"/><Relationship Id="rId18" Type="http://schemas.openxmlformats.org/officeDocument/2006/relationships/chart" Target="charts/chart9.xml"/><Relationship Id="rId3" Type="http://schemas.openxmlformats.org/officeDocument/2006/relationships/settings" Target="settings.xml"/><Relationship Id="rId21" Type="http://schemas.openxmlformats.org/officeDocument/2006/relationships/chart" Target="charts/chart12.xml"/><Relationship Id="rId7" Type="http://schemas.openxmlformats.org/officeDocument/2006/relationships/chart" Target="charts/chart1.xml"/><Relationship Id="rId12" Type="http://schemas.openxmlformats.org/officeDocument/2006/relationships/hyperlink" Target="https://docs.nvidia.com/cuda/cuda-c-programming-guide/index.html" TargetMode="External"/><Relationship Id="rId17"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nvidia.com/cuda/cuda-c-programming-guide/index.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4.xml"/><Relationship Id="rId19" Type="http://schemas.openxmlformats.org/officeDocument/2006/relationships/chart" Target="charts/chart10.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5.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NUS_Files\Y3S1\CS3210\Assignment%202\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NUS_Files\Y3S1\CS3210\Assignment%202\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NUS_Files\Y3S1\CS3210\Assignment%202\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NUS_Files\Y3S1\CS3210\Assignment%202\Data.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NUS_Files\Y3S1\CS3210\Assignment%202\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NUS_Files\Y3S1\CS3210\Assignment%202\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NUS_Files\Y3S1\CS3210\Assignment%202\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NUS_Files\Y3S1\CS3210\Assignment%202\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NUS_Files\Y3S1\CS3210\Assignment%202\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NUS_Files\Y3S1\CS3210\Assignment%202\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NUS_Files\Y3S1\CS3210\Assignment%202\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NUS_Files\Y3S1\CS3210\Assignment%202\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Normal</a:t>
            </a:r>
            <a:r>
              <a:rPr lang="en-SG" baseline="0"/>
              <a:t> Sequence Length</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'Combine Arrays'!$A$6</c:f>
              <c:strCache>
                <c:ptCount val="1"/>
                <c:pt idx="0">
                  <c:v>Array Combine Async</c:v>
                </c:pt>
              </c:strCache>
            </c:strRef>
          </c:tx>
          <c:spPr>
            <a:ln w="19050" cap="rnd">
              <a:noFill/>
              <a:round/>
            </a:ln>
            <a:effectLst/>
          </c:spPr>
          <c:marker>
            <c:symbol val="circle"/>
            <c:size val="5"/>
            <c:spPr>
              <a:solidFill>
                <a:schemeClr val="accent1"/>
              </a:solidFill>
              <a:ln w="9525">
                <a:solidFill>
                  <a:schemeClr val="accent1"/>
                </a:solidFill>
              </a:ln>
              <a:effectLst/>
            </c:spPr>
          </c:marker>
          <c:xVal>
            <c:numRef>
              <c:f>'Combine Arrays'!$B$5:$F$5</c:f>
              <c:numCache>
                <c:formatCode>General</c:formatCode>
                <c:ptCount val="5"/>
                <c:pt idx="0">
                  <c:v>1</c:v>
                </c:pt>
                <c:pt idx="1">
                  <c:v>2</c:v>
                </c:pt>
                <c:pt idx="2">
                  <c:v>3</c:v>
                </c:pt>
                <c:pt idx="3">
                  <c:v>4</c:v>
                </c:pt>
                <c:pt idx="4">
                  <c:v>5</c:v>
                </c:pt>
              </c:numCache>
            </c:numRef>
          </c:xVal>
          <c:yVal>
            <c:numRef>
              <c:f>'Combine Arrays'!$B$6:$F$6</c:f>
              <c:numCache>
                <c:formatCode>General</c:formatCode>
                <c:ptCount val="5"/>
                <c:pt idx="0">
                  <c:v>6.6722400000000004</c:v>
                </c:pt>
                <c:pt idx="1">
                  <c:v>6.4746800000000002</c:v>
                </c:pt>
                <c:pt idx="2">
                  <c:v>6.4525300000000003</c:v>
                </c:pt>
                <c:pt idx="3">
                  <c:v>6.43316</c:v>
                </c:pt>
                <c:pt idx="4">
                  <c:v>6.42767</c:v>
                </c:pt>
              </c:numCache>
            </c:numRef>
          </c:yVal>
          <c:smooth val="0"/>
          <c:extLst>
            <c:ext xmlns:c16="http://schemas.microsoft.com/office/drawing/2014/chart" uri="{C3380CC4-5D6E-409C-BE32-E72D297353CC}">
              <c16:uniqueId val="{00000000-5AC0-404A-B057-A8356AFBEDC8}"/>
            </c:ext>
          </c:extLst>
        </c:ser>
        <c:ser>
          <c:idx val="1"/>
          <c:order val="1"/>
          <c:tx>
            <c:strRef>
              <c:f>'Combine Arrays'!$A$7</c:f>
              <c:strCache>
                <c:ptCount val="1"/>
                <c:pt idx="0">
                  <c:v>Array No-Combine Async</c:v>
                </c:pt>
              </c:strCache>
            </c:strRef>
          </c:tx>
          <c:spPr>
            <a:ln w="19050" cap="rnd">
              <a:noFill/>
              <a:round/>
            </a:ln>
            <a:effectLst/>
          </c:spPr>
          <c:marker>
            <c:symbol val="circle"/>
            <c:size val="5"/>
            <c:spPr>
              <a:solidFill>
                <a:schemeClr val="accent2"/>
              </a:solidFill>
              <a:ln w="9525">
                <a:solidFill>
                  <a:schemeClr val="accent2"/>
                </a:solidFill>
              </a:ln>
              <a:effectLst/>
            </c:spPr>
          </c:marker>
          <c:xVal>
            <c:numRef>
              <c:f>'Combine Arrays'!$B$5:$F$5</c:f>
              <c:numCache>
                <c:formatCode>General</c:formatCode>
                <c:ptCount val="5"/>
                <c:pt idx="0">
                  <c:v>1</c:v>
                </c:pt>
                <c:pt idx="1">
                  <c:v>2</c:v>
                </c:pt>
                <c:pt idx="2">
                  <c:v>3</c:v>
                </c:pt>
                <c:pt idx="3">
                  <c:v>4</c:v>
                </c:pt>
                <c:pt idx="4">
                  <c:v>5</c:v>
                </c:pt>
              </c:numCache>
            </c:numRef>
          </c:xVal>
          <c:yVal>
            <c:numRef>
              <c:f>'Combine Arrays'!$B$7:$F$7</c:f>
              <c:numCache>
                <c:formatCode>General</c:formatCode>
                <c:ptCount val="5"/>
                <c:pt idx="0">
                  <c:v>6.1869300000000003</c:v>
                </c:pt>
                <c:pt idx="1">
                  <c:v>6.1507399999999999</c:v>
                </c:pt>
                <c:pt idx="2">
                  <c:v>6.1621600000000001</c:v>
                </c:pt>
                <c:pt idx="3">
                  <c:v>6.1591399999999998</c:v>
                </c:pt>
                <c:pt idx="4">
                  <c:v>6.1936900000000001</c:v>
                </c:pt>
              </c:numCache>
            </c:numRef>
          </c:yVal>
          <c:smooth val="0"/>
          <c:extLst>
            <c:ext xmlns:c16="http://schemas.microsoft.com/office/drawing/2014/chart" uri="{C3380CC4-5D6E-409C-BE32-E72D297353CC}">
              <c16:uniqueId val="{00000001-5AC0-404A-B057-A8356AFBEDC8}"/>
            </c:ext>
          </c:extLst>
        </c:ser>
        <c:ser>
          <c:idx val="2"/>
          <c:order val="2"/>
          <c:tx>
            <c:strRef>
              <c:f>'Combine Arrays'!$A$8</c:f>
              <c:strCache>
                <c:ptCount val="1"/>
                <c:pt idx="0">
                  <c:v>Array Combine Sync</c:v>
                </c:pt>
              </c:strCache>
            </c:strRef>
          </c:tx>
          <c:spPr>
            <a:ln w="19050" cap="rnd">
              <a:noFill/>
              <a:round/>
            </a:ln>
            <a:effectLst/>
          </c:spPr>
          <c:marker>
            <c:symbol val="circle"/>
            <c:size val="5"/>
            <c:spPr>
              <a:solidFill>
                <a:schemeClr val="accent3"/>
              </a:solidFill>
              <a:ln w="9525">
                <a:solidFill>
                  <a:schemeClr val="accent3"/>
                </a:solidFill>
              </a:ln>
              <a:effectLst/>
            </c:spPr>
          </c:marker>
          <c:xVal>
            <c:numRef>
              <c:f>'Combine Arrays'!$B$5:$F$5</c:f>
              <c:numCache>
                <c:formatCode>General</c:formatCode>
                <c:ptCount val="5"/>
                <c:pt idx="0">
                  <c:v>1</c:v>
                </c:pt>
                <c:pt idx="1">
                  <c:v>2</c:v>
                </c:pt>
                <c:pt idx="2">
                  <c:v>3</c:v>
                </c:pt>
                <c:pt idx="3">
                  <c:v>4</c:v>
                </c:pt>
                <c:pt idx="4">
                  <c:v>5</c:v>
                </c:pt>
              </c:numCache>
            </c:numRef>
          </c:xVal>
          <c:yVal>
            <c:numRef>
              <c:f>'Combine Arrays'!$B$8:$F$8</c:f>
              <c:numCache>
                <c:formatCode>General</c:formatCode>
                <c:ptCount val="5"/>
                <c:pt idx="0">
                  <c:v>6.4688100000000004</c:v>
                </c:pt>
                <c:pt idx="1">
                  <c:v>6.4265499999999998</c:v>
                </c:pt>
                <c:pt idx="2">
                  <c:v>6.43032</c:v>
                </c:pt>
                <c:pt idx="3">
                  <c:v>6.4397500000000001</c:v>
                </c:pt>
                <c:pt idx="4">
                  <c:v>6.4535900000000002</c:v>
                </c:pt>
              </c:numCache>
            </c:numRef>
          </c:yVal>
          <c:smooth val="0"/>
          <c:extLst>
            <c:ext xmlns:c16="http://schemas.microsoft.com/office/drawing/2014/chart" uri="{C3380CC4-5D6E-409C-BE32-E72D297353CC}">
              <c16:uniqueId val="{00000002-5AC0-404A-B057-A8356AFBEDC8}"/>
            </c:ext>
          </c:extLst>
        </c:ser>
        <c:ser>
          <c:idx val="3"/>
          <c:order val="3"/>
          <c:tx>
            <c:strRef>
              <c:f>'Combine Arrays'!$A$9</c:f>
              <c:strCache>
                <c:ptCount val="1"/>
                <c:pt idx="0">
                  <c:v>Array No-Combine Sync</c:v>
                </c:pt>
              </c:strCache>
            </c:strRef>
          </c:tx>
          <c:spPr>
            <a:ln w="19050" cap="rnd">
              <a:noFill/>
              <a:round/>
            </a:ln>
            <a:effectLst/>
          </c:spPr>
          <c:marker>
            <c:symbol val="circle"/>
            <c:size val="5"/>
            <c:spPr>
              <a:solidFill>
                <a:schemeClr val="accent4"/>
              </a:solidFill>
              <a:ln w="9525">
                <a:solidFill>
                  <a:schemeClr val="accent4"/>
                </a:solidFill>
              </a:ln>
              <a:effectLst/>
            </c:spPr>
          </c:marker>
          <c:xVal>
            <c:numRef>
              <c:f>'Combine Arrays'!$B$5:$F$5</c:f>
              <c:numCache>
                <c:formatCode>General</c:formatCode>
                <c:ptCount val="5"/>
                <c:pt idx="0">
                  <c:v>1</c:v>
                </c:pt>
                <c:pt idx="1">
                  <c:v>2</c:v>
                </c:pt>
                <c:pt idx="2">
                  <c:v>3</c:v>
                </c:pt>
                <c:pt idx="3">
                  <c:v>4</c:v>
                </c:pt>
                <c:pt idx="4">
                  <c:v>5</c:v>
                </c:pt>
              </c:numCache>
            </c:numRef>
          </c:xVal>
          <c:yVal>
            <c:numRef>
              <c:f>'Combine Arrays'!$B$9:$F$9</c:f>
              <c:numCache>
                <c:formatCode>General</c:formatCode>
                <c:ptCount val="5"/>
                <c:pt idx="0">
                  <c:v>6.1919599999999999</c:v>
                </c:pt>
                <c:pt idx="1">
                  <c:v>6.2148700000000003</c:v>
                </c:pt>
                <c:pt idx="2">
                  <c:v>6.2023000000000001</c:v>
                </c:pt>
                <c:pt idx="3">
                  <c:v>6.22079</c:v>
                </c:pt>
                <c:pt idx="4">
                  <c:v>6.22133</c:v>
                </c:pt>
              </c:numCache>
            </c:numRef>
          </c:yVal>
          <c:smooth val="0"/>
          <c:extLst>
            <c:ext xmlns:c16="http://schemas.microsoft.com/office/drawing/2014/chart" uri="{C3380CC4-5D6E-409C-BE32-E72D297353CC}">
              <c16:uniqueId val="{00000003-5AC0-404A-B057-A8356AFBEDC8}"/>
            </c:ext>
          </c:extLst>
        </c:ser>
        <c:dLbls>
          <c:showLegendKey val="0"/>
          <c:showVal val="0"/>
          <c:showCatName val="0"/>
          <c:showSerName val="0"/>
          <c:showPercent val="0"/>
          <c:showBubbleSize val="0"/>
        </c:dLbls>
        <c:axId val="1715250847"/>
        <c:axId val="1715229727"/>
      </c:scatterChart>
      <c:valAx>
        <c:axId val="17152508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Run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229727"/>
        <c:crosses val="autoZero"/>
        <c:crossBetween val="midCat"/>
      </c:valAx>
      <c:valAx>
        <c:axId val="1715229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2508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A100-40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'Input Factors'!$B$23:$H$23</c:f>
              <c:numCache>
                <c:formatCode>General</c:formatCode>
                <c:ptCount val="7"/>
                <c:pt idx="0">
                  <c:v>0</c:v>
                </c:pt>
                <c:pt idx="1">
                  <c:v>10</c:v>
                </c:pt>
                <c:pt idx="2">
                  <c:v>20</c:v>
                </c:pt>
                <c:pt idx="3">
                  <c:v>40</c:v>
                </c:pt>
                <c:pt idx="4">
                  <c:v>60</c:v>
                </c:pt>
                <c:pt idx="5">
                  <c:v>80</c:v>
                </c:pt>
                <c:pt idx="6">
                  <c:v>100</c:v>
                </c:pt>
              </c:numCache>
            </c:numRef>
          </c:xVal>
          <c:yVal>
            <c:numRef>
              <c:f>'Input Factors'!$B$24:$H$24</c:f>
              <c:numCache>
                <c:formatCode>General</c:formatCode>
                <c:ptCount val="7"/>
                <c:pt idx="0">
                  <c:v>5.6818499999999998</c:v>
                </c:pt>
                <c:pt idx="1">
                  <c:v>6.1999399999999998</c:v>
                </c:pt>
                <c:pt idx="2">
                  <c:v>6.9287000000000001</c:v>
                </c:pt>
                <c:pt idx="3">
                  <c:v>9.2250700000000005</c:v>
                </c:pt>
                <c:pt idx="4">
                  <c:v>13.236499999999999</c:v>
                </c:pt>
                <c:pt idx="5">
                  <c:v>24.708300000000001</c:v>
                </c:pt>
                <c:pt idx="6">
                  <c:v>1.0681099999999999</c:v>
                </c:pt>
              </c:numCache>
            </c:numRef>
          </c:yVal>
          <c:smooth val="0"/>
          <c:extLst>
            <c:ext xmlns:c16="http://schemas.microsoft.com/office/drawing/2014/chart" uri="{C3380CC4-5D6E-409C-BE32-E72D297353CC}">
              <c16:uniqueId val="{00000000-46D1-4D40-8E8D-1AA5A315C838}"/>
            </c:ext>
          </c:extLst>
        </c:ser>
        <c:dLbls>
          <c:showLegendKey val="0"/>
          <c:showVal val="0"/>
          <c:showCatName val="0"/>
          <c:showSerName val="0"/>
          <c:showPercent val="0"/>
          <c:showBubbleSize val="0"/>
        </c:dLbls>
        <c:axId val="19500543"/>
        <c:axId val="19507263"/>
      </c:scatterChart>
      <c:valAx>
        <c:axId val="195005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 of N for Signatures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7263"/>
        <c:crosses val="autoZero"/>
        <c:crossBetween val="midCat"/>
      </c:valAx>
      <c:valAx>
        <c:axId val="1950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05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A100-40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'Input Factors'!$B$27:$H$27</c:f>
              <c:numCache>
                <c:formatCode>General</c:formatCode>
                <c:ptCount val="7"/>
                <c:pt idx="0">
                  <c:v>0</c:v>
                </c:pt>
                <c:pt idx="1">
                  <c:v>10</c:v>
                </c:pt>
                <c:pt idx="2">
                  <c:v>20</c:v>
                </c:pt>
                <c:pt idx="3">
                  <c:v>40</c:v>
                </c:pt>
                <c:pt idx="4">
                  <c:v>60</c:v>
                </c:pt>
                <c:pt idx="5">
                  <c:v>80</c:v>
                </c:pt>
                <c:pt idx="6">
                  <c:v>100</c:v>
                </c:pt>
              </c:numCache>
            </c:numRef>
          </c:xVal>
          <c:yVal>
            <c:numRef>
              <c:f>'Input Factors'!$B$28:$H$28</c:f>
              <c:numCache>
                <c:formatCode>General</c:formatCode>
                <c:ptCount val="7"/>
                <c:pt idx="0">
                  <c:v>6.8350999999999997</c:v>
                </c:pt>
                <c:pt idx="1">
                  <c:v>6.8721699999999997</c:v>
                </c:pt>
                <c:pt idx="2">
                  <c:v>6.8241100000000001</c:v>
                </c:pt>
                <c:pt idx="3">
                  <c:v>6.8300900000000002</c:v>
                </c:pt>
                <c:pt idx="4">
                  <c:v>6.8643099999999997</c:v>
                </c:pt>
                <c:pt idx="5">
                  <c:v>6.9194899999999997</c:v>
                </c:pt>
                <c:pt idx="6">
                  <c:v>6.89473</c:v>
                </c:pt>
              </c:numCache>
            </c:numRef>
          </c:yVal>
          <c:smooth val="0"/>
          <c:extLst>
            <c:ext xmlns:c16="http://schemas.microsoft.com/office/drawing/2014/chart" uri="{C3380CC4-5D6E-409C-BE32-E72D297353CC}">
              <c16:uniqueId val="{00000000-1E9D-4F40-9E2A-B9DD01606CF0}"/>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'Input Factors'!$B$27:$H$27</c:f>
              <c:numCache>
                <c:formatCode>General</c:formatCode>
                <c:ptCount val="7"/>
                <c:pt idx="0">
                  <c:v>0</c:v>
                </c:pt>
                <c:pt idx="1">
                  <c:v>10</c:v>
                </c:pt>
                <c:pt idx="2">
                  <c:v>20</c:v>
                </c:pt>
                <c:pt idx="3">
                  <c:v>40</c:v>
                </c:pt>
                <c:pt idx="4">
                  <c:v>60</c:v>
                </c:pt>
                <c:pt idx="5">
                  <c:v>80</c:v>
                </c:pt>
                <c:pt idx="6">
                  <c:v>100</c:v>
                </c:pt>
              </c:numCache>
            </c:numRef>
          </c:xVal>
          <c:yVal>
            <c:numRef>
              <c:f>'Input Factors'!$B$29:$H$29</c:f>
              <c:numCache>
                <c:formatCode>General</c:formatCode>
                <c:ptCount val="7"/>
                <c:pt idx="0">
                  <c:v>6.8650599999999997</c:v>
                </c:pt>
                <c:pt idx="1">
                  <c:v>6.8608200000000004</c:v>
                </c:pt>
                <c:pt idx="2">
                  <c:v>6.8678400000000002</c:v>
                </c:pt>
                <c:pt idx="3">
                  <c:v>6.8689200000000001</c:v>
                </c:pt>
                <c:pt idx="4">
                  <c:v>6.8639099999999997</c:v>
                </c:pt>
                <c:pt idx="5">
                  <c:v>6.8424699999999996</c:v>
                </c:pt>
                <c:pt idx="6">
                  <c:v>6.8799000000000001</c:v>
                </c:pt>
              </c:numCache>
            </c:numRef>
          </c:yVal>
          <c:smooth val="0"/>
          <c:extLst>
            <c:ext xmlns:c16="http://schemas.microsoft.com/office/drawing/2014/chart" uri="{C3380CC4-5D6E-409C-BE32-E72D297353CC}">
              <c16:uniqueId val="{00000001-1E9D-4F40-9E2A-B9DD01606CF0}"/>
            </c:ext>
          </c:extLst>
        </c:ser>
        <c:dLbls>
          <c:showLegendKey val="0"/>
          <c:showVal val="0"/>
          <c:showCatName val="0"/>
          <c:showSerName val="0"/>
          <c:showPercent val="0"/>
          <c:showBubbleSize val="0"/>
        </c:dLbls>
        <c:axId val="19500543"/>
        <c:axId val="19507263"/>
      </c:scatterChart>
      <c:valAx>
        <c:axId val="195005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 of Samples with Matches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7263"/>
        <c:crosses val="autoZero"/>
        <c:crossBetween val="midCat"/>
      </c:valAx>
      <c:valAx>
        <c:axId val="1950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05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A100-40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'Input Factors'!$B$33:$I$33</c:f>
              <c:numCache>
                <c:formatCode>General</c:formatCode>
                <c:ptCount val="8"/>
                <c:pt idx="0">
                  <c:v>1</c:v>
                </c:pt>
                <c:pt idx="1">
                  <c:v>500</c:v>
                </c:pt>
                <c:pt idx="2">
                  <c:v>1000</c:v>
                </c:pt>
                <c:pt idx="3">
                  <c:v>2000</c:v>
                </c:pt>
                <c:pt idx="4">
                  <c:v>3000</c:v>
                </c:pt>
                <c:pt idx="5">
                  <c:v>6000</c:v>
                </c:pt>
                <c:pt idx="6">
                  <c:v>8000</c:v>
                </c:pt>
                <c:pt idx="7">
                  <c:v>10000</c:v>
                </c:pt>
              </c:numCache>
            </c:numRef>
          </c:xVal>
          <c:yVal>
            <c:numRef>
              <c:f>'Input Factors'!$B$34:$I$34</c:f>
              <c:numCache>
                <c:formatCode>General</c:formatCode>
                <c:ptCount val="8"/>
                <c:pt idx="0">
                  <c:v>6.3334200000000003</c:v>
                </c:pt>
                <c:pt idx="1">
                  <c:v>6.30863</c:v>
                </c:pt>
                <c:pt idx="2">
                  <c:v>6.43973</c:v>
                </c:pt>
                <c:pt idx="3">
                  <c:v>6.4856499999999997</c:v>
                </c:pt>
                <c:pt idx="4">
                  <c:v>6.58155</c:v>
                </c:pt>
                <c:pt idx="5">
                  <c:v>6.7862</c:v>
                </c:pt>
                <c:pt idx="6">
                  <c:v>7.0144399999999996</c:v>
                </c:pt>
                <c:pt idx="7">
                  <c:v>7.1937199999999999</c:v>
                </c:pt>
              </c:numCache>
            </c:numRef>
          </c:yVal>
          <c:smooth val="0"/>
          <c:extLst>
            <c:ext xmlns:c16="http://schemas.microsoft.com/office/drawing/2014/chart" uri="{C3380CC4-5D6E-409C-BE32-E72D297353CC}">
              <c16:uniqueId val="{00000000-CA04-4266-A9BA-C3976FFB17D1}"/>
            </c:ext>
          </c:extLst>
        </c:ser>
        <c:dLbls>
          <c:showLegendKey val="0"/>
          <c:showVal val="0"/>
          <c:showCatName val="0"/>
          <c:showSerName val="0"/>
          <c:showPercent val="0"/>
          <c:showBubbleSize val="0"/>
        </c:dLbls>
        <c:axId val="19500543"/>
        <c:axId val="19507263"/>
      </c:scatterChart>
      <c:valAx>
        <c:axId val="195005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Virus</a:t>
                </a:r>
                <a:r>
                  <a:rPr lang="en-SG" baseline="0"/>
                  <a:t> Count per Matching Sample</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7263"/>
        <c:crosses val="autoZero"/>
        <c:crossBetween val="midCat"/>
      </c:valAx>
      <c:valAx>
        <c:axId val="1950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05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Max</a:t>
            </a:r>
            <a:r>
              <a:rPr lang="en-SG" baseline="0"/>
              <a:t> Sequence Length</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'Combine Arrays'!$A$17</c:f>
              <c:strCache>
                <c:ptCount val="1"/>
                <c:pt idx="0">
                  <c:v>Array Combine Async</c:v>
                </c:pt>
              </c:strCache>
            </c:strRef>
          </c:tx>
          <c:spPr>
            <a:ln w="25400" cap="rnd">
              <a:noFill/>
              <a:round/>
            </a:ln>
            <a:effectLst/>
          </c:spPr>
          <c:marker>
            <c:symbol val="circle"/>
            <c:size val="5"/>
            <c:spPr>
              <a:solidFill>
                <a:schemeClr val="accent1"/>
              </a:solidFill>
              <a:ln w="9525">
                <a:solidFill>
                  <a:schemeClr val="accent1"/>
                </a:solidFill>
              </a:ln>
              <a:effectLst/>
            </c:spPr>
          </c:marker>
          <c:xVal>
            <c:numRef>
              <c:f>'Combine Arrays'!$B$16:$F$16</c:f>
              <c:numCache>
                <c:formatCode>General</c:formatCode>
                <c:ptCount val="5"/>
                <c:pt idx="0">
                  <c:v>1</c:v>
                </c:pt>
                <c:pt idx="1">
                  <c:v>2</c:v>
                </c:pt>
                <c:pt idx="2">
                  <c:v>3</c:v>
                </c:pt>
                <c:pt idx="3">
                  <c:v>4</c:v>
                </c:pt>
                <c:pt idx="4">
                  <c:v>5</c:v>
                </c:pt>
              </c:numCache>
            </c:numRef>
          </c:xVal>
          <c:yVal>
            <c:numRef>
              <c:f>'Combine Arrays'!$B$17:$F$17</c:f>
              <c:numCache>
                <c:formatCode>General</c:formatCode>
                <c:ptCount val="5"/>
                <c:pt idx="0">
                  <c:v>8.6645199999999996</c:v>
                </c:pt>
                <c:pt idx="1">
                  <c:v>8.4030900000000006</c:v>
                </c:pt>
                <c:pt idx="2">
                  <c:v>8.4168000000000003</c:v>
                </c:pt>
                <c:pt idx="3">
                  <c:v>8.4034999999999993</c:v>
                </c:pt>
                <c:pt idx="4">
                  <c:v>8.40686</c:v>
                </c:pt>
              </c:numCache>
            </c:numRef>
          </c:yVal>
          <c:smooth val="0"/>
          <c:extLst>
            <c:ext xmlns:c16="http://schemas.microsoft.com/office/drawing/2014/chart" uri="{C3380CC4-5D6E-409C-BE32-E72D297353CC}">
              <c16:uniqueId val="{00000000-4175-4C15-8994-22DD6E2F1D54}"/>
            </c:ext>
          </c:extLst>
        </c:ser>
        <c:ser>
          <c:idx val="1"/>
          <c:order val="1"/>
          <c:tx>
            <c:strRef>
              <c:f>'Combine Arrays'!$A$18</c:f>
              <c:strCache>
                <c:ptCount val="1"/>
                <c:pt idx="0">
                  <c:v>Array No-Combine Async</c:v>
                </c:pt>
              </c:strCache>
            </c:strRef>
          </c:tx>
          <c:spPr>
            <a:ln w="25400" cap="rnd">
              <a:noFill/>
              <a:round/>
            </a:ln>
            <a:effectLst/>
          </c:spPr>
          <c:marker>
            <c:symbol val="circle"/>
            <c:size val="5"/>
            <c:spPr>
              <a:solidFill>
                <a:schemeClr val="accent2"/>
              </a:solidFill>
              <a:ln w="9525">
                <a:solidFill>
                  <a:schemeClr val="accent2"/>
                </a:solidFill>
              </a:ln>
              <a:effectLst/>
            </c:spPr>
          </c:marker>
          <c:xVal>
            <c:numRef>
              <c:f>'Combine Arrays'!$B$16:$F$16</c:f>
              <c:numCache>
                <c:formatCode>General</c:formatCode>
                <c:ptCount val="5"/>
                <c:pt idx="0">
                  <c:v>1</c:v>
                </c:pt>
                <c:pt idx="1">
                  <c:v>2</c:v>
                </c:pt>
                <c:pt idx="2">
                  <c:v>3</c:v>
                </c:pt>
                <c:pt idx="3">
                  <c:v>4</c:v>
                </c:pt>
                <c:pt idx="4">
                  <c:v>5</c:v>
                </c:pt>
              </c:numCache>
            </c:numRef>
          </c:xVal>
          <c:yVal>
            <c:numRef>
              <c:f>'Combine Arrays'!$B$18:$F$18</c:f>
              <c:numCache>
                <c:formatCode>General</c:formatCode>
                <c:ptCount val="5"/>
                <c:pt idx="0">
                  <c:v>8.1132000000000009</c:v>
                </c:pt>
                <c:pt idx="1">
                  <c:v>8.1070499999999992</c:v>
                </c:pt>
                <c:pt idx="2">
                  <c:v>8.1186100000000003</c:v>
                </c:pt>
                <c:pt idx="3">
                  <c:v>8.1129700000000007</c:v>
                </c:pt>
                <c:pt idx="4">
                  <c:v>8.1077899999999996</c:v>
                </c:pt>
              </c:numCache>
            </c:numRef>
          </c:yVal>
          <c:smooth val="0"/>
          <c:extLst>
            <c:ext xmlns:c16="http://schemas.microsoft.com/office/drawing/2014/chart" uri="{C3380CC4-5D6E-409C-BE32-E72D297353CC}">
              <c16:uniqueId val="{00000001-4175-4C15-8994-22DD6E2F1D54}"/>
            </c:ext>
          </c:extLst>
        </c:ser>
        <c:ser>
          <c:idx val="2"/>
          <c:order val="2"/>
          <c:tx>
            <c:strRef>
              <c:f>'Combine Arrays'!$A$19</c:f>
              <c:strCache>
                <c:ptCount val="1"/>
                <c:pt idx="0">
                  <c:v>Array Combine Sync</c:v>
                </c:pt>
              </c:strCache>
            </c:strRef>
          </c:tx>
          <c:spPr>
            <a:ln w="25400" cap="rnd">
              <a:noFill/>
              <a:round/>
            </a:ln>
            <a:effectLst/>
          </c:spPr>
          <c:marker>
            <c:symbol val="circle"/>
            <c:size val="5"/>
            <c:spPr>
              <a:solidFill>
                <a:schemeClr val="accent3"/>
              </a:solidFill>
              <a:ln w="9525">
                <a:solidFill>
                  <a:schemeClr val="accent3"/>
                </a:solidFill>
              </a:ln>
              <a:effectLst/>
            </c:spPr>
          </c:marker>
          <c:xVal>
            <c:numRef>
              <c:f>'Combine Arrays'!$B$16:$F$16</c:f>
              <c:numCache>
                <c:formatCode>General</c:formatCode>
                <c:ptCount val="5"/>
                <c:pt idx="0">
                  <c:v>1</c:v>
                </c:pt>
                <c:pt idx="1">
                  <c:v>2</c:v>
                </c:pt>
                <c:pt idx="2">
                  <c:v>3</c:v>
                </c:pt>
                <c:pt idx="3">
                  <c:v>4</c:v>
                </c:pt>
                <c:pt idx="4">
                  <c:v>5</c:v>
                </c:pt>
              </c:numCache>
            </c:numRef>
          </c:xVal>
          <c:yVal>
            <c:numRef>
              <c:f>'Combine Arrays'!$B$19:$F$19</c:f>
              <c:numCache>
                <c:formatCode>General</c:formatCode>
                <c:ptCount val="5"/>
                <c:pt idx="0">
                  <c:v>8.4282699999999995</c:v>
                </c:pt>
                <c:pt idx="1">
                  <c:v>8.6776499999999999</c:v>
                </c:pt>
                <c:pt idx="2">
                  <c:v>8.4344300000000008</c:v>
                </c:pt>
                <c:pt idx="3">
                  <c:v>8.4089200000000002</c:v>
                </c:pt>
                <c:pt idx="4">
                  <c:v>8.4769600000000001</c:v>
                </c:pt>
              </c:numCache>
            </c:numRef>
          </c:yVal>
          <c:smooth val="0"/>
          <c:extLst>
            <c:ext xmlns:c16="http://schemas.microsoft.com/office/drawing/2014/chart" uri="{C3380CC4-5D6E-409C-BE32-E72D297353CC}">
              <c16:uniqueId val="{00000002-4175-4C15-8994-22DD6E2F1D54}"/>
            </c:ext>
          </c:extLst>
        </c:ser>
        <c:ser>
          <c:idx val="3"/>
          <c:order val="3"/>
          <c:tx>
            <c:strRef>
              <c:f>'Combine Arrays'!$A$20</c:f>
              <c:strCache>
                <c:ptCount val="1"/>
                <c:pt idx="0">
                  <c:v>Array No-Combine Sync</c:v>
                </c:pt>
              </c:strCache>
            </c:strRef>
          </c:tx>
          <c:spPr>
            <a:ln w="25400" cap="rnd">
              <a:noFill/>
              <a:round/>
            </a:ln>
            <a:effectLst/>
          </c:spPr>
          <c:marker>
            <c:symbol val="circle"/>
            <c:size val="5"/>
            <c:spPr>
              <a:solidFill>
                <a:schemeClr val="accent4"/>
              </a:solidFill>
              <a:ln w="9525">
                <a:solidFill>
                  <a:schemeClr val="accent4"/>
                </a:solidFill>
              </a:ln>
              <a:effectLst/>
            </c:spPr>
          </c:marker>
          <c:xVal>
            <c:numRef>
              <c:f>'Combine Arrays'!$B$16:$F$16</c:f>
              <c:numCache>
                <c:formatCode>General</c:formatCode>
                <c:ptCount val="5"/>
                <c:pt idx="0">
                  <c:v>1</c:v>
                </c:pt>
                <c:pt idx="1">
                  <c:v>2</c:v>
                </c:pt>
                <c:pt idx="2">
                  <c:v>3</c:v>
                </c:pt>
                <c:pt idx="3">
                  <c:v>4</c:v>
                </c:pt>
                <c:pt idx="4">
                  <c:v>5</c:v>
                </c:pt>
              </c:numCache>
            </c:numRef>
          </c:xVal>
          <c:yVal>
            <c:numRef>
              <c:f>'Combine Arrays'!$B$20:$F$20</c:f>
              <c:numCache>
                <c:formatCode>General</c:formatCode>
                <c:ptCount val="5"/>
                <c:pt idx="0">
                  <c:v>8.1731099999999994</c:v>
                </c:pt>
                <c:pt idx="1">
                  <c:v>8.5002700000000004</c:v>
                </c:pt>
                <c:pt idx="2">
                  <c:v>8.1918600000000001</c:v>
                </c:pt>
                <c:pt idx="3">
                  <c:v>8.1666899999999991</c:v>
                </c:pt>
                <c:pt idx="4">
                  <c:v>8.1615300000000008</c:v>
                </c:pt>
              </c:numCache>
            </c:numRef>
          </c:yVal>
          <c:smooth val="0"/>
          <c:extLst>
            <c:ext xmlns:c16="http://schemas.microsoft.com/office/drawing/2014/chart" uri="{C3380CC4-5D6E-409C-BE32-E72D297353CC}">
              <c16:uniqueId val="{00000003-4175-4C15-8994-22DD6E2F1D54}"/>
            </c:ext>
          </c:extLst>
        </c:ser>
        <c:dLbls>
          <c:showLegendKey val="0"/>
          <c:showVal val="0"/>
          <c:showCatName val="0"/>
          <c:showSerName val="0"/>
          <c:showPercent val="0"/>
          <c:showBubbleSize val="0"/>
        </c:dLbls>
        <c:axId val="1715250847"/>
        <c:axId val="1715229727"/>
      </c:scatterChart>
      <c:valAx>
        <c:axId val="17152508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Run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229727"/>
        <c:crosses val="autoZero"/>
        <c:crossBetween val="midCat"/>
      </c:valAx>
      <c:valAx>
        <c:axId val="1715229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2508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1%</a:t>
            </a:r>
            <a:r>
              <a:rPr lang="en-SG" baseline="0"/>
              <a:t> Match Rate</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'Retrieve Scores'!$A$6</c:f>
              <c:strCache>
                <c:ptCount val="1"/>
                <c:pt idx="0">
                  <c:v>Simplest</c:v>
                </c:pt>
              </c:strCache>
            </c:strRef>
          </c:tx>
          <c:spPr>
            <a:ln w="19050" cap="rnd">
              <a:noFill/>
              <a:round/>
            </a:ln>
            <a:effectLst/>
          </c:spPr>
          <c:marker>
            <c:symbol val="circle"/>
            <c:size val="5"/>
            <c:spPr>
              <a:solidFill>
                <a:schemeClr val="accent1"/>
              </a:solidFill>
              <a:ln w="9525">
                <a:solidFill>
                  <a:schemeClr val="accent1"/>
                </a:solidFill>
              </a:ln>
              <a:effectLst/>
            </c:spPr>
          </c:marker>
          <c:xVal>
            <c:numRef>
              <c:f>'Retrieve Scores'!$B$5:$F$5</c:f>
              <c:numCache>
                <c:formatCode>General</c:formatCode>
                <c:ptCount val="5"/>
                <c:pt idx="0">
                  <c:v>1</c:v>
                </c:pt>
                <c:pt idx="1">
                  <c:v>2</c:v>
                </c:pt>
                <c:pt idx="2">
                  <c:v>3</c:v>
                </c:pt>
                <c:pt idx="3">
                  <c:v>4</c:v>
                </c:pt>
                <c:pt idx="4">
                  <c:v>5</c:v>
                </c:pt>
              </c:numCache>
            </c:numRef>
          </c:xVal>
          <c:yVal>
            <c:numRef>
              <c:f>'Retrieve Scores'!$B$6:$F$6</c:f>
              <c:numCache>
                <c:formatCode>General</c:formatCode>
                <c:ptCount val="5"/>
                <c:pt idx="0">
                  <c:v>6.1797700000000004</c:v>
                </c:pt>
                <c:pt idx="1">
                  <c:v>6.2135800000000003</c:v>
                </c:pt>
                <c:pt idx="2">
                  <c:v>6.1687799999999999</c:v>
                </c:pt>
                <c:pt idx="3">
                  <c:v>6.1968699999999997</c:v>
                </c:pt>
                <c:pt idx="4">
                  <c:v>6.1967499999999998</c:v>
                </c:pt>
              </c:numCache>
            </c:numRef>
          </c:yVal>
          <c:smooth val="0"/>
          <c:extLst>
            <c:ext xmlns:c16="http://schemas.microsoft.com/office/drawing/2014/chart" uri="{C3380CC4-5D6E-409C-BE32-E72D297353CC}">
              <c16:uniqueId val="{00000000-E4F3-4E5A-A6A1-58E06D35A226}"/>
            </c:ext>
          </c:extLst>
        </c:ser>
        <c:ser>
          <c:idx val="1"/>
          <c:order val="1"/>
          <c:tx>
            <c:strRef>
              <c:f>'Retrieve Scores'!$A$7</c:f>
              <c:strCache>
                <c:ptCount val="1"/>
                <c:pt idx="0">
                  <c:v>No Calc</c:v>
                </c:pt>
              </c:strCache>
            </c:strRef>
          </c:tx>
          <c:spPr>
            <a:ln w="19050" cap="rnd">
              <a:noFill/>
              <a:round/>
            </a:ln>
            <a:effectLst/>
          </c:spPr>
          <c:marker>
            <c:symbol val="circle"/>
            <c:size val="5"/>
            <c:spPr>
              <a:solidFill>
                <a:schemeClr val="accent2"/>
              </a:solidFill>
              <a:ln w="9525">
                <a:solidFill>
                  <a:schemeClr val="accent2"/>
                </a:solidFill>
              </a:ln>
              <a:effectLst/>
            </c:spPr>
          </c:marker>
          <c:xVal>
            <c:numRef>
              <c:f>'Retrieve Scores'!$B$5:$F$5</c:f>
              <c:numCache>
                <c:formatCode>General</c:formatCode>
                <c:ptCount val="5"/>
                <c:pt idx="0">
                  <c:v>1</c:v>
                </c:pt>
                <c:pt idx="1">
                  <c:v>2</c:v>
                </c:pt>
                <c:pt idx="2">
                  <c:v>3</c:v>
                </c:pt>
                <c:pt idx="3">
                  <c:v>4</c:v>
                </c:pt>
                <c:pt idx="4">
                  <c:v>5</c:v>
                </c:pt>
              </c:numCache>
            </c:numRef>
          </c:xVal>
          <c:yVal>
            <c:numRef>
              <c:f>'Retrieve Scores'!$B$7:$F$7</c:f>
              <c:numCache>
                <c:formatCode>General</c:formatCode>
                <c:ptCount val="5"/>
                <c:pt idx="0">
                  <c:v>6.1837</c:v>
                </c:pt>
                <c:pt idx="1">
                  <c:v>6.1890099999999997</c:v>
                </c:pt>
                <c:pt idx="2">
                  <c:v>6.1778300000000002</c:v>
                </c:pt>
                <c:pt idx="3">
                  <c:v>6.1968899999999998</c:v>
                </c:pt>
                <c:pt idx="4">
                  <c:v>6.2225000000000001</c:v>
                </c:pt>
              </c:numCache>
            </c:numRef>
          </c:yVal>
          <c:smooth val="0"/>
          <c:extLst>
            <c:ext xmlns:c16="http://schemas.microsoft.com/office/drawing/2014/chart" uri="{C3380CC4-5D6E-409C-BE32-E72D297353CC}">
              <c16:uniqueId val="{00000001-E4F3-4E5A-A6A1-58E06D35A226}"/>
            </c:ext>
          </c:extLst>
        </c:ser>
        <c:ser>
          <c:idx val="2"/>
          <c:order val="2"/>
          <c:tx>
            <c:strRef>
              <c:f>'Retrieve Scores'!$A$8</c:f>
              <c:strCache>
                <c:ptCount val="1"/>
                <c:pt idx="0">
                  <c:v>Calc</c:v>
                </c:pt>
              </c:strCache>
            </c:strRef>
          </c:tx>
          <c:spPr>
            <a:ln w="19050" cap="rnd">
              <a:noFill/>
              <a:round/>
            </a:ln>
            <a:effectLst/>
          </c:spPr>
          <c:marker>
            <c:symbol val="circle"/>
            <c:size val="5"/>
            <c:spPr>
              <a:solidFill>
                <a:schemeClr val="accent3"/>
              </a:solidFill>
              <a:ln w="9525">
                <a:solidFill>
                  <a:schemeClr val="accent3"/>
                </a:solidFill>
              </a:ln>
              <a:effectLst/>
            </c:spPr>
          </c:marker>
          <c:xVal>
            <c:numRef>
              <c:f>'Retrieve Scores'!$B$5:$F$5</c:f>
              <c:numCache>
                <c:formatCode>General</c:formatCode>
                <c:ptCount val="5"/>
                <c:pt idx="0">
                  <c:v>1</c:v>
                </c:pt>
                <c:pt idx="1">
                  <c:v>2</c:v>
                </c:pt>
                <c:pt idx="2">
                  <c:v>3</c:v>
                </c:pt>
                <c:pt idx="3">
                  <c:v>4</c:v>
                </c:pt>
                <c:pt idx="4">
                  <c:v>5</c:v>
                </c:pt>
              </c:numCache>
            </c:numRef>
          </c:xVal>
          <c:yVal>
            <c:numRef>
              <c:f>'Retrieve Scores'!$B$8:$F$8</c:f>
              <c:numCache>
                <c:formatCode>General</c:formatCode>
                <c:ptCount val="5"/>
                <c:pt idx="0">
                  <c:v>6.2145700000000001</c:v>
                </c:pt>
                <c:pt idx="1">
                  <c:v>6.2240799999999998</c:v>
                </c:pt>
                <c:pt idx="2">
                  <c:v>6.2005100000000004</c:v>
                </c:pt>
                <c:pt idx="3">
                  <c:v>6.1785300000000003</c:v>
                </c:pt>
                <c:pt idx="4">
                  <c:v>6.1953300000000002</c:v>
                </c:pt>
              </c:numCache>
            </c:numRef>
          </c:yVal>
          <c:smooth val="0"/>
          <c:extLst>
            <c:ext xmlns:c16="http://schemas.microsoft.com/office/drawing/2014/chart" uri="{C3380CC4-5D6E-409C-BE32-E72D297353CC}">
              <c16:uniqueId val="{00000002-E4F3-4E5A-A6A1-58E06D35A226}"/>
            </c:ext>
          </c:extLst>
        </c:ser>
        <c:dLbls>
          <c:showLegendKey val="0"/>
          <c:showVal val="0"/>
          <c:showCatName val="0"/>
          <c:showSerName val="0"/>
          <c:showPercent val="0"/>
          <c:showBubbleSize val="0"/>
        </c:dLbls>
        <c:axId val="1715240767"/>
        <c:axId val="1715225407"/>
      </c:scatterChart>
      <c:valAx>
        <c:axId val="17152407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225407"/>
        <c:crosses val="autoZero"/>
        <c:crossBetween val="midCat"/>
      </c:valAx>
      <c:valAx>
        <c:axId val="171522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2407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baseline="0"/>
              <a:t>100% Match Rate</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'Retrieve Scores'!$A$16</c:f>
              <c:strCache>
                <c:ptCount val="1"/>
                <c:pt idx="0">
                  <c:v>Simplest</c:v>
                </c:pt>
              </c:strCache>
            </c:strRef>
          </c:tx>
          <c:spPr>
            <a:ln w="25400" cap="rnd">
              <a:noFill/>
              <a:round/>
            </a:ln>
            <a:effectLst/>
          </c:spPr>
          <c:marker>
            <c:symbol val="circle"/>
            <c:size val="5"/>
            <c:spPr>
              <a:solidFill>
                <a:schemeClr val="accent1"/>
              </a:solidFill>
              <a:ln w="9525">
                <a:solidFill>
                  <a:schemeClr val="accent1"/>
                </a:solidFill>
              </a:ln>
              <a:effectLst/>
            </c:spPr>
          </c:marker>
          <c:xVal>
            <c:numRef>
              <c:f>'Retrieve Scores'!$B$15:$F$15</c:f>
              <c:numCache>
                <c:formatCode>General</c:formatCode>
                <c:ptCount val="5"/>
                <c:pt idx="0">
                  <c:v>1</c:v>
                </c:pt>
                <c:pt idx="1">
                  <c:v>2</c:v>
                </c:pt>
                <c:pt idx="2">
                  <c:v>3</c:v>
                </c:pt>
                <c:pt idx="3">
                  <c:v>4</c:v>
                </c:pt>
                <c:pt idx="4">
                  <c:v>5</c:v>
                </c:pt>
              </c:numCache>
            </c:numRef>
          </c:xVal>
          <c:yVal>
            <c:numRef>
              <c:f>'Retrieve Scores'!$B$16:$F$16</c:f>
              <c:numCache>
                <c:formatCode>General</c:formatCode>
                <c:ptCount val="5"/>
                <c:pt idx="0">
                  <c:v>6.24247</c:v>
                </c:pt>
                <c:pt idx="1">
                  <c:v>6.2289700000000003</c:v>
                </c:pt>
                <c:pt idx="2">
                  <c:v>6.2515000000000001</c:v>
                </c:pt>
                <c:pt idx="3">
                  <c:v>6.2207400000000002</c:v>
                </c:pt>
                <c:pt idx="4">
                  <c:v>6.2264099999999996</c:v>
                </c:pt>
              </c:numCache>
            </c:numRef>
          </c:yVal>
          <c:smooth val="0"/>
          <c:extLst>
            <c:ext xmlns:c16="http://schemas.microsoft.com/office/drawing/2014/chart" uri="{C3380CC4-5D6E-409C-BE32-E72D297353CC}">
              <c16:uniqueId val="{00000000-E5A9-4C4E-B6FE-583510CCB3C3}"/>
            </c:ext>
          </c:extLst>
        </c:ser>
        <c:ser>
          <c:idx val="1"/>
          <c:order val="1"/>
          <c:tx>
            <c:strRef>
              <c:f>'Retrieve Scores'!$A$17</c:f>
              <c:strCache>
                <c:ptCount val="1"/>
                <c:pt idx="0">
                  <c:v>No Calc</c:v>
                </c:pt>
              </c:strCache>
            </c:strRef>
          </c:tx>
          <c:spPr>
            <a:ln w="25400" cap="rnd">
              <a:noFill/>
              <a:round/>
            </a:ln>
            <a:effectLst/>
          </c:spPr>
          <c:marker>
            <c:symbol val="circle"/>
            <c:size val="5"/>
            <c:spPr>
              <a:solidFill>
                <a:schemeClr val="accent2"/>
              </a:solidFill>
              <a:ln w="9525">
                <a:solidFill>
                  <a:schemeClr val="accent2"/>
                </a:solidFill>
              </a:ln>
              <a:effectLst/>
            </c:spPr>
          </c:marker>
          <c:xVal>
            <c:numRef>
              <c:f>'Retrieve Scores'!$B$15:$F$15</c:f>
              <c:numCache>
                <c:formatCode>General</c:formatCode>
                <c:ptCount val="5"/>
                <c:pt idx="0">
                  <c:v>1</c:v>
                </c:pt>
                <c:pt idx="1">
                  <c:v>2</c:v>
                </c:pt>
                <c:pt idx="2">
                  <c:v>3</c:v>
                </c:pt>
                <c:pt idx="3">
                  <c:v>4</c:v>
                </c:pt>
                <c:pt idx="4">
                  <c:v>5</c:v>
                </c:pt>
              </c:numCache>
            </c:numRef>
          </c:xVal>
          <c:yVal>
            <c:numRef>
              <c:f>'Retrieve Scores'!$B$17:$F$17</c:f>
              <c:numCache>
                <c:formatCode>General</c:formatCode>
                <c:ptCount val="5"/>
                <c:pt idx="0">
                  <c:v>6.2332400000000003</c:v>
                </c:pt>
                <c:pt idx="1">
                  <c:v>6.2028299999999996</c:v>
                </c:pt>
                <c:pt idx="2">
                  <c:v>6.1991800000000001</c:v>
                </c:pt>
                <c:pt idx="3">
                  <c:v>6.2415399999999996</c:v>
                </c:pt>
                <c:pt idx="4">
                  <c:v>6.2355700000000001</c:v>
                </c:pt>
              </c:numCache>
            </c:numRef>
          </c:yVal>
          <c:smooth val="0"/>
          <c:extLst>
            <c:ext xmlns:c16="http://schemas.microsoft.com/office/drawing/2014/chart" uri="{C3380CC4-5D6E-409C-BE32-E72D297353CC}">
              <c16:uniqueId val="{00000001-E5A9-4C4E-B6FE-583510CCB3C3}"/>
            </c:ext>
          </c:extLst>
        </c:ser>
        <c:ser>
          <c:idx val="2"/>
          <c:order val="2"/>
          <c:tx>
            <c:strRef>
              <c:f>'Retrieve Scores'!$A$18</c:f>
              <c:strCache>
                <c:ptCount val="1"/>
                <c:pt idx="0">
                  <c:v>Calc</c:v>
                </c:pt>
              </c:strCache>
            </c:strRef>
          </c:tx>
          <c:spPr>
            <a:ln w="25400" cap="rnd">
              <a:noFill/>
              <a:round/>
            </a:ln>
            <a:effectLst/>
          </c:spPr>
          <c:marker>
            <c:symbol val="circle"/>
            <c:size val="5"/>
            <c:spPr>
              <a:solidFill>
                <a:schemeClr val="accent3"/>
              </a:solidFill>
              <a:ln w="9525">
                <a:solidFill>
                  <a:schemeClr val="accent3"/>
                </a:solidFill>
              </a:ln>
              <a:effectLst/>
            </c:spPr>
          </c:marker>
          <c:xVal>
            <c:numRef>
              <c:f>'Retrieve Scores'!$B$15:$F$15</c:f>
              <c:numCache>
                <c:formatCode>General</c:formatCode>
                <c:ptCount val="5"/>
                <c:pt idx="0">
                  <c:v>1</c:v>
                </c:pt>
                <c:pt idx="1">
                  <c:v>2</c:v>
                </c:pt>
                <c:pt idx="2">
                  <c:v>3</c:v>
                </c:pt>
                <c:pt idx="3">
                  <c:v>4</c:v>
                </c:pt>
                <c:pt idx="4">
                  <c:v>5</c:v>
                </c:pt>
              </c:numCache>
            </c:numRef>
          </c:xVal>
          <c:yVal>
            <c:numRef>
              <c:f>'Retrieve Scores'!$B$18:$F$18</c:f>
              <c:numCache>
                <c:formatCode>General</c:formatCode>
                <c:ptCount val="5"/>
                <c:pt idx="0">
                  <c:v>6.23834</c:v>
                </c:pt>
                <c:pt idx="1">
                  <c:v>6.2160099999999998</c:v>
                </c:pt>
                <c:pt idx="2">
                  <c:v>6.2203799999999996</c:v>
                </c:pt>
                <c:pt idx="3">
                  <c:v>6.2409100000000004</c:v>
                </c:pt>
                <c:pt idx="4">
                  <c:v>6.2251000000000003</c:v>
                </c:pt>
              </c:numCache>
            </c:numRef>
          </c:yVal>
          <c:smooth val="0"/>
          <c:extLst>
            <c:ext xmlns:c16="http://schemas.microsoft.com/office/drawing/2014/chart" uri="{C3380CC4-5D6E-409C-BE32-E72D297353CC}">
              <c16:uniqueId val="{00000002-E5A9-4C4E-B6FE-583510CCB3C3}"/>
            </c:ext>
          </c:extLst>
        </c:ser>
        <c:dLbls>
          <c:showLegendKey val="0"/>
          <c:showVal val="0"/>
          <c:showCatName val="0"/>
          <c:showSerName val="0"/>
          <c:showPercent val="0"/>
          <c:showBubbleSize val="0"/>
        </c:dLbls>
        <c:axId val="1715240767"/>
        <c:axId val="1715225407"/>
      </c:scatterChart>
      <c:valAx>
        <c:axId val="17152407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225407"/>
        <c:crosses val="autoZero"/>
        <c:crossBetween val="midCat"/>
      </c:valAx>
      <c:valAx>
        <c:axId val="171522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2407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A100-40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'Input Factors'!$B$3:$G$3</c:f>
              <c:numCache>
                <c:formatCode>General</c:formatCode>
                <c:ptCount val="6"/>
                <c:pt idx="0">
                  <c:v>100000</c:v>
                </c:pt>
                <c:pt idx="1">
                  <c:v>120000</c:v>
                </c:pt>
                <c:pt idx="2">
                  <c:v>140000</c:v>
                </c:pt>
                <c:pt idx="3">
                  <c:v>160000</c:v>
                </c:pt>
                <c:pt idx="4">
                  <c:v>180000</c:v>
                </c:pt>
                <c:pt idx="5">
                  <c:v>200000</c:v>
                </c:pt>
              </c:numCache>
            </c:numRef>
          </c:xVal>
          <c:yVal>
            <c:numRef>
              <c:f>'Input Factors'!$B$4:$G$4</c:f>
              <c:numCache>
                <c:formatCode>General</c:formatCode>
                <c:ptCount val="6"/>
                <c:pt idx="0">
                  <c:v>4.2142600000000003</c:v>
                </c:pt>
                <c:pt idx="1">
                  <c:v>5.0169199999999998</c:v>
                </c:pt>
                <c:pt idx="2">
                  <c:v>5.8633899999999999</c:v>
                </c:pt>
                <c:pt idx="3">
                  <c:v>6.6304800000000004</c:v>
                </c:pt>
                <c:pt idx="4">
                  <c:v>7.4629399999999997</c:v>
                </c:pt>
                <c:pt idx="5">
                  <c:v>8.2567799999999991</c:v>
                </c:pt>
              </c:numCache>
            </c:numRef>
          </c:yVal>
          <c:smooth val="0"/>
          <c:extLst>
            <c:ext xmlns:c16="http://schemas.microsoft.com/office/drawing/2014/chart" uri="{C3380CC4-5D6E-409C-BE32-E72D297353CC}">
              <c16:uniqueId val="{00000000-30BF-4520-B10F-A0450C77071D}"/>
            </c:ext>
          </c:extLst>
        </c:ser>
        <c:dLbls>
          <c:showLegendKey val="0"/>
          <c:showVal val="0"/>
          <c:showCatName val="0"/>
          <c:showSerName val="0"/>
          <c:showPercent val="0"/>
          <c:showBubbleSize val="0"/>
        </c:dLbls>
        <c:axId val="19500543"/>
        <c:axId val="19507263"/>
      </c:scatterChart>
      <c:valAx>
        <c:axId val="19500543"/>
        <c:scaling>
          <c:orientation val="minMax"/>
          <c:max val="220000"/>
          <c:min val="8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Sample</a:t>
                </a:r>
                <a:r>
                  <a:rPr lang="en-SG" baseline="0"/>
                  <a:t> Sequence Length</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7263"/>
        <c:crosses val="autoZero"/>
        <c:crossBetween val="midCat"/>
      </c:valAx>
      <c:valAx>
        <c:axId val="1950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05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A100-40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'Input Factors'!$B$7:$I$7</c:f>
              <c:numCache>
                <c:formatCode>General</c:formatCode>
                <c:ptCount val="8"/>
                <c:pt idx="0">
                  <c:v>3000</c:v>
                </c:pt>
                <c:pt idx="1">
                  <c:v>4000</c:v>
                </c:pt>
                <c:pt idx="2">
                  <c:v>5000</c:v>
                </c:pt>
                <c:pt idx="3">
                  <c:v>6000</c:v>
                </c:pt>
                <c:pt idx="4">
                  <c:v>7000</c:v>
                </c:pt>
                <c:pt idx="5">
                  <c:v>8000</c:v>
                </c:pt>
                <c:pt idx="6">
                  <c:v>9000</c:v>
                </c:pt>
                <c:pt idx="7">
                  <c:v>10000</c:v>
                </c:pt>
              </c:numCache>
            </c:numRef>
          </c:xVal>
          <c:yVal>
            <c:numRef>
              <c:f>'Input Factors'!$B$8:$I$8</c:f>
              <c:numCache>
                <c:formatCode>General</c:formatCode>
                <c:ptCount val="8"/>
                <c:pt idx="0">
                  <c:v>6.11069</c:v>
                </c:pt>
                <c:pt idx="1">
                  <c:v>6.11381</c:v>
                </c:pt>
                <c:pt idx="2">
                  <c:v>6.2876700000000003</c:v>
                </c:pt>
                <c:pt idx="3">
                  <c:v>6.1383099999999997</c:v>
                </c:pt>
                <c:pt idx="4">
                  <c:v>6.2493600000000002</c:v>
                </c:pt>
                <c:pt idx="5">
                  <c:v>6.3789999999999996</c:v>
                </c:pt>
                <c:pt idx="6">
                  <c:v>6.2052899999999998</c:v>
                </c:pt>
                <c:pt idx="7">
                  <c:v>6.3085500000000003</c:v>
                </c:pt>
              </c:numCache>
            </c:numRef>
          </c:yVal>
          <c:smooth val="0"/>
          <c:extLst>
            <c:ext xmlns:c16="http://schemas.microsoft.com/office/drawing/2014/chart" uri="{C3380CC4-5D6E-409C-BE32-E72D297353CC}">
              <c16:uniqueId val="{00000000-CCD0-4532-A3AA-DFEBFA5EB7B9}"/>
            </c:ext>
          </c:extLst>
        </c:ser>
        <c:dLbls>
          <c:showLegendKey val="0"/>
          <c:showVal val="0"/>
          <c:showCatName val="0"/>
          <c:showSerName val="0"/>
          <c:showPercent val="0"/>
          <c:showBubbleSize val="0"/>
        </c:dLbls>
        <c:axId val="19500543"/>
        <c:axId val="19507263"/>
      </c:scatterChart>
      <c:valAx>
        <c:axId val="19500543"/>
        <c:scaling>
          <c:orientation val="minMax"/>
          <c:min val="2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baseline="0"/>
                  <a:t>Signature Sequence Length</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7263"/>
        <c:crosses val="autoZero"/>
        <c:crossBetween val="midCat"/>
      </c:valAx>
      <c:valAx>
        <c:axId val="1950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05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A100-40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'Input Factors'!$B$11:$H$11</c:f>
              <c:numCache>
                <c:formatCode>General</c:formatCode>
                <c:ptCount val="7"/>
                <c:pt idx="0">
                  <c:v>1000</c:v>
                </c:pt>
                <c:pt idx="1">
                  <c:v>1200</c:v>
                </c:pt>
                <c:pt idx="2">
                  <c:v>1400</c:v>
                </c:pt>
                <c:pt idx="3">
                  <c:v>1600</c:v>
                </c:pt>
                <c:pt idx="4">
                  <c:v>1800</c:v>
                </c:pt>
                <c:pt idx="5">
                  <c:v>2000</c:v>
                </c:pt>
                <c:pt idx="6">
                  <c:v>2200</c:v>
                </c:pt>
              </c:numCache>
            </c:numRef>
          </c:xVal>
          <c:yVal>
            <c:numRef>
              <c:f>'Input Factors'!$B$12:$H$12</c:f>
              <c:numCache>
                <c:formatCode>General</c:formatCode>
                <c:ptCount val="7"/>
                <c:pt idx="0">
                  <c:v>3.2616399999999999</c:v>
                </c:pt>
                <c:pt idx="1">
                  <c:v>4.2459699999999998</c:v>
                </c:pt>
                <c:pt idx="2">
                  <c:v>4.4180900000000003</c:v>
                </c:pt>
                <c:pt idx="3">
                  <c:v>5.0273199999999996</c:v>
                </c:pt>
                <c:pt idx="4">
                  <c:v>5.9066900000000002</c:v>
                </c:pt>
                <c:pt idx="5">
                  <c:v>6.4077200000000003</c:v>
                </c:pt>
                <c:pt idx="6">
                  <c:v>6.9917899999999999</c:v>
                </c:pt>
              </c:numCache>
            </c:numRef>
          </c:yVal>
          <c:smooth val="0"/>
          <c:extLst>
            <c:ext xmlns:c16="http://schemas.microsoft.com/office/drawing/2014/chart" uri="{C3380CC4-5D6E-409C-BE32-E72D297353CC}">
              <c16:uniqueId val="{00000000-6DD8-4D8D-93AD-07A2B5E8022D}"/>
            </c:ext>
          </c:extLst>
        </c:ser>
        <c:dLbls>
          <c:showLegendKey val="0"/>
          <c:showVal val="0"/>
          <c:showCatName val="0"/>
          <c:showSerName val="0"/>
          <c:showPercent val="0"/>
          <c:showBubbleSize val="0"/>
        </c:dLbls>
        <c:axId val="19500543"/>
        <c:axId val="19507263"/>
      </c:scatterChart>
      <c:valAx>
        <c:axId val="19500543"/>
        <c:scaling>
          <c:orientation val="minMax"/>
          <c:min val="9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Number</a:t>
                </a:r>
                <a:r>
                  <a:rPr lang="en-SG" baseline="0"/>
                  <a:t> of Samples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7263"/>
        <c:crosses val="autoZero"/>
        <c:crossBetween val="midCat"/>
      </c:valAx>
      <c:valAx>
        <c:axId val="1950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05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A100-40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'Input Factors'!$B$15:$G$15</c:f>
              <c:numCache>
                <c:formatCode>General</c:formatCode>
                <c:ptCount val="6"/>
                <c:pt idx="0">
                  <c:v>500</c:v>
                </c:pt>
                <c:pt idx="1">
                  <c:v>600</c:v>
                </c:pt>
                <c:pt idx="2">
                  <c:v>700</c:v>
                </c:pt>
                <c:pt idx="3">
                  <c:v>800</c:v>
                </c:pt>
                <c:pt idx="4">
                  <c:v>900</c:v>
                </c:pt>
                <c:pt idx="5">
                  <c:v>1000</c:v>
                </c:pt>
              </c:numCache>
            </c:numRef>
          </c:xVal>
          <c:yVal>
            <c:numRef>
              <c:f>'Input Factors'!$B$16:$G$16</c:f>
              <c:numCache>
                <c:formatCode>General</c:formatCode>
                <c:ptCount val="6"/>
                <c:pt idx="0">
                  <c:v>2.70112</c:v>
                </c:pt>
                <c:pt idx="1">
                  <c:v>3.1544099999999999</c:v>
                </c:pt>
                <c:pt idx="2">
                  <c:v>3.8530600000000002</c:v>
                </c:pt>
                <c:pt idx="3">
                  <c:v>4.7004099999999998</c:v>
                </c:pt>
                <c:pt idx="4">
                  <c:v>5.4739699999999996</c:v>
                </c:pt>
                <c:pt idx="5">
                  <c:v>6.2353699999999996</c:v>
                </c:pt>
              </c:numCache>
            </c:numRef>
          </c:yVal>
          <c:smooth val="0"/>
          <c:extLst>
            <c:ext xmlns:c16="http://schemas.microsoft.com/office/drawing/2014/chart" uri="{C3380CC4-5D6E-409C-BE32-E72D297353CC}">
              <c16:uniqueId val="{00000000-ECF9-476C-9CF6-936F246A9168}"/>
            </c:ext>
          </c:extLst>
        </c:ser>
        <c:dLbls>
          <c:showLegendKey val="0"/>
          <c:showVal val="0"/>
          <c:showCatName val="0"/>
          <c:showSerName val="0"/>
          <c:showPercent val="0"/>
          <c:showBubbleSize val="0"/>
        </c:dLbls>
        <c:axId val="19500543"/>
        <c:axId val="19507263"/>
      </c:scatterChart>
      <c:valAx>
        <c:axId val="19500543"/>
        <c:scaling>
          <c:orientation val="minMax"/>
          <c:min val="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Number</a:t>
                </a:r>
                <a:r>
                  <a:rPr lang="en-SG" baseline="0"/>
                  <a:t> of Signatures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7263"/>
        <c:crosses val="autoZero"/>
        <c:crossBetween val="midCat"/>
      </c:valAx>
      <c:valAx>
        <c:axId val="1950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05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A100-40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'Input Factors'!$B$19:$H$19</c:f>
              <c:numCache>
                <c:formatCode>General</c:formatCode>
                <c:ptCount val="7"/>
                <c:pt idx="0">
                  <c:v>0</c:v>
                </c:pt>
                <c:pt idx="1">
                  <c:v>10</c:v>
                </c:pt>
                <c:pt idx="2">
                  <c:v>20</c:v>
                </c:pt>
                <c:pt idx="3">
                  <c:v>40</c:v>
                </c:pt>
                <c:pt idx="4">
                  <c:v>60</c:v>
                </c:pt>
                <c:pt idx="5">
                  <c:v>80</c:v>
                </c:pt>
                <c:pt idx="6">
                  <c:v>100</c:v>
                </c:pt>
              </c:numCache>
            </c:numRef>
          </c:xVal>
          <c:yVal>
            <c:numRef>
              <c:f>'Input Factors'!$B$20:$H$20</c:f>
              <c:numCache>
                <c:formatCode>General</c:formatCode>
                <c:ptCount val="7"/>
                <c:pt idx="0">
                  <c:v>5.7521599999999999</c:v>
                </c:pt>
                <c:pt idx="1">
                  <c:v>6.2038700000000002</c:v>
                </c:pt>
                <c:pt idx="2">
                  <c:v>6.84544</c:v>
                </c:pt>
                <c:pt idx="3">
                  <c:v>8.5351900000000001</c:v>
                </c:pt>
                <c:pt idx="4">
                  <c:v>11.977399999999999</c:v>
                </c:pt>
                <c:pt idx="5">
                  <c:v>22.908200000000001</c:v>
                </c:pt>
                <c:pt idx="6">
                  <c:v>0.97999099999999995</c:v>
                </c:pt>
              </c:numCache>
            </c:numRef>
          </c:yVal>
          <c:smooth val="0"/>
          <c:extLst>
            <c:ext xmlns:c16="http://schemas.microsoft.com/office/drawing/2014/chart" uri="{C3380CC4-5D6E-409C-BE32-E72D297353CC}">
              <c16:uniqueId val="{00000000-8352-433D-B392-58E818CD7DBC}"/>
            </c:ext>
          </c:extLst>
        </c:ser>
        <c:dLbls>
          <c:showLegendKey val="0"/>
          <c:showVal val="0"/>
          <c:showCatName val="0"/>
          <c:showSerName val="0"/>
          <c:showPercent val="0"/>
          <c:showBubbleSize val="0"/>
        </c:dLbls>
        <c:axId val="19500543"/>
        <c:axId val="19507263"/>
      </c:scatterChart>
      <c:valAx>
        <c:axId val="195005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 of N for 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7263"/>
        <c:crosses val="autoZero"/>
        <c:crossBetween val="midCat"/>
      </c:valAx>
      <c:valAx>
        <c:axId val="1950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05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2296</TotalTime>
  <Pages>9</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Yee</dc:creator>
  <cp:keywords/>
  <dc:description/>
  <cp:lastModifiedBy>Bryan Yee</cp:lastModifiedBy>
  <cp:revision>214</cp:revision>
  <cp:lastPrinted>2024-10-18T14:22:00Z</cp:lastPrinted>
  <dcterms:created xsi:type="dcterms:W3CDTF">2024-09-18T14:31:00Z</dcterms:created>
  <dcterms:modified xsi:type="dcterms:W3CDTF">2024-10-18T14:44:00Z</dcterms:modified>
</cp:coreProperties>
</file>