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3C1F4" w14:textId="428EA4CC" w:rsidR="003E1754" w:rsidRPr="00D2574A" w:rsidRDefault="07C264AA" w:rsidP="16D1D9D2">
      <w:pPr>
        <w:spacing w:line="480" w:lineRule="auto"/>
        <w:rPr>
          <w:rFonts w:ascii="Times New Roman" w:eastAsia="Times New Roman" w:hAnsi="Times New Roman" w:cs="Times New Roman"/>
        </w:rPr>
      </w:pPr>
      <w:r w:rsidRPr="16D1D9D2">
        <w:rPr>
          <w:rFonts w:ascii="Times New Roman" w:eastAsia="Times New Roman" w:hAnsi="Times New Roman" w:cs="Times New Roman"/>
        </w:rPr>
        <w:t>Group #1</w:t>
      </w:r>
      <w:r w:rsidR="2A20A415" w:rsidRPr="16D1D9D2">
        <w:rPr>
          <w:rFonts w:ascii="Times New Roman" w:eastAsia="Times New Roman" w:hAnsi="Times New Roman" w:cs="Times New Roman"/>
        </w:rPr>
        <w:t>: Eliza</w:t>
      </w:r>
      <w:r w:rsidR="6A160030" w:rsidRPr="486F71A8">
        <w:rPr>
          <w:rFonts w:ascii="Times New Roman" w:eastAsia="Times New Roman" w:hAnsi="Times New Roman" w:cs="Times New Roman"/>
        </w:rPr>
        <w:t xml:space="preserve"> </w:t>
      </w:r>
      <w:r w:rsidR="6A160030" w:rsidRPr="242958D7">
        <w:rPr>
          <w:rFonts w:ascii="Times New Roman" w:eastAsia="Times New Roman" w:hAnsi="Times New Roman" w:cs="Times New Roman"/>
        </w:rPr>
        <w:t>Doles</w:t>
      </w:r>
      <w:r w:rsidR="2A20A415" w:rsidRPr="16D1D9D2">
        <w:rPr>
          <w:rFonts w:ascii="Times New Roman" w:eastAsia="Times New Roman" w:hAnsi="Times New Roman" w:cs="Times New Roman"/>
        </w:rPr>
        <w:t>, Ryan</w:t>
      </w:r>
      <w:r w:rsidR="6EF4B738" w:rsidRPr="242958D7">
        <w:rPr>
          <w:rFonts w:ascii="Times New Roman" w:eastAsia="Times New Roman" w:hAnsi="Times New Roman" w:cs="Times New Roman"/>
        </w:rPr>
        <w:t xml:space="preserve"> </w:t>
      </w:r>
      <w:r w:rsidR="6EF4B738" w:rsidRPr="5461CB8D">
        <w:rPr>
          <w:rFonts w:ascii="Times New Roman" w:eastAsia="Times New Roman" w:hAnsi="Times New Roman" w:cs="Times New Roman"/>
        </w:rPr>
        <w:t>Foerst</w:t>
      </w:r>
      <w:r w:rsidR="2A20A415" w:rsidRPr="16D1D9D2">
        <w:rPr>
          <w:rFonts w:ascii="Times New Roman" w:eastAsia="Times New Roman" w:hAnsi="Times New Roman" w:cs="Times New Roman"/>
        </w:rPr>
        <w:t xml:space="preserve">, Raphael </w:t>
      </w:r>
      <w:r w:rsidR="294DDF52" w:rsidRPr="28B4D026">
        <w:rPr>
          <w:rFonts w:ascii="Times New Roman" w:eastAsia="Times New Roman" w:hAnsi="Times New Roman" w:cs="Times New Roman"/>
        </w:rPr>
        <w:t>Doelker</w:t>
      </w:r>
      <w:r w:rsidR="5F7ACB7B" w:rsidRPr="18BE13DA">
        <w:rPr>
          <w:rFonts w:ascii="Times New Roman" w:eastAsia="Times New Roman" w:hAnsi="Times New Roman" w:cs="Times New Roman"/>
        </w:rPr>
        <w:t xml:space="preserve"> &amp;</w:t>
      </w:r>
      <w:r w:rsidR="2A20A415" w:rsidRPr="44CB22B2">
        <w:rPr>
          <w:rFonts w:ascii="Times New Roman" w:eastAsia="Times New Roman" w:hAnsi="Times New Roman" w:cs="Times New Roman"/>
        </w:rPr>
        <w:t xml:space="preserve"> </w:t>
      </w:r>
      <w:r w:rsidR="2A20A415" w:rsidRPr="16D1D9D2">
        <w:rPr>
          <w:rFonts w:ascii="Times New Roman" w:eastAsia="Times New Roman" w:hAnsi="Times New Roman" w:cs="Times New Roman"/>
        </w:rPr>
        <w:t>Brayan</w:t>
      </w:r>
      <w:r w:rsidR="3582AC79" w:rsidRPr="28B4D026">
        <w:rPr>
          <w:rFonts w:ascii="Times New Roman" w:eastAsia="Times New Roman" w:hAnsi="Times New Roman" w:cs="Times New Roman"/>
        </w:rPr>
        <w:t xml:space="preserve"> </w:t>
      </w:r>
      <w:r w:rsidR="3582AC79" w:rsidRPr="4D6683C8">
        <w:rPr>
          <w:rFonts w:ascii="Times New Roman" w:eastAsia="Times New Roman" w:hAnsi="Times New Roman" w:cs="Times New Roman"/>
        </w:rPr>
        <w:t>Conde</w:t>
      </w:r>
    </w:p>
    <w:p w14:paraId="34A67905" w14:textId="363ED077" w:rsidR="003E1754" w:rsidRPr="00D2574A" w:rsidRDefault="07C264AA" w:rsidP="16D1D9D2">
      <w:pPr>
        <w:spacing w:line="480" w:lineRule="auto"/>
        <w:rPr>
          <w:rFonts w:ascii="Times New Roman" w:eastAsia="Times New Roman" w:hAnsi="Times New Roman" w:cs="Times New Roman"/>
        </w:rPr>
      </w:pPr>
      <w:r w:rsidRPr="16D1D9D2">
        <w:rPr>
          <w:rFonts w:ascii="Times New Roman" w:eastAsia="Times New Roman" w:hAnsi="Times New Roman" w:cs="Times New Roman"/>
        </w:rPr>
        <w:t xml:space="preserve">Professor Moutrane </w:t>
      </w:r>
    </w:p>
    <w:p w14:paraId="2ACE1EAD" w14:textId="19BF545E" w:rsidR="003E1754" w:rsidRPr="00D2574A" w:rsidRDefault="07C264AA" w:rsidP="16D1D9D2">
      <w:pPr>
        <w:spacing w:line="480" w:lineRule="auto"/>
        <w:rPr>
          <w:rFonts w:ascii="Times New Roman" w:eastAsia="Times New Roman" w:hAnsi="Times New Roman" w:cs="Times New Roman"/>
        </w:rPr>
      </w:pPr>
      <w:r w:rsidRPr="16D1D9D2">
        <w:rPr>
          <w:rFonts w:ascii="Times New Roman" w:eastAsia="Times New Roman" w:hAnsi="Times New Roman" w:cs="Times New Roman"/>
        </w:rPr>
        <w:t>BUS 2000 REC</w:t>
      </w:r>
    </w:p>
    <w:p w14:paraId="26AAE5CF" w14:textId="07D7D846" w:rsidR="003E1754" w:rsidRPr="00D2574A" w:rsidRDefault="1DAA0875" w:rsidP="16D1D9D2">
      <w:pPr>
        <w:spacing w:line="480" w:lineRule="auto"/>
        <w:rPr>
          <w:rFonts w:ascii="Times New Roman" w:eastAsia="Times New Roman" w:hAnsi="Times New Roman" w:cs="Times New Roman"/>
        </w:rPr>
      </w:pPr>
      <w:r w:rsidRPr="4839678A">
        <w:rPr>
          <w:rFonts w:ascii="Times New Roman" w:eastAsia="Times New Roman" w:hAnsi="Times New Roman" w:cs="Times New Roman"/>
        </w:rPr>
        <w:t xml:space="preserve">14 </w:t>
      </w:r>
      <w:r w:rsidR="3EC2D7BE" w:rsidRPr="4839678A">
        <w:rPr>
          <w:rFonts w:ascii="Times New Roman" w:eastAsia="Times New Roman" w:hAnsi="Times New Roman" w:cs="Times New Roman"/>
        </w:rPr>
        <w:t>December</w:t>
      </w:r>
      <w:r w:rsidR="65BC6257" w:rsidRPr="16D1D9D2">
        <w:rPr>
          <w:rFonts w:ascii="Times New Roman" w:eastAsia="Times New Roman" w:hAnsi="Times New Roman" w:cs="Times New Roman"/>
        </w:rPr>
        <w:t xml:space="preserve"> </w:t>
      </w:r>
      <w:r w:rsidR="07C264AA" w:rsidRPr="16D1D9D2">
        <w:rPr>
          <w:rFonts w:ascii="Times New Roman" w:eastAsia="Times New Roman" w:hAnsi="Times New Roman" w:cs="Times New Roman"/>
        </w:rPr>
        <w:t>2024</w:t>
      </w:r>
    </w:p>
    <w:p w14:paraId="315824EF" w14:textId="604BCABC" w:rsidR="003E1754" w:rsidRPr="00D2574A" w:rsidRDefault="03CD7194" w:rsidP="0E747B73">
      <w:pPr>
        <w:pStyle w:val="Heading1"/>
        <w:jc w:val="center"/>
        <w:rPr>
          <w:rFonts w:ascii="Times New Roman" w:eastAsia="Times New Roman" w:hAnsi="Times New Roman" w:cs="Times New Roman"/>
          <w:color w:val="auto"/>
          <w:sz w:val="24"/>
          <w:szCs w:val="24"/>
        </w:rPr>
      </w:pPr>
      <w:r w:rsidRPr="2E542400">
        <w:rPr>
          <w:rFonts w:ascii="Times New Roman" w:eastAsia="Times New Roman" w:hAnsi="Times New Roman" w:cs="Times New Roman"/>
          <w:color w:val="auto"/>
          <w:sz w:val="24"/>
          <w:szCs w:val="24"/>
        </w:rPr>
        <w:t>Market Research:</w:t>
      </w:r>
      <w:r w:rsidRPr="22257723">
        <w:rPr>
          <w:rFonts w:ascii="Times New Roman" w:eastAsia="Times New Roman" w:hAnsi="Times New Roman" w:cs="Times New Roman"/>
          <w:color w:val="auto"/>
          <w:sz w:val="24"/>
          <w:szCs w:val="24"/>
        </w:rPr>
        <w:t xml:space="preserve"> </w:t>
      </w:r>
      <w:r w:rsidR="07C264AA" w:rsidRPr="2E542400">
        <w:rPr>
          <w:rFonts w:ascii="Times New Roman" w:eastAsia="Times New Roman" w:hAnsi="Times New Roman" w:cs="Times New Roman"/>
          <w:color w:val="auto"/>
          <w:sz w:val="24"/>
          <w:szCs w:val="24"/>
        </w:rPr>
        <w:t>The</w:t>
      </w:r>
      <w:r w:rsidR="07C264AA" w:rsidRPr="16D1D9D2">
        <w:rPr>
          <w:rFonts w:ascii="Times New Roman" w:eastAsia="Times New Roman" w:hAnsi="Times New Roman" w:cs="Times New Roman"/>
          <w:color w:val="auto"/>
          <w:sz w:val="24"/>
          <w:szCs w:val="24"/>
        </w:rPr>
        <w:t xml:space="preserve"> Walt Disney Company </w:t>
      </w:r>
    </w:p>
    <w:p w14:paraId="52115D73" w14:textId="3A2DB0E6" w:rsidR="73E6075C" w:rsidRPr="00A54D06" w:rsidRDefault="05BA6C15" w:rsidP="0E747B73">
      <w:pPr>
        <w:pStyle w:val="Heading2"/>
        <w:rPr>
          <w:rFonts w:ascii="Times New Roman" w:eastAsia="Times New Roman" w:hAnsi="Times New Roman" w:cs="Times New Roman"/>
          <w:b/>
          <w:bCs/>
          <w:color w:val="auto"/>
          <w:sz w:val="24"/>
          <w:szCs w:val="24"/>
        </w:rPr>
      </w:pPr>
      <w:r w:rsidRPr="16D1D9D2">
        <w:rPr>
          <w:rFonts w:ascii="Times New Roman" w:eastAsia="Times New Roman" w:hAnsi="Times New Roman" w:cs="Times New Roman"/>
          <w:b/>
          <w:bCs/>
          <w:color w:val="auto"/>
          <w:sz w:val="24"/>
          <w:szCs w:val="24"/>
        </w:rPr>
        <w:t>History &amp; Overview</w:t>
      </w:r>
    </w:p>
    <w:p w14:paraId="38D18FD4" w14:textId="79977D2D" w:rsidR="1C229C1D" w:rsidRDefault="07C264AA" w:rsidP="74E97FB6">
      <w:pPr>
        <w:spacing w:line="480" w:lineRule="auto"/>
        <w:ind w:firstLine="720"/>
        <w:rPr>
          <w:rFonts w:ascii="Times New Roman" w:eastAsia="Times New Roman" w:hAnsi="Times New Roman" w:cs="Times New Roman"/>
          <w:color w:val="000000" w:themeColor="text1"/>
        </w:rPr>
      </w:pPr>
      <w:r w:rsidRPr="16D1D9D2">
        <w:rPr>
          <w:rFonts w:ascii="Times New Roman" w:eastAsia="Times New Roman" w:hAnsi="Times New Roman" w:cs="Times New Roman"/>
        </w:rPr>
        <w:t xml:space="preserve">The Walt Disney </w:t>
      </w:r>
      <w:r w:rsidR="6E7B33BC" w:rsidRPr="16D1D9D2">
        <w:rPr>
          <w:rFonts w:ascii="Times New Roman" w:eastAsia="Times New Roman" w:hAnsi="Times New Roman" w:cs="Times New Roman"/>
        </w:rPr>
        <w:t>Company is a global family media and entertainment</w:t>
      </w:r>
      <w:r w:rsidR="619FDDAF" w:rsidRPr="16D1D9D2">
        <w:rPr>
          <w:rFonts w:ascii="Times New Roman" w:eastAsia="Times New Roman" w:hAnsi="Times New Roman" w:cs="Times New Roman"/>
        </w:rPr>
        <w:t xml:space="preserve"> </w:t>
      </w:r>
      <w:r w:rsidR="6E7B33BC" w:rsidRPr="16D1D9D2">
        <w:rPr>
          <w:rFonts w:ascii="Times New Roman" w:eastAsia="Times New Roman" w:hAnsi="Times New Roman" w:cs="Times New Roman"/>
        </w:rPr>
        <w:t xml:space="preserve">conglomerate. </w:t>
      </w:r>
      <w:r w:rsidR="144C00C5" w:rsidRPr="16D1D9D2">
        <w:rPr>
          <w:rFonts w:ascii="Times New Roman" w:eastAsia="Times New Roman" w:hAnsi="Times New Roman" w:cs="Times New Roman"/>
        </w:rPr>
        <w:t xml:space="preserve">Founded </w:t>
      </w:r>
      <w:r w:rsidR="773B4970" w:rsidRPr="16D1D9D2">
        <w:rPr>
          <w:rFonts w:ascii="Times New Roman" w:eastAsia="Times New Roman" w:hAnsi="Times New Roman" w:cs="Times New Roman"/>
        </w:rPr>
        <w:t>in Los Angeles, California</w:t>
      </w:r>
      <w:r w:rsidR="734AD4E1" w:rsidRPr="518CAB20">
        <w:rPr>
          <w:rFonts w:ascii="Times New Roman" w:eastAsia="Times New Roman" w:hAnsi="Times New Roman" w:cs="Times New Roman"/>
        </w:rPr>
        <w:t>,</w:t>
      </w:r>
      <w:r w:rsidR="773B4970" w:rsidRPr="16D1D9D2">
        <w:rPr>
          <w:rFonts w:ascii="Times New Roman" w:eastAsia="Times New Roman" w:hAnsi="Times New Roman" w:cs="Times New Roman"/>
        </w:rPr>
        <w:t xml:space="preserve"> </w:t>
      </w:r>
      <w:r w:rsidR="144C00C5" w:rsidRPr="16D1D9D2">
        <w:rPr>
          <w:rFonts w:ascii="Times New Roman" w:eastAsia="Times New Roman" w:hAnsi="Times New Roman" w:cs="Times New Roman"/>
        </w:rPr>
        <w:t>on December 16</w:t>
      </w:r>
      <w:r w:rsidR="144C00C5" w:rsidRPr="518CAB20">
        <w:rPr>
          <w:rFonts w:ascii="Times New Roman" w:eastAsia="Times New Roman" w:hAnsi="Times New Roman" w:cs="Times New Roman"/>
        </w:rPr>
        <w:t>th</w:t>
      </w:r>
      <w:r w:rsidR="144C00C5" w:rsidRPr="16D1D9D2">
        <w:rPr>
          <w:rFonts w:ascii="Times New Roman" w:eastAsia="Times New Roman" w:hAnsi="Times New Roman" w:cs="Times New Roman"/>
        </w:rPr>
        <w:t xml:space="preserve">, </w:t>
      </w:r>
      <w:r w:rsidR="7CC787A8" w:rsidRPr="16D1D9D2">
        <w:rPr>
          <w:rFonts w:ascii="Times New Roman" w:eastAsia="Times New Roman" w:hAnsi="Times New Roman" w:cs="Times New Roman"/>
        </w:rPr>
        <w:t>1923,</w:t>
      </w:r>
      <w:r w:rsidR="2DB2FAFB" w:rsidRPr="16D1D9D2">
        <w:rPr>
          <w:rFonts w:ascii="Times New Roman" w:eastAsia="Times New Roman" w:hAnsi="Times New Roman" w:cs="Times New Roman"/>
        </w:rPr>
        <w:t xml:space="preserve"> by brothers Walt</w:t>
      </w:r>
      <w:r w:rsidR="4CD13105" w:rsidRPr="16D1D9D2">
        <w:rPr>
          <w:rFonts w:ascii="Times New Roman" w:eastAsia="Times New Roman" w:hAnsi="Times New Roman" w:cs="Times New Roman"/>
        </w:rPr>
        <w:t xml:space="preserve"> Disney and</w:t>
      </w:r>
      <w:r w:rsidR="2DB2FAFB" w:rsidRPr="16D1D9D2">
        <w:rPr>
          <w:rFonts w:ascii="Times New Roman" w:eastAsia="Times New Roman" w:hAnsi="Times New Roman" w:cs="Times New Roman"/>
        </w:rPr>
        <w:t xml:space="preserve"> Roy O. Disney</w:t>
      </w:r>
      <w:r w:rsidR="17A52E08" w:rsidRPr="16D1D9D2">
        <w:rPr>
          <w:rFonts w:ascii="Times New Roman" w:eastAsia="Times New Roman" w:hAnsi="Times New Roman" w:cs="Times New Roman"/>
        </w:rPr>
        <w:t xml:space="preserve"> as</w:t>
      </w:r>
      <w:r w:rsidR="187C1D2F" w:rsidRPr="16D1D9D2">
        <w:rPr>
          <w:rFonts w:ascii="Times New Roman" w:eastAsia="Times New Roman" w:hAnsi="Times New Roman" w:cs="Times New Roman"/>
        </w:rPr>
        <w:t xml:space="preserve"> the</w:t>
      </w:r>
      <w:r w:rsidR="17A52E08" w:rsidRPr="16D1D9D2">
        <w:rPr>
          <w:rFonts w:ascii="Times New Roman" w:eastAsia="Times New Roman" w:hAnsi="Times New Roman" w:cs="Times New Roman"/>
        </w:rPr>
        <w:t xml:space="preserve"> Disney </w:t>
      </w:r>
      <w:r w:rsidR="7FE3C204" w:rsidRPr="16D1D9D2">
        <w:rPr>
          <w:rFonts w:ascii="Times New Roman" w:eastAsia="Times New Roman" w:hAnsi="Times New Roman" w:cs="Times New Roman"/>
        </w:rPr>
        <w:t>Brother’s Cartoon Studios</w:t>
      </w:r>
      <w:r w:rsidR="5DA85859" w:rsidRPr="6D9ECF23">
        <w:rPr>
          <w:rFonts w:ascii="Times New Roman" w:eastAsia="Times New Roman" w:hAnsi="Times New Roman" w:cs="Times New Roman"/>
        </w:rPr>
        <w:t>. T</w:t>
      </w:r>
      <w:r w:rsidR="5BFE19AC" w:rsidRPr="6D9ECF23">
        <w:rPr>
          <w:rFonts w:ascii="Times New Roman" w:eastAsia="Times New Roman" w:hAnsi="Times New Roman" w:cs="Times New Roman"/>
        </w:rPr>
        <w:t>he</w:t>
      </w:r>
      <w:r w:rsidR="74C63145" w:rsidRPr="16D1D9D2">
        <w:rPr>
          <w:rFonts w:ascii="Times New Roman" w:eastAsia="Times New Roman" w:hAnsi="Times New Roman" w:cs="Times New Roman"/>
        </w:rPr>
        <w:t xml:space="preserve"> company quickly evolved from a small animation studio to one of the most iconic and influential</w:t>
      </w:r>
      <w:r w:rsidR="696F116F" w:rsidRPr="16D1D9D2">
        <w:rPr>
          <w:rFonts w:ascii="Times New Roman" w:eastAsia="Times New Roman" w:hAnsi="Times New Roman" w:cs="Times New Roman"/>
        </w:rPr>
        <w:t xml:space="preserve"> multi-billion-dollar global enterprises in modern history. </w:t>
      </w:r>
      <w:r w:rsidR="734AD4E1" w:rsidRPr="518CAB20">
        <w:rPr>
          <w:rFonts w:ascii="Times New Roman" w:eastAsia="Times New Roman" w:hAnsi="Times New Roman" w:cs="Times New Roman"/>
        </w:rPr>
        <w:t>Ever since</w:t>
      </w:r>
      <w:r w:rsidR="0D11B699" w:rsidRPr="385C2B6F">
        <w:rPr>
          <w:rFonts w:ascii="Times New Roman" w:eastAsia="Times New Roman" w:hAnsi="Times New Roman" w:cs="Times New Roman"/>
        </w:rPr>
        <w:t xml:space="preserve"> the creation of </w:t>
      </w:r>
      <w:r w:rsidR="2FE1696A" w:rsidRPr="6C7706E0">
        <w:rPr>
          <w:rFonts w:ascii="Times New Roman" w:eastAsia="Times New Roman" w:hAnsi="Times New Roman" w:cs="Times New Roman"/>
        </w:rPr>
        <w:t xml:space="preserve">their first </w:t>
      </w:r>
      <w:r w:rsidR="2FE1696A" w:rsidRPr="303C80B4">
        <w:rPr>
          <w:rFonts w:ascii="Times New Roman" w:eastAsia="Times New Roman" w:hAnsi="Times New Roman" w:cs="Times New Roman"/>
        </w:rPr>
        <w:t xml:space="preserve">character, </w:t>
      </w:r>
      <w:r w:rsidR="734AD4E1" w:rsidRPr="303C80B4">
        <w:rPr>
          <w:rFonts w:ascii="Times New Roman" w:eastAsia="Times New Roman" w:hAnsi="Times New Roman" w:cs="Times New Roman"/>
        </w:rPr>
        <w:t>Steamboat</w:t>
      </w:r>
      <w:r w:rsidR="34F0322A" w:rsidRPr="385C2B6F">
        <w:rPr>
          <w:rFonts w:ascii="Times New Roman" w:eastAsia="Times New Roman" w:hAnsi="Times New Roman" w:cs="Times New Roman"/>
        </w:rPr>
        <w:t xml:space="preserve"> Willie</w:t>
      </w:r>
      <w:r w:rsidR="16B2104C" w:rsidRPr="6D9ECF23">
        <w:rPr>
          <w:rFonts w:ascii="Times New Roman" w:eastAsia="Times New Roman" w:hAnsi="Times New Roman" w:cs="Times New Roman"/>
        </w:rPr>
        <w:t xml:space="preserve"> (</w:t>
      </w:r>
      <w:r w:rsidR="34F0322A" w:rsidRPr="385C2B6F">
        <w:rPr>
          <w:rFonts w:ascii="Times New Roman" w:eastAsia="Times New Roman" w:hAnsi="Times New Roman" w:cs="Times New Roman"/>
        </w:rPr>
        <w:t>which would eventually evolve into their iconic character Mickey Mouse</w:t>
      </w:r>
      <w:r w:rsidR="6A2A2C86" w:rsidRPr="6D9ECF23">
        <w:rPr>
          <w:rFonts w:ascii="Times New Roman" w:eastAsia="Times New Roman" w:hAnsi="Times New Roman" w:cs="Times New Roman"/>
        </w:rPr>
        <w:t>) in 1928</w:t>
      </w:r>
      <w:r w:rsidR="5127C3C3" w:rsidRPr="46C7FFB2">
        <w:rPr>
          <w:rFonts w:ascii="Times New Roman" w:eastAsia="Times New Roman" w:hAnsi="Times New Roman" w:cs="Times New Roman"/>
        </w:rPr>
        <w:t>-</w:t>
      </w:r>
      <w:r w:rsidR="34F0322A" w:rsidRPr="385C2B6F">
        <w:rPr>
          <w:rFonts w:ascii="Times New Roman" w:eastAsia="Times New Roman" w:hAnsi="Times New Roman" w:cs="Times New Roman"/>
        </w:rPr>
        <w:t xml:space="preserve"> to the release of the first feature</w:t>
      </w:r>
      <w:r w:rsidR="513168D4" w:rsidRPr="79A97150">
        <w:rPr>
          <w:rFonts w:ascii="Times New Roman" w:eastAsia="Times New Roman" w:hAnsi="Times New Roman" w:cs="Times New Roman"/>
        </w:rPr>
        <w:t>-</w:t>
      </w:r>
      <w:r w:rsidR="34F0322A" w:rsidRPr="385C2B6F">
        <w:rPr>
          <w:rFonts w:ascii="Times New Roman" w:eastAsia="Times New Roman" w:hAnsi="Times New Roman" w:cs="Times New Roman"/>
        </w:rPr>
        <w:t xml:space="preserve">length color animation film </w:t>
      </w:r>
      <w:r w:rsidR="7FF40540" w:rsidRPr="6D9ECF23">
        <w:rPr>
          <w:rFonts w:ascii="Times New Roman" w:eastAsia="Times New Roman" w:hAnsi="Times New Roman" w:cs="Times New Roman"/>
        </w:rPr>
        <w:t>in 1938</w:t>
      </w:r>
      <w:r w:rsidR="5BFE19AC" w:rsidRPr="6D9ECF23">
        <w:rPr>
          <w:rFonts w:ascii="Times New Roman" w:eastAsia="Times New Roman" w:hAnsi="Times New Roman" w:cs="Times New Roman"/>
        </w:rPr>
        <w:t xml:space="preserve"> </w:t>
      </w:r>
      <w:r w:rsidR="34F0322A" w:rsidRPr="385C2B6F">
        <w:rPr>
          <w:rFonts w:ascii="Times New Roman" w:eastAsia="Times New Roman" w:hAnsi="Times New Roman" w:cs="Times New Roman"/>
        </w:rPr>
        <w:t>“Snow White and the S</w:t>
      </w:r>
      <w:r w:rsidR="66690199" w:rsidRPr="385C2B6F">
        <w:rPr>
          <w:rFonts w:ascii="Times New Roman" w:eastAsia="Times New Roman" w:hAnsi="Times New Roman" w:cs="Times New Roman"/>
        </w:rPr>
        <w:t>even Dwarves</w:t>
      </w:r>
      <w:r w:rsidR="34F0322A" w:rsidRPr="79A97150">
        <w:rPr>
          <w:rFonts w:ascii="Times New Roman" w:eastAsia="Times New Roman" w:hAnsi="Times New Roman" w:cs="Times New Roman"/>
        </w:rPr>
        <w:t>”</w:t>
      </w:r>
      <w:r w:rsidR="6614AD76" w:rsidRPr="79A97150">
        <w:rPr>
          <w:rFonts w:ascii="Times New Roman" w:eastAsia="Times New Roman" w:hAnsi="Times New Roman" w:cs="Times New Roman"/>
        </w:rPr>
        <w:t xml:space="preserve">- Disney has </w:t>
      </w:r>
      <w:r w:rsidR="37E91F4C" w:rsidRPr="6D9ECF23">
        <w:rPr>
          <w:rFonts w:ascii="Times New Roman" w:eastAsia="Times New Roman" w:hAnsi="Times New Roman" w:cs="Times New Roman"/>
        </w:rPr>
        <w:t>been changing the landscape of</w:t>
      </w:r>
      <w:r w:rsidR="20F61033" w:rsidRPr="6D9ECF23">
        <w:rPr>
          <w:rFonts w:ascii="Times New Roman" w:eastAsia="Times New Roman" w:hAnsi="Times New Roman" w:cs="Times New Roman"/>
        </w:rPr>
        <w:t xml:space="preserve"> studio </w:t>
      </w:r>
      <w:r w:rsidR="1E6FB72E" w:rsidRPr="6D9ECF23">
        <w:rPr>
          <w:rFonts w:ascii="Times New Roman" w:eastAsia="Times New Roman" w:hAnsi="Times New Roman" w:cs="Times New Roman"/>
        </w:rPr>
        <w:t xml:space="preserve">and animated film for the last century, </w:t>
      </w:r>
      <w:r w:rsidR="20F61033" w:rsidRPr="6D9ECF23">
        <w:rPr>
          <w:rFonts w:ascii="Times New Roman" w:eastAsia="Times New Roman" w:hAnsi="Times New Roman" w:cs="Times New Roman"/>
        </w:rPr>
        <w:t xml:space="preserve">and </w:t>
      </w:r>
      <w:r w:rsidR="5BFE19AC" w:rsidRPr="6D9ECF23">
        <w:rPr>
          <w:rFonts w:ascii="Times New Roman" w:eastAsia="Times New Roman" w:hAnsi="Times New Roman" w:cs="Times New Roman"/>
        </w:rPr>
        <w:t xml:space="preserve">has </w:t>
      </w:r>
      <w:r w:rsidR="734AD4E1" w:rsidRPr="79A97150">
        <w:rPr>
          <w:rFonts w:ascii="Times New Roman" w:eastAsia="Times New Roman" w:hAnsi="Times New Roman" w:cs="Times New Roman"/>
        </w:rPr>
        <w:t xml:space="preserve">become synonymous with </w:t>
      </w:r>
      <w:r w:rsidR="734AD4E1" w:rsidRPr="52D64647">
        <w:rPr>
          <w:rFonts w:ascii="Times New Roman" w:eastAsia="Times New Roman" w:hAnsi="Times New Roman" w:cs="Times New Roman"/>
        </w:rPr>
        <w:t>fam</w:t>
      </w:r>
      <w:r w:rsidR="5199A992" w:rsidRPr="52D64647">
        <w:rPr>
          <w:rFonts w:ascii="Times New Roman" w:eastAsia="Times New Roman" w:hAnsi="Times New Roman" w:cs="Times New Roman"/>
        </w:rPr>
        <w:t>i</w:t>
      </w:r>
      <w:r w:rsidR="734AD4E1" w:rsidRPr="52D64647">
        <w:rPr>
          <w:rFonts w:ascii="Times New Roman" w:eastAsia="Times New Roman" w:hAnsi="Times New Roman" w:cs="Times New Roman"/>
        </w:rPr>
        <w:t>ly</w:t>
      </w:r>
      <w:r w:rsidR="734AD4E1" w:rsidRPr="79A97150">
        <w:rPr>
          <w:rFonts w:ascii="Times New Roman" w:eastAsia="Times New Roman" w:hAnsi="Times New Roman" w:cs="Times New Roman"/>
        </w:rPr>
        <w:t xml:space="preserve">-friendly </w:t>
      </w:r>
      <w:r w:rsidR="76D3589C" w:rsidRPr="518CAB20">
        <w:rPr>
          <w:rFonts w:ascii="Times New Roman" w:eastAsia="Times New Roman" w:hAnsi="Times New Roman" w:cs="Times New Roman"/>
        </w:rPr>
        <w:t xml:space="preserve">entertainment, producing beloved films, </w:t>
      </w:r>
      <w:r w:rsidR="76D3589C" w:rsidRPr="12D57A7C">
        <w:rPr>
          <w:rFonts w:ascii="Times New Roman" w:eastAsia="Times New Roman" w:hAnsi="Times New Roman" w:cs="Times New Roman"/>
        </w:rPr>
        <w:t>characters, and experiences that resonate with audiences across generations</w:t>
      </w:r>
      <w:r w:rsidR="28A64C76" w:rsidRPr="6D9ECF23">
        <w:rPr>
          <w:rFonts w:ascii="Times New Roman" w:eastAsia="Times New Roman" w:hAnsi="Times New Roman" w:cs="Times New Roman"/>
        </w:rPr>
        <w:t>.</w:t>
      </w:r>
      <w:r w:rsidR="76D3589C" w:rsidRPr="12D57A7C">
        <w:rPr>
          <w:rFonts w:ascii="Times New Roman" w:eastAsia="Times New Roman" w:hAnsi="Times New Roman" w:cs="Times New Roman"/>
        </w:rPr>
        <w:t xml:space="preserve"> </w:t>
      </w:r>
      <w:r w:rsidR="5BD58673" w:rsidRPr="33B020FC">
        <w:rPr>
          <w:rFonts w:ascii="Times New Roman" w:eastAsia="Times New Roman" w:hAnsi="Times New Roman" w:cs="Times New Roman"/>
        </w:rPr>
        <w:t xml:space="preserve">Headquartered in </w:t>
      </w:r>
      <w:r w:rsidR="5BD58673" w:rsidRPr="642C7A5F">
        <w:rPr>
          <w:rFonts w:ascii="Times New Roman" w:eastAsia="Times New Roman" w:hAnsi="Times New Roman" w:cs="Times New Roman"/>
        </w:rPr>
        <w:t xml:space="preserve">Burbank, </w:t>
      </w:r>
      <w:r w:rsidR="5BD58673" w:rsidRPr="52A5F252">
        <w:rPr>
          <w:rFonts w:ascii="Times New Roman" w:eastAsia="Times New Roman" w:hAnsi="Times New Roman" w:cs="Times New Roman"/>
        </w:rPr>
        <w:t xml:space="preserve">California, </w:t>
      </w:r>
      <w:r w:rsidR="5BD58673" w:rsidRPr="37F5C17A">
        <w:rPr>
          <w:rFonts w:ascii="Times New Roman" w:eastAsia="Times New Roman" w:hAnsi="Times New Roman" w:cs="Times New Roman"/>
        </w:rPr>
        <w:t xml:space="preserve">Disney </w:t>
      </w:r>
      <w:r w:rsidR="5BD58673" w:rsidRPr="383AD341">
        <w:rPr>
          <w:rFonts w:ascii="Times New Roman" w:eastAsia="Times New Roman" w:hAnsi="Times New Roman" w:cs="Times New Roman"/>
        </w:rPr>
        <w:t>operates</w:t>
      </w:r>
      <w:r w:rsidR="5BD58673" w:rsidRPr="6AEF0798">
        <w:rPr>
          <w:rFonts w:ascii="Times New Roman" w:eastAsia="Times New Roman" w:hAnsi="Times New Roman" w:cs="Times New Roman"/>
        </w:rPr>
        <w:t xml:space="preserve"> </w:t>
      </w:r>
      <w:r w:rsidR="5BD58673" w:rsidRPr="013D0FD5">
        <w:rPr>
          <w:rFonts w:ascii="Times New Roman" w:eastAsia="Times New Roman" w:hAnsi="Times New Roman" w:cs="Times New Roman"/>
        </w:rPr>
        <w:t>on a global</w:t>
      </w:r>
      <w:r w:rsidR="5BD58673" w:rsidRPr="6A280C91">
        <w:rPr>
          <w:rFonts w:ascii="Times New Roman" w:eastAsia="Times New Roman" w:hAnsi="Times New Roman" w:cs="Times New Roman"/>
        </w:rPr>
        <w:t xml:space="preserve"> </w:t>
      </w:r>
      <w:r w:rsidR="5BD58673" w:rsidRPr="6128E799">
        <w:rPr>
          <w:rFonts w:ascii="Times New Roman" w:eastAsia="Times New Roman" w:hAnsi="Times New Roman" w:cs="Times New Roman"/>
        </w:rPr>
        <w:t>scale</w:t>
      </w:r>
      <w:r w:rsidR="6322A720" w:rsidRPr="6128E799">
        <w:rPr>
          <w:rFonts w:ascii="Times New Roman" w:eastAsia="Times New Roman" w:hAnsi="Times New Roman" w:cs="Times New Roman"/>
        </w:rPr>
        <w:t xml:space="preserve">, not </w:t>
      </w:r>
      <w:r w:rsidR="6322A720" w:rsidRPr="0C583556">
        <w:rPr>
          <w:rFonts w:ascii="Times New Roman" w:eastAsia="Times New Roman" w:hAnsi="Times New Roman" w:cs="Times New Roman"/>
        </w:rPr>
        <w:t xml:space="preserve">only with </w:t>
      </w:r>
      <w:r w:rsidR="6322A720" w:rsidRPr="1A703987">
        <w:rPr>
          <w:rFonts w:ascii="Times New Roman" w:eastAsia="Times New Roman" w:hAnsi="Times New Roman" w:cs="Times New Roman"/>
        </w:rPr>
        <w:t xml:space="preserve">their </w:t>
      </w:r>
      <w:r w:rsidR="6322A720" w:rsidRPr="2B2AEDE9">
        <w:rPr>
          <w:rFonts w:ascii="Times New Roman" w:eastAsia="Times New Roman" w:hAnsi="Times New Roman" w:cs="Times New Roman"/>
        </w:rPr>
        <w:t xml:space="preserve">studio </w:t>
      </w:r>
      <w:r w:rsidR="6322A720" w:rsidRPr="14B020BF">
        <w:rPr>
          <w:rFonts w:ascii="Times New Roman" w:eastAsia="Times New Roman" w:hAnsi="Times New Roman" w:cs="Times New Roman"/>
        </w:rPr>
        <w:t xml:space="preserve">entertainment </w:t>
      </w:r>
      <w:r w:rsidR="6322A720" w:rsidRPr="37D1D2D7">
        <w:rPr>
          <w:rFonts w:ascii="Times New Roman" w:eastAsia="Times New Roman" w:hAnsi="Times New Roman" w:cs="Times New Roman"/>
        </w:rPr>
        <w:t xml:space="preserve">but with their </w:t>
      </w:r>
      <w:r w:rsidR="6322A720" w:rsidRPr="1195A592">
        <w:rPr>
          <w:rFonts w:ascii="Times New Roman" w:eastAsia="Times New Roman" w:hAnsi="Times New Roman" w:cs="Times New Roman"/>
        </w:rPr>
        <w:t xml:space="preserve">immersive and </w:t>
      </w:r>
      <w:r w:rsidR="6322A720" w:rsidRPr="679E7C1A">
        <w:rPr>
          <w:rFonts w:ascii="Times New Roman" w:eastAsia="Times New Roman" w:hAnsi="Times New Roman" w:cs="Times New Roman"/>
        </w:rPr>
        <w:t xml:space="preserve">interactive theme </w:t>
      </w:r>
      <w:r w:rsidR="6322A720" w:rsidRPr="36921520">
        <w:rPr>
          <w:rFonts w:ascii="Times New Roman" w:eastAsia="Times New Roman" w:hAnsi="Times New Roman" w:cs="Times New Roman"/>
        </w:rPr>
        <w:t>parks</w:t>
      </w:r>
      <w:r w:rsidR="1BD93622" w:rsidRPr="6D9ECF23">
        <w:rPr>
          <w:rFonts w:ascii="Times New Roman" w:eastAsia="Times New Roman" w:hAnsi="Times New Roman" w:cs="Times New Roman"/>
        </w:rPr>
        <w:t xml:space="preserve"> and cruise lines</w:t>
      </w:r>
      <w:r w:rsidR="098A8F1F" w:rsidRPr="6D9ECF23">
        <w:rPr>
          <w:rFonts w:ascii="Times New Roman" w:eastAsia="Times New Roman" w:hAnsi="Times New Roman" w:cs="Times New Roman"/>
        </w:rPr>
        <w:t xml:space="preserve">- </w:t>
      </w:r>
      <w:r w:rsidR="31792244" w:rsidRPr="6D9ECF23">
        <w:rPr>
          <w:rFonts w:ascii="Times New Roman" w:eastAsia="Times New Roman" w:hAnsi="Times New Roman" w:cs="Times New Roman"/>
        </w:rPr>
        <w:t>w</w:t>
      </w:r>
      <w:r w:rsidR="79B3A58B" w:rsidRPr="6D9ECF23">
        <w:rPr>
          <w:rFonts w:ascii="Times New Roman" w:eastAsia="Times New Roman" w:hAnsi="Times New Roman" w:cs="Times New Roman"/>
        </w:rPr>
        <w:t>ith</w:t>
      </w:r>
      <w:r w:rsidR="5BD58673" w:rsidRPr="0E1B287E">
        <w:rPr>
          <w:rFonts w:ascii="Times New Roman" w:eastAsia="Times New Roman" w:hAnsi="Times New Roman" w:cs="Times New Roman"/>
        </w:rPr>
        <w:t xml:space="preserve"> key locations </w:t>
      </w:r>
      <w:r w:rsidR="5BD58673" w:rsidRPr="6932CD1D">
        <w:rPr>
          <w:rFonts w:ascii="Times New Roman" w:eastAsia="Times New Roman" w:hAnsi="Times New Roman" w:cs="Times New Roman"/>
        </w:rPr>
        <w:t xml:space="preserve">including </w:t>
      </w:r>
      <w:r w:rsidR="5BD58673" w:rsidRPr="784FE114">
        <w:rPr>
          <w:rFonts w:ascii="Times New Roman" w:eastAsia="Times New Roman" w:hAnsi="Times New Roman" w:cs="Times New Roman"/>
        </w:rPr>
        <w:t>Ana</w:t>
      </w:r>
      <w:r w:rsidR="1960F69D" w:rsidRPr="784FE114">
        <w:rPr>
          <w:rFonts w:ascii="Times New Roman" w:eastAsia="Times New Roman" w:hAnsi="Times New Roman" w:cs="Times New Roman"/>
        </w:rPr>
        <w:t xml:space="preserve">heim, </w:t>
      </w:r>
      <w:r w:rsidR="1960F69D" w:rsidRPr="2C4EE7D2">
        <w:rPr>
          <w:rFonts w:ascii="Times New Roman" w:eastAsia="Times New Roman" w:hAnsi="Times New Roman" w:cs="Times New Roman"/>
        </w:rPr>
        <w:t>California</w:t>
      </w:r>
      <w:r w:rsidR="1960F69D" w:rsidRPr="344E4F91">
        <w:rPr>
          <w:rFonts w:ascii="Times New Roman" w:eastAsia="Times New Roman" w:hAnsi="Times New Roman" w:cs="Times New Roman"/>
        </w:rPr>
        <w:t xml:space="preserve"> (</w:t>
      </w:r>
      <w:r w:rsidR="1960F69D" w:rsidRPr="34F54D5D">
        <w:rPr>
          <w:rFonts w:ascii="Times New Roman" w:eastAsia="Times New Roman" w:hAnsi="Times New Roman" w:cs="Times New Roman"/>
        </w:rPr>
        <w:t xml:space="preserve">Disneyland </w:t>
      </w:r>
      <w:r w:rsidR="1960F69D" w:rsidRPr="0C7171ED">
        <w:rPr>
          <w:rFonts w:ascii="Times New Roman" w:eastAsia="Times New Roman" w:hAnsi="Times New Roman" w:cs="Times New Roman"/>
        </w:rPr>
        <w:t>Resort</w:t>
      </w:r>
      <w:r w:rsidR="1960F69D" w:rsidRPr="6926E3A3">
        <w:rPr>
          <w:rFonts w:ascii="Times New Roman" w:eastAsia="Times New Roman" w:hAnsi="Times New Roman" w:cs="Times New Roman"/>
        </w:rPr>
        <w:t>);</w:t>
      </w:r>
      <w:r w:rsidR="1960F69D" w:rsidRPr="6D6E4F5E">
        <w:rPr>
          <w:rFonts w:ascii="Times New Roman" w:eastAsia="Times New Roman" w:hAnsi="Times New Roman" w:cs="Times New Roman"/>
        </w:rPr>
        <w:t xml:space="preserve"> </w:t>
      </w:r>
      <w:r w:rsidR="1960F69D" w:rsidRPr="3A676577">
        <w:rPr>
          <w:rFonts w:ascii="Times New Roman" w:eastAsia="Times New Roman" w:hAnsi="Times New Roman" w:cs="Times New Roman"/>
        </w:rPr>
        <w:t xml:space="preserve">Orlando, Florida </w:t>
      </w:r>
      <w:r w:rsidR="1960F69D" w:rsidRPr="6D6ED56A">
        <w:rPr>
          <w:rFonts w:ascii="Times New Roman" w:eastAsia="Times New Roman" w:hAnsi="Times New Roman" w:cs="Times New Roman"/>
        </w:rPr>
        <w:t xml:space="preserve">(Walt </w:t>
      </w:r>
      <w:r w:rsidR="1960F69D" w:rsidRPr="4469916D">
        <w:rPr>
          <w:rFonts w:ascii="Times New Roman" w:eastAsia="Times New Roman" w:hAnsi="Times New Roman" w:cs="Times New Roman"/>
        </w:rPr>
        <w:t xml:space="preserve">Disney World </w:t>
      </w:r>
      <w:r w:rsidR="1960F69D" w:rsidRPr="5CBEDB70">
        <w:rPr>
          <w:rFonts w:ascii="Times New Roman" w:eastAsia="Times New Roman" w:hAnsi="Times New Roman" w:cs="Times New Roman"/>
        </w:rPr>
        <w:t>Resort</w:t>
      </w:r>
      <w:r w:rsidR="1960F69D" w:rsidRPr="2466E5C6">
        <w:rPr>
          <w:rFonts w:ascii="Times New Roman" w:eastAsia="Times New Roman" w:hAnsi="Times New Roman" w:cs="Times New Roman"/>
        </w:rPr>
        <w:t>);</w:t>
      </w:r>
      <w:r w:rsidR="1960F69D" w:rsidRPr="5CBEDB70">
        <w:rPr>
          <w:rFonts w:ascii="Times New Roman" w:eastAsia="Times New Roman" w:hAnsi="Times New Roman" w:cs="Times New Roman"/>
        </w:rPr>
        <w:t xml:space="preserve"> </w:t>
      </w:r>
      <w:r w:rsidR="1960F69D" w:rsidRPr="262FFB2D">
        <w:rPr>
          <w:rFonts w:ascii="Times New Roman" w:eastAsia="Times New Roman" w:hAnsi="Times New Roman" w:cs="Times New Roman"/>
        </w:rPr>
        <w:t xml:space="preserve">Paris, </w:t>
      </w:r>
      <w:r w:rsidR="1960F69D" w:rsidRPr="6926E3A3">
        <w:rPr>
          <w:rFonts w:ascii="Times New Roman" w:eastAsia="Times New Roman" w:hAnsi="Times New Roman" w:cs="Times New Roman"/>
        </w:rPr>
        <w:t>France</w:t>
      </w:r>
      <w:r w:rsidR="1960F69D" w:rsidRPr="50D71FDE">
        <w:rPr>
          <w:rFonts w:ascii="Times New Roman" w:eastAsia="Times New Roman" w:hAnsi="Times New Roman" w:cs="Times New Roman"/>
        </w:rPr>
        <w:t xml:space="preserve"> (</w:t>
      </w:r>
      <w:r w:rsidR="1960F69D" w:rsidRPr="1572F685">
        <w:rPr>
          <w:rFonts w:ascii="Times New Roman" w:eastAsia="Times New Roman" w:hAnsi="Times New Roman" w:cs="Times New Roman"/>
        </w:rPr>
        <w:t>Disneyland</w:t>
      </w:r>
      <w:r w:rsidR="1960F69D" w:rsidRPr="408BF0DA">
        <w:rPr>
          <w:rFonts w:ascii="Times New Roman" w:eastAsia="Times New Roman" w:hAnsi="Times New Roman" w:cs="Times New Roman"/>
        </w:rPr>
        <w:t xml:space="preserve"> </w:t>
      </w:r>
      <w:r w:rsidR="7FBAB838" w:rsidRPr="3BE0CB6E">
        <w:rPr>
          <w:rFonts w:ascii="Times New Roman" w:eastAsia="Times New Roman" w:hAnsi="Times New Roman" w:cs="Times New Roman"/>
        </w:rPr>
        <w:t>Paris</w:t>
      </w:r>
      <w:r w:rsidR="1960F69D" w:rsidRPr="3BE0CB6E">
        <w:rPr>
          <w:rFonts w:ascii="Times New Roman" w:eastAsia="Times New Roman" w:hAnsi="Times New Roman" w:cs="Times New Roman"/>
        </w:rPr>
        <w:t>)</w:t>
      </w:r>
      <w:r w:rsidR="75EC7FEE" w:rsidRPr="3BE0CB6E">
        <w:rPr>
          <w:rFonts w:ascii="Times New Roman" w:eastAsia="Times New Roman" w:hAnsi="Times New Roman" w:cs="Times New Roman"/>
        </w:rPr>
        <w:t>;</w:t>
      </w:r>
      <w:r w:rsidR="75EC7FEE" w:rsidRPr="631C9065">
        <w:rPr>
          <w:rFonts w:ascii="Times New Roman" w:eastAsia="Times New Roman" w:hAnsi="Times New Roman" w:cs="Times New Roman"/>
        </w:rPr>
        <w:t xml:space="preserve"> </w:t>
      </w:r>
      <w:r w:rsidR="75EC7FEE" w:rsidRPr="79D52AFF">
        <w:rPr>
          <w:rFonts w:ascii="Times New Roman" w:eastAsia="Times New Roman" w:hAnsi="Times New Roman" w:cs="Times New Roman"/>
        </w:rPr>
        <w:t xml:space="preserve">Shanghai, China </w:t>
      </w:r>
      <w:r w:rsidR="75EC7FEE" w:rsidRPr="7585FE35">
        <w:rPr>
          <w:rFonts w:ascii="Times New Roman" w:eastAsia="Times New Roman" w:hAnsi="Times New Roman" w:cs="Times New Roman"/>
        </w:rPr>
        <w:t>(</w:t>
      </w:r>
      <w:r w:rsidR="75EC7FEE" w:rsidRPr="3F9C7C45">
        <w:rPr>
          <w:rFonts w:ascii="Times New Roman" w:eastAsia="Times New Roman" w:hAnsi="Times New Roman" w:cs="Times New Roman"/>
        </w:rPr>
        <w:t xml:space="preserve">Shanghai </w:t>
      </w:r>
      <w:r w:rsidR="75EC7FEE" w:rsidRPr="2305C973">
        <w:rPr>
          <w:rFonts w:ascii="Times New Roman" w:eastAsia="Times New Roman" w:hAnsi="Times New Roman" w:cs="Times New Roman"/>
        </w:rPr>
        <w:t xml:space="preserve">Disney </w:t>
      </w:r>
      <w:r w:rsidR="75EC7FEE" w:rsidRPr="3B0BB7F8">
        <w:rPr>
          <w:rFonts w:ascii="Times New Roman" w:eastAsia="Times New Roman" w:hAnsi="Times New Roman" w:cs="Times New Roman"/>
        </w:rPr>
        <w:t xml:space="preserve">Resort), and </w:t>
      </w:r>
      <w:r w:rsidR="75EC7FEE" w:rsidRPr="211F5AF8">
        <w:rPr>
          <w:rFonts w:ascii="Times New Roman" w:eastAsia="Times New Roman" w:hAnsi="Times New Roman" w:cs="Times New Roman"/>
        </w:rPr>
        <w:t>Tokyo, Japan (</w:t>
      </w:r>
      <w:r w:rsidR="75EC7FEE" w:rsidRPr="083F4BF1">
        <w:rPr>
          <w:rFonts w:ascii="Times New Roman" w:eastAsia="Times New Roman" w:hAnsi="Times New Roman" w:cs="Times New Roman"/>
        </w:rPr>
        <w:t>Tokyo Disneyland).</w:t>
      </w:r>
      <w:r w:rsidR="675E1920" w:rsidRPr="6D9ECF23">
        <w:rPr>
          <w:rFonts w:ascii="Times New Roman" w:eastAsia="Times New Roman" w:hAnsi="Times New Roman" w:cs="Times New Roman"/>
        </w:rPr>
        <w:t xml:space="preserve"> </w:t>
      </w:r>
      <w:r w:rsidR="2C6C8AD5" w:rsidRPr="6D9ECF23">
        <w:rPr>
          <w:rFonts w:ascii="Times New Roman" w:eastAsia="Times New Roman" w:hAnsi="Times New Roman" w:cs="Times New Roman"/>
        </w:rPr>
        <w:t xml:space="preserve">To </w:t>
      </w:r>
      <w:r w:rsidR="310911BD" w:rsidRPr="6D9ECF23">
        <w:rPr>
          <w:rFonts w:ascii="Times New Roman" w:eastAsia="Times New Roman" w:hAnsi="Times New Roman" w:cs="Times New Roman"/>
        </w:rPr>
        <w:t>operate</w:t>
      </w:r>
      <w:r w:rsidR="2C6C8AD5" w:rsidRPr="6D9ECF23">
        <w:rPr>
          <w:rFonts w:ascii="Times New Roman" w:eastAsia="Times New Roman" w:hAnsi="Times New Roman" w:cs="Times New Roman"/>
        </w:rPr>
        <w:t xml:space="preserve"> these parks and studio </w:t>
      </w:r>
      <w:r w:rsidR="630913DE" w:rsidRPr="6D9ECF23">
        <w:rPr>
          <w:rFonts w:ascii="Times New Roman" w:eastAsia="Times New Roman" w:hAnsi="Times New Roman" w:cs="Times New Roman"/>
        </w:rPr>
        <w:t>entertainment facilities</w:t>
      </w:r>
      <w:r w:rsidR="2C6C8AD5" w:rsidRPr="6D9ECF23">
        <w:rPr>
          <w:rFonts w:ascii="Times New Roman" w:eastAsia="Times New Roman" w:hAnsi="Times New Roman" w:cs="Times New Roman"/>
        </w:rPr>
        <w:t xml:space="preserve">, the company employs more than 233,000 </w:t>
      </w:r>
      <w:r w:rsidR="03756F2B" w:rsidRPr="6D9ECF23">
        <w:rPr>
          <w:rFonts w:ascii="Times New Roman" w:eastAsia="Times New Roman" w:hAnsi="Times New Roman" w:cs="Times New Roman"/>
        </w:rPr>
        <w:t>people</w:t>
      </w:r>
      <w:r w:rsidR="135345FD" w:rsidRPr="6D9ECF23">
        <w:rPr>
          <w:rFonts w:ascii="Times New Roman" w:eastAsia="Times New Roman" w:hAnsi="Times New Roman" w:cs="Times New Roman"/>
        </w:rPr>
        <w:t xml:space="preserve">, with </w:t>
      </w:r>
      <w:r w:rsidR="5A27CBA1" w:rsidRPr="6D9ECF23">
        <w:rPr>
          <w:rFonts w:ascii="Times New Roman" w:eastAsia="Times New Roman" w:hAnsi="Times New Roman" w:cs="Times New Roman"/>
        </w:rPr>
        <w:t>“</w:t>
      </w:r>
      <w:r w:rsidR="135345FD" w:rsidRPr="6D9ECF23">
        <w:rPr>
          <w:rFonts w:ascii="Times New Roman" w:eastAsia="Times New Roman" w:hAnsi="Times New Roman" w:cs="Times New Roman"/>
        </w:rPr>
        <w:t>74% of this workforce residing in the United States and the remaining share working internationally</w:t>
      </w:r>
      <w:r w:rsidR="53054AE5" w:rsidRPr="6D9ECF23">
        <w:rPr>
          <w:rFonts w:ascii="Times New Roman" w:eastAsia="Times New Roman" w:hAnsi="Times New Roman" w:cs="Times New Roman"/>
        </w:rPr>
        <w:t xml:space="preserve">” </w:t>
      </w:r>
      <w:r w:rsidR="135345FD" w:rsidRPr="6D9ECF23">
        <w:rPr>
          <w:rFonts w:ascii="Times New Roman" w:eastAsia="Times New Roman" w:hAnsi="Times New Roman" w:cs="Times New Roman"/>
        </w:rPr>
        <w:t>(Statista)</w:t>
      </w:r>
      <w:r w:rsidR="77D9261C" w:rsidRPr="6D9ECF23">
        <w:rPr>
          <w:rFonts w:ascii="Times New Roman" w:eastAsia="Times New Roman" w:hAnsi="Times New Roman" w:cs="Times New Roman"/>
        </w:rPr>
        <w:t xml:space="preserve">. </w:t>
      </w:r>
      <w:r w:rsidR="42DB1458" w:rsidRPr="7DED4DE7">
        <w:rPr>
          <w:rFonts w:ascii="Times New Roman" w:eastAsia="Times New Roman" w:hAnsi="Times New Roman" w:cs="Times New Roman"/>
        </w:rPr>
        <w:t>Their current CEO is Bob Iger. Under Iger,</w:t>
      </w:r>
      <w:r w:rsidR="443073E5" w:rsidRPr="6D9ECF23">
        <w:rPr>
          <w:rFonts w:ascii="Times New Roman" w:eastAsia="Times New Roman" w:hAnsi="Times New Roman" w:cs="Times New Roman"/>
        </w:rPr>
        <w:t xml:space="preserve"> </w:t>
      </w:r>
      <w:r w:rsidR="75E82039" w:rsidRPr="452CF6EF">
        <w:rPr>
          <w:rFonts w:ascii="Times New Roman" w:eastAsia="Times New Roman" w:hAnsi="Times New Roman" w:cs="Times New Roman"/>
          <w:color w:val="000000" w:themeColor="text1"/>
        </w:rPr>
        <w:t xml:space="preserve">Disney </w:t>
      </w:r>
      <w:r w:rsidR="57BA80C9" w:rsidRPr="7DED4DE7">
        <w:rPr>
          <w:rFonts w:ascii="Times New Roman" w:eastAsia="Times New Roman" w:hAnsi="Times New Roman" w:cs="Times New Roman"/>
          <w:color w:val="000000" w:themeColor="text1"/>
        </w:rPr>
        <w:t>has become even more of</w:t>
      </w:r>
      <w:r w:rsidR="59C012B3" w:rsidRPr="7DED4DE7">
        <w:rPr>
          <w:rFonts w:ascii="Times New Roman" w:eastAsia="Times New Roman" w:hAnsi="Times New Roman" w:cs="Times New Roman"/>
          <w:color w:val="000000" w:themeColor="text1"/>
        </w:rPr>
        <w:t xml:space="preserve"> </w:t>
      </w:r>
      <w:r w:rsidR="75E82039" w:rsidRPr="452CF6EF">
        <w:rPr>
          <w:rFonts w:ascii="Times New Roman" w:eastAsia="Times New Roman" w:hAnsi="Times New Roman" w:cs="Times New Roman"/>
          <w:color w:val="000000" w:themeColor="text1"/>
        </w:rPr>
        <w:t xml:space="preserve">a </w:t>
      </w:r>
      <w:r w:rsidR="59C012B3" w:rsidRPr="7DED4DE7">
        <w:rPr>
          <w:rFonts w:ascii="Times New Roman" w:eastAsia="Times New Roman" w:hAnsi="Times New Roman" w:cs="Times New Roman"/>
          <w:color w:val="000000" w:themeColor="text1"/>
        </w:rPr>
        <w:t>sign</w:t>
      </w:r>
      <w:r w:rsidR="14CCC494" w:rsidRPr="7DED4DE7">
        <w:rPr>
          <w:rFonts w:ascii="Times New Roman" w:eastAsia="Times New Roman" w:hAnsi="Times New Roman" w:cs="Times New Roman"/>
          <w:color w:val="000000" w:themeColor="text1"/>
        </w:rPr>
        <w:t>i</w:t>
      </w:r>
      <w:r w:rsidR="59C012B3" w:rsidRPr="7DED4DE7">
        <w:rPr>
          <w:rFonts w:ascii="Times New Roman" w:eastAsia="Times New Roman" w:hAnsi="Times New Roman" w:cs="Times New Roman"/>
          <w:color w:val="000000" w:themeColor="text1"/>
        </w:rPr>
        <w:t>ficant</w:t>
      </w:r>
      <w:r w:rsidR="75E82039" w:rsidRPr="452CF6EF">
        <w:rPr>
          <w:rFonts w:ascii="Times New Roman" w:eastAsia="Times New Roman" w:hAnsi="Times New Roman" w:cs="Times New Roman"/>
          <w:color w:val="000000" w:themeColor="text1"/>
        </w:rPr>
        <w:t xml:space="preserve"> player in the entertainment and media industries, with a current market capitalization of around $205.25 Billion (Yahoo Finance). </w:t>
      </w:r>
      <w:r w:rsidR="14816B5E" w:rsidRPr="20750183">
        <w:rPr>
          <w:rFonts w:ascii="Times New Roman" w:eastAsia="Times New Roman" w:hAnsi="Times New Roman" w:cs="Times New Roman"/>
          <w:color w:val="000000" w:themeColor="text1"/>
        </w:rPr>
        <w:t xml:space="preserve">This high market cap is primarily due to its previous acquisitions of Capital Cities/ABC Studios/ ESPN, Pixar Animation Studios, </w:t>
      </w:r>
      <w:r w:rsidR="49FD4C06" w:rsidRPr="20750183">
        <w:rPr>
          <w:rFonts w:ascii="Times New Roman" w:eastAsia="Times New Roman" w:hAnsi="Times New Roman" w:cs="Times New Roman"/>
          <w:color w:val="000000" w:themeColor="text1"/>
        </w:rPr>
        <w:t xml:space="preserve">Marvel Comics, Lucasfilm Ltd., </w:t>
      </w:r>
      <w:r w:rsidR="49FD4C06" w:rsidRPr="7DED4DE7">
        <w:rPr>
          <w:rFonts w:ascii="Times New Roman" w:eastAsia="Times New Roman" w:hAnsi="Times New Roman" w:cs="Times New Roman"/>
          <w:color w:val="000000" w:themeColor="text1"/>
        </w:rPr>
        <w:t>21</w:t>
      </w:r>
      <w:r w:rsidR="0FE1C0AF" w:rsidRPr="7DED4DE7">
        <w:rPr>
          <w:rFonts w:ascii="Times New Roman" w:eastAsia="Times New Roman" w:hAnsi="Times New Roman" w:cs="Times New Roman"/>
          <w:color w:val="000000" w:themeColor="text1"/>
          <w:vertAlign w:val="superscript"/>
        </w:rPr>
        <w:t>st</w:t>
      </w:r>
      <w:r w:rsidR="0FE1C0AF" w:rsidRPr="7DED4DE7">
        <w:rPr>
          <w:rFonts w:ascii="Times New Roman" w:eastAsia="Times New Roman" w:hAnsi="Times New Roman" w:cs="Times New Roman"/>
          <w:color w:val="000000" w:themeColor="text1"/>
        </w:rPr>
        <w:t xml:space="preserve"> Century Fox Productions, and Hulu (a former streaming service competitor). </w:t>
      </w:r>
      <w:r w:rsidR="6020494C" w:rsidRPr="7DED4DE7">
        <w:rPr>
          <w:rFonts w:ascii="Times New Roman" w:eastAsia="Times New Roman" w:hAnsi="Times New Roman" w:cs="Times New Roman"/>
          <w:color w:val="000000" w:themeColor="text1"/>
        </w:rPr>
        <w:t>Acquisitions</w:t>
      </w:r>
      <w:r w:rsidR="0FE1C0AF" w:rsidRPr="7DED4DE7">
        <w:rPr>
          <w:rFonts w:ascii="Times New Roman" w:eastAsia="Times New Roman" w:hAnsi="Times New Roman" w:cs="Times New Roman"/>
          <w:color w:val="000000" w:themeColor="text1"/>
        </w:rPr>
        <w:t xml:space="preserve"> of these companies have helped catapult Disney’s </w:t>
      </w:r>
      <w:r w:rsidR="05C17A4B" w:rsidRPr="7DED4DE7">
        <w:rPr>
          <w:rFonts w:ascii="Times New Roman" w:eastAsia="Times New Roman" w:hAnsi="Times New Roman" w:cs="Times New Roman"/>
          <w:color w:val="000000" w:themeColor="text1"/>
        </w:rPr>
        <w:t>overall</w:t>
      </w:r>
      <w:r w:rsidR="0FE1C0AF" w:rsidRPr="7DED4DE7">
        <w:rPr>
          <w:rFonts w:ascii="Times New Roman" w:eastAsia="Times New Roman" w:hAnsi="Times New Roman" w:cs="Times New Roman"/>
          <w:color w:val="000000" w:themeColor="text1"/>
        </w:rPr>
        <w:t xml:space="preserve"> </w:t>
      </w:r>
      <w:r w:rsidR="5E17CA76" w:rsidRPr="7DED4DE7">
        <w:rPr>
          <w:rFonts w:ascii="Times New Roman" w:eastAsia="Times New Roman" w:hAnsi="Times New Roman" w:cs="Times New Roman"/>
          <w:color w:val="000000" w:themeColor="text1"/>
        </w:rPr>
        <w:t xml:space="preserve">income and pull in the media industry. </w:t>
      </w:r>
      <w:r w:rsidR="4493991B" w:rsidRPr="7DED4DE7">
        <w:rPr>
          <w:rFonts w:ascii="Times New Roman" w:eastAsia="Times New Roman" w:hAnsi="Times New Roman" w:cs="Times New Roman"/>
        </w:rPr>
        <w:t xml:space="preserve">Due to Disney’s global success, they have achieved accolades from prominent business and media rankings. </w:t>
      </w:r>
      <w:r w:rsidR="443073E5" w:rsidRPr="6D9ECF23">
        <w:rPr>
          <w:rFonts w:ascii="Times New Roman" w:eastAsia="Times New Roman" w:hAnsi="Times New Roman" w:cs="Times New Roman"/>
        </w:rPr>
        <w:t xml:space="preserve">The Walt Disney Company currently holds the position as the </w:t>
      </w:r>
      <w:r w:rsidR="322C5F6C" w:rsidRPr="6D9ECF23">
        <w:rPr>
          <w:rFonts w:ascii="Times New Roman" w:eastAsia="Times New Roman" w:hAnsi="Times New Roman" w:cs="Times New Roman"/>
        </w:rPr>
        <w:t>“</w:t>
      </w:r>
      <w:r w:rsidR="443073E5" w:rsidRPr="6D9ECF23">
        <w:rPr>
          <w:rFonts w:ascii="Times New Roman" w:eastAsia="Times New Roman" w:hAnsi="Times New Roman" w:cs="Times New Roman"/>
        </w:rPr>
        <w:t xml:space="preserve">#1 </w:t>
      </w:r>
      <w:r w:rsidR="18D7F4B3" w:rsidRPr="6D9ECF23">
        <w:rPr>
          <w:rFonts w:ascii="Times New Roman" w:eastAsia="Times New Roman" w:hAnsi="Times New Roman" w:cs="Times New Roman"/>
        </w:rPr>
        <w:t>Sector Leader: Media</w:t>
      </w:r>
      <w:r w:rsidR="48849B3C" w:rsidRPr="6D9ECF23">
        <w:rPr>
          <w:rFonts w:ascii="Times New Roman" w:eastAsia="Times New Roman" w:hAnsi="Times New Roman" w:cs="Times New Roman"/>
        </w:rPr>
        <w:t xml:space="preserve">” (Fortune) </w:t>
      </w:r>
      <w:r w:rsidR="3232758B" w:rsidRPr="6D9ECF23">
        <w:rPr>
          <w:rFonts w:ascii="Times New Roman" w:eastAsia="Times New Roman" w:hAnsi="Times New Roman" w:cs="Times New Roman"/>
        </w:rPr>
        <w:t xml:space="preserve">based on revenue, </w:t>
      </w:r>
      <w:r w:rsidR="48849B3C" w:rsidRPr="6D9ECF23">
        <w:rPr>
          <w:rFonts w:ascii="Times New Roman" w:eastAsia="Times New Roman" w:hAnsi="Times New Roman" w:cs="Times New Roman"/>
        </w:rPr>
        <w:t>according to</w:t>
      </w:r>
      <w:r w:rsidR="0EC88610" w:rsidRPr="6D9ECF23">
        <w:rPr>
          <w:rFonts w:ascii="Times New Roman" w:eastAsia="Times New Roman" w:hAnsi="Times New Roman" w:cs="Times New Roman"/>
        </w:rPr>
        <w:t xml:space="preserve"> Fortune magazine</w:t>
      </w:r>
      <w:r w:rsidR="70C237BD" w:rsidRPr="6D9ECF23">
        <w:rPr>
          <w:rFonts w:ascii="Times New Roman" w:eastAsia="Times New Roman" w:hAnsi="Times New Roman" w:cs="Times New Roman"/>
        </w:rPr>
        <w:t xml:space="preserve"> and “#12 in the Most Admired Companies in the World” (Fortune). They also rank </w:t>
      </w:r>
      <w:r w:rsidR="147B1895" w:rsidRPr="6D9ECF23">
        <w:rPr>
          <w:rFonts w:ascii="Times New Roman" w:eastAsia="Times New Roman" w:hAnsi="Times New Roman" w:cs="Times New Roman"/>
        </w:rPr>
        <w:t>“</w:t>
      </w:r>
      <w:r w:rsidR="70C237BD" w:rsidRPr="6D9ECF23">
        <w:rPr>
          <w:rFonts w:ascii="Times New Roman" w:eastAsia="Times New Roman" w:hAnsi="Times New Roman" w:cs="Times New Roman"/>
        </w:rPr>
        <w:t>#48 in the United States Fortune 500</w:t>
      </w:r>
      <w:r w:rsidR="73400054" w:rsidRPr="6D9ECF23">
        <w:rPr>
          <w:rFonts w:ascii="Times New Roman" w:eastAsia="Times New Roman" w:hAnsi="Times New Roman" w:cs="Times New Roman"/>
        </w:rPr>
        <w:t>” (Fortune)</w:t>
      </w:r>
      <w:r w:rsidR="52D03975" w:rsidRPr="6D9ECF23">
        <w:rPr>
          <w:rFonts w:ascii="Times New Roman" w:eastAsia="Times New Roman" w:hAnsi="Times New Roman" w:cs="Times New Roman"/>
        </w:rPr>
        <w:t xml:space="preserve"> </w:t>
      </w:r>
      <w:r w:rsidR="4C2E28E3" w:rsidRPr="6D9ECF23">
        <w:rPr>
          <w:rFonts w:ascii="Times New Roman" w:eastAsia="Times New Roman" w:hAnsi="Times New Roman" w:cs="Times New Roman"/>
        </w:rPr>
        <w:t>and “#131 in the Fortune Global 500” (Fortune)</w:t>
      </w:r>
      <w:r w:rsidR="0EF4D9C7" w:rsidRPr="6D9ECF23">
        <w:rPr>
          <w:rFonts w:ascii="Times New Roman" w:eastAsia="Times New Roman" w:hAnsi="Times New Roman" w:cs="Times New Roman"/>
        </w:rPr>
        <w:t xml:space="preserve"> </w:t>
      </w:r>
      <w:r w:rsidR="52D03975" w:rsidRPr="6D9ECF23">
        <w:rPr>
          <w:rFonts w:ascii="Times New Roman" w:eastAsia="Times New Roman" w:hAnsi="Times New Roman" w:cs="Times New Roman"/>
        </w:rPr>
        <w:t xml:space="preserve">which is </w:t>
      </w:r>
      <w:r w:rsidR="52D03975" w:rsidRPr="6D9ECF23">
        <w:rPr>
          <w:rFonts w:ascii="Times New Roman" w:eastAsia="Times New Roman" w:hAnsi="Times New Roman" w:cs="Times New Roman"/>
          <w:color w:val="000000" w:themeColor="text1"/>
        </w:rPr>
        <w:t>considered a mark of prestige and signifies a high level of financial success and market influence.</w:t>
      </w:r>
      <w:r w:rsidR="50D2071E" w:rsidRPr="6D9ECF23">
        <w:rPr>
          <w:rFonts w:ascii="Times New Roman" w:eastAsia="Times New Roman" w:hAnsi="Times New Roman" w:cs="Times New Roman"/>
          <w:color w:val="000000" w:themeColor="text1"/>
        </w:rPr>
        <w:t xml:space="preserve"> </w:t>
      </w:r>
      <w:r w:rsidR="1B1918F4" w:rsidRPr="6D9ECF23">
        <w:rPr>
          <w:rFonts w:ascii="Times New Roman" w:eastAsia="Times New Roman" w:hAnsi="Times New Roman" w:cs="Times New Roman"/>
          <w:color w:val="000000" w:themeColor="text1"/>
        </w:rPr>
        <w:t xml:space="preserve">Additionally, Forbes magazine rated the company as “#7 in World’s Most Valuable Brands” </w:t>
      </w:r>
      <w:r w:rsidR="01573258" w:rsidRPr="6D9ECF23">
        <w:rPr>
          <w:rFonts w:ascii="Times New Roman" w:eastAsia="Times New Roman" w:hAnsi="Times New Roman" w:cs="Times New Roman"/>
          <w:color w:val="000000" w:themeColor="text1"/>
        </w:rPr>
        <w:t xml:space="preserve">(Forbes). </w:t>
      </w:r>
    </w:p>
    <w:p w14:paraId="01363907" w14:textId="744E1FA7" w:rsidR="16F8EEFA" w:rsidRDefault="4049CB97" w:rsidP="7DED4DE7">
      <w:pPr>
        <w:spacing w:line="480" w:lineRule="auto"/>
        <w:ind w:firstLine="720"/>
        <w:rPr>
          <w:rFonts w:ascii="Times New Roman" w:eastAsia="Times New Roman" w:hAnsi="Times New Roman" w:cs="Times New Roman"/>
          <w:color w:val="000000" w:themeColor="text1"/>
        </w:rPr>
      </w:pPr>
      <w:r w:rsidRPr="6C25BA48">
        <w:rPr>
          <w:rFonts w:ascii="Times New Roman" w:eastAsia="Times New Roman" w:hAnsi="Times New Roman" w:cs="Times New Roman"/>
          <w:color w:val="000000" w:themeColor="text1"/>
        </w:rPr>
        <w:t>This essay seeks to highlight The Walt Disney Company</w:t>
      </w:r>
      <w:r w:rsidR="291C12A7" w:rsidRPr="6C25BA48">
        <w:rPr>
          <w:rFonts w:ascii="Times New Roman" w:eastAsia="Times New Roman" w:hAnsi="Times New Roman" w:cs="Times New Roman"/>
          <w:color w:val="000000" w:themeColor="text1"/>
        </w:rPr>
        <w:t xml:space="preserve">’s position </w:t>
      </w:r>
      <w:r w:rsidRPr="6C25BA48">
        <w:rPr>
          <w:rFonts w:ascii="Times New Roman" w:eastAsia="Times New Roman" w:hAnsi="Times New Roman" w:cs="Times New Roman"/>
          <w:color w:val="000000" w:themeColor="text1"/>
        </w:rPr>
        <w:t>as</w:t>
      </w:r>
      <w:r w:rsidR="4A363BA3" w:rsidRPr="6C25BA48">
        <w:rPr>
          <w:rFonts w:ascii="Times New Roman" w:eastAsia="Times New Roman" w:hAnsi="Times New Roman" w:cs="Times New Roman"/>
          <w:color w:val="000000" w:themeColor="text1"/>
        </w:rPr>
        <w:t xml:space="preserve"> an unparalleled force in global entertainment. This essay will look at Disney as a whole</w:t>
      </w:r>
      <w:r w:rsidR="1CDA4F04" w:rsidRPr="6C25BA48">
        <w:rPr>
          <w:rFonts w:ascii="Times New Roman" w:eastAsia="Times New Roman" w:hAnsi="Times New Roman" w:cs="Times New Roman"/>
          <w:color w:val="000000" w:themeColor="text1"/>
        </w:rPr>
        <w:t xml:space="preserve"> including their mission statement</w:t>
      </w:r>
      <w:r w:rsidR="33C5103E" w:rsidRPr="6C25BA48">
        <w:rPr>
          <w:rFonts w:ascii="Times New Roman" w:eastAsia="Times New Roman" w:hAnsi="Times New Roman" w:cs="Times New Roman"/>
          <w:color w:val="000000" w:themeColor="text1"/>
        </w:rPr>
        <w:t xml:space="preserve"> and goals, business categories/markets/ and products, competitors, ESG</w:t>
      </w:r>
      <w:r w:rsidR="40153414" w:rsidRPr="6C25BA48">
        <w:rPr>
          <w:rFonts w:ascii="Times New Roman" w:eastAsia="Times New Roman" w:hAnsi="Times New Roman" w:cs="Times New Roman"/>
          <w:color w:val="000000" w:themeColor="text1"/>
        </w:rPr>
        <w:t xml:space="preserve">, financials and current events. </w:t>
      </w:r>
    </w:p>
    <w:p w14:paraId="33354A9F" w14:textId="4DAA48EE" w:rsidR="1C229C1D" w:rsidRDefault="1C229C1D" w:rsidP="16D1D9D2">
      <w:pPr>
        <w:spacing w:line="480" w:lineRule="auto"/>
        <w:rPr>
          <w:rFonts w:ascii="Times New Roman" w:eastAsia="Times New Roman" w:hAnsi="Times New Roman" w:cs="Times New Roman"/>
        </w:rPr>
      </w:pPr>
    </w:p>
    <w:p w14:paraId="4D8AF319" w14:textId="65FE00C4" w:rsidR="1C229C1D" w:rsidRDefault="257D527A" w:rsidP="6C25BA48">
      <w:pPr>
        <w:pStyle w:val="Heading2"/>
        <w:spacing w:line="480" w:lineRule="auto"/>
        <w:rPr>
          <w:rFonts w:ascii="Times New Roman" w:eastAsia="Times New Roman" w:hAnsi="Times New Roman" w:cs="Times New Roman"/>
          <w:b/>
          <w:bCs/>
          <w:color w:val="auto"/>
          <w:sz w:val="24"/>
          <w:szCs w:val="24"/>
        </w:rPr>
      </w:pPr>
      <w:r w:rsidRPr="16D1D9D2">
        <w:rPr>
          <w:rFonts w:ascii="Times New Roman" w:eastAsia="Times New Roman" w:hAnsi="Times New Roman" w:cs="Times New Roman"/>
          <w:b/>
          <w:bCs/>
          <w:color w:val="auto"/>
          <w:sz w:val="24"/>
          <w:szCs w:val="24"/>
        </w:rPr>
        <w:t>Mission Statement and Goals</w:t>
      </w:r>
    </w:p>
    <w:p w14:paraId="3CC89DBD" w14:textId="48201421" w:rsidR="1C229C1D" w:rsidRDefault="257D527A" w:rsidP="16D1D9D2">
      <w:pPr>
        <w:spacing w:line="480" w:lineRule="auto"/>
        <w:ind w:firstLine="720"/>
        <w:rPr>
          <w:rFonts w:ascii="Times New Roman" w:eastAsia="Times New Roman" w:hAnsi="Times New Roman" w:cs="Times New Roman"/>
        </w:rPr>
      </w:pPr>
      <w:r w:rsidRPr="16D1D9D2">
        <w:rPr>
          <w:rFonts w:ascii="Times New Roman" w:eastAsia="Times New Roman" w:hAnsi="Times New Roman" w:cs="Times New Roman"/>
        </w:rPr>
        <w:t>“The mission of The Walt Disney Company is to entertain, inform and inspire people around the globe through the power of unparalleled storytelling, reflecting the iconic brands, creative minds and innovative technologies that make ours the world’s premier entertainment company</w:t>
      </w:r>
      <w:r w:rsidR="2FE21F1D" w:rsidRPr="16D1D9D2">
        <w:rPr>
          <w:rFonts w:ascii="Times New Roman" w:eastAsia="Times New Roman" w:hAnsi="Times New Roman" w:cs="Times New Roman"/>
        </w:rPr>
        <w:t>” (Disney)</w:t>
      </w:r>
      <w:r w:rsidRPr="16D1D9D2">
        <w:rPr>
          <w:rFonts w:ascii="Times New Roman" w:eastAsia="Times New Roman" w:hAnsi="Times New Roman" w:cs="Times New Roman"/>
        </w:rPr>
        <w:t>. As the world’s premier entertainment company, Disney strives to achieve several objectives that align with its mission. Central to its goals is delivering compelling stories and characters that resonate with audiences of all ages, leveraging its vast portfolio, including Pixar, Marvel, Lucasfilm, and 20th Century Studios. The company is also focused on expanding its digital and streaming platforms, such as Disney+, Hulu, and ESPN+, to make its content more accessible globally. Enhancing guest experiences</w:t>
      </w:r>
      <w:r w:rsidR="45D498F5" w:rsidRPr="16D1D9D2">
        <w:rPr>
          <w:rFonts w:ascii="Times New Roman" w:eastAsia="Times New Roman" w:hAnsi="Times New Roman" w:cs="Times New Roman"/>
        </w:rPr>
        <w:t>. Disney is committed to promoting diversity and inclusion by creating stories that reflect a wide range of cultures and perspectives, while fostering representation and an inclusive workplace culture. Additionally, Disney seeks to expand its global presence by adapting content to local markets and strengthening partnerships worldwide. By embracing innovation and blending tradition with forward-thinking strategies, Disney aims to maintain its position as a cultural icon and leader in the entertainment industry.</w:t>
      </w:r>
    </w:p>
    <w:p w14:paraId="06CD6F37" w14:textId="0702CCD4" w:rsidR="16D1D9D2" w:rsidRDefault="16D1D9D2" w:rsidP="16D1D9D2">
      <w:pPr>
        <w:spacing w:line="480" w:lineRule="auto"/>
        <w:ind w:firstLine="720"/>
        <w:rPr>
          <w:rFonts w:ascii="Times New Roman" w:eastAsia="Times New Roman" w:hAnsi="Times New Roman" w:cs="Times New Roman"/>
        </w:rPr>
      </w:pPr>
    </w:p>
    <w:p w14:paraId="6EB869EB" w14:textId="18327B62" w:rsidR="1C229C1D" w:rsidRDefault="3D63774E" w:rsidP="16D1D9D2">
      <w:pPr>
        <w:pStyle w:val="Heading2"/>
        <w:rPr>
          <w:rFonts w:ascii="Times New Roman" w:eastAsia="Times New Roman" w:hAnsi="Times New Roman" w:cs="Times New Roman"/>
          <w:b/>
          <w:bCs/>
          <w:color w:val="auto"/>
          <w:sz w:val="24"/>
          <w:szCs w:val="24"/>
        </w:rPr>
      </w:pPr>
      <w:r w:rsidRPr="16D1D9D2">
        <w:rPr>
          <w:rFonts w:ascii="Times New Roman" w:eastAsia="Times New Roman" w:hAnsi="Times New Roman" w:cs="Times New Roman"/>
          <w:b/>
          <w:bCs/>
          <w:color w:val="auto"/>
          <w:sz w:val="24"/>
          <w:szCs w:val="24"/>
        </w:rPr>
        <w:t>Business Categor</w:t>
      </w:r>
      <w:r w:rsidR="0FE9E9C2" w:rsidRPr="16D1D9D2">
        <w:rPr>
          <w:rFonts w:ascii="Times New Roman" w:eastAsia="Times New Roman" w:hAnsi="Times New Roman" w:cs="Times New Roman"/>
          <w:b/>
          <w:bCs/>
          <w:color w:val="auto"/>
          <w:sz w:val="24"/>
          <w:szCs w:val="24"/>
        </w:rPr>
        <w:t>ies</w:t>
      </w:r>
      <w:r w:rsidR="34299157" w:rsidRPr="16D1D9D2">
        <w:rPr>
          <w:rFonts w:ascii="Times New Roman" w:eastAsia="Times New Roman" w:hAnsi="Times New Roman" w:cs="Times New Roman"/>
          <w:b/>
          <w:bCs/>
          <w:color w:val="auto"/>
          <w:sz w:val="24"/>
          <w:szCs w:val="24"/>
        </w:rPr>
        <w:t xml:space="preserve">, </w:t>
      </w:r>
      <w:r w:rsidRPr="16D1D9D2">
        <w:rPr>
          <w:rFonts w:ascii="Times New Roman" w:eastAsia="Times New Roman" w:hAnsi="Times New Roman" w:cs="Times New Roman"/>
          <w:b/>
          <w:bCs/>
          <w:color w:val="auto"/>
          <w:sz w:val="24"/>
          <w:szCs w:val="24"/>
        </w:rPr>
        <w:t>Market</w:t>
      </w:r>
      <w:r w:rsidR="7F8D0D5F" w:rsidRPr="16D1D9D2">
        <w:rPr>
          <w:rFonts w:ascii="Times New Roman" w:eastAsia="Times New Roman" w:hAnsi="Times New Roman" w:cs="Times New Roman"/>
          <w:b/>
          <w:bCs/>
          <w:color w:val="auto"/>
          <w:sz w:val="24"/>
          <w:szCs w:val="24"/>
        </w:rPr>
        <w:t>s</w:t>
      </w:r>
      <w:r w:rsidR="2134A59C" w:rsidRPr="16D1D9D2">
        <w:rPr>
          <w:rFonts w:ascii="Times New Roman" w:eastAsia="Times New Roman" w:hAnsi="Times New Roman" w:cs="Times New Roman"/>
          <w:b/>
          <w:bCs/>
          <w:color w:val="auto"/>
          <w:sz w:val="24"/>
          <w:szCs w:val="24"/>
        </w:rPr>
        <w:t xml:space="preserve"> and Products</w:t>
      </w:r>
    </w:p>
    <w:p w14:paraId="28051FFB" w14:textId="5E3326B6" w:rsidR="16D1D9D2" w:rsidRDefault="7F8D0D5F" w:rsidP="16D1D9D2">
      <w:pPr>
        <w:spacing w:line="480" w:lineRule="auto"/>
        <w:ind w:firstLine="720"/>
        <w:rPr>
          <w:rFonts w:ascii="Times New Roman" w:eastAsia="Times New Roman" w:hAnsi="Times New Roman" w:cs="Times New Roman"/>
        </w:rPr>
      </w:pPr>
      <w:r w:rsidRPr="16D1D9D2">
        <w:rPr>
          <w:rFonts w:ascii="Times New Roman" w:eastAsia="Times New Roman" w:hAnsi="Times New Roman" w:cs="Times New Roman"/>
        </w:rPr>
        <w:t>Disney is a global leader in the entertainment and media industry, operating across several key business segments that cater to diverse audiences and markets. Its Media Networks division includes television networks such as ABC, ESPN, Disney Channel, and National Geographic, which provide a mix of news, sports, and family</w:t>
      </w:r>
      <w:r w:rsidR="3848464D" w:rsidRPr="6D6C8B53">
        <w:rPr>
          <w:rFonts w:ascii="Times New Roman" w:eastAsia="Times New Roman" w:hAnsi="Times New Roman" w:cs="Times New Roman"/>
        </w:rPr>
        <w:t>-</w:t>
      </w:r>
      <w:r w:rsidR="080BBB4B" w:rsidRPr="16D1D9D2">
        <w:rPr>
          <w:rFonts w:ascii="Times New Roman" w:eastAsia="Times New Roman" w:hAnsi="Times New Roman" w:cs="Times New Roman"/>
        </w:rPr>
        <w:t>friendly</w:t>
      </w:r>
      <w:r w:rsidRPr="16D1D9D2">
        <w:rPr>
          <w:rFonts w:ascii="Times New Roman" w:eastAsia="Times New Roman" w:hAnsi="Times New Roman" w:cs="Times New Roman"/>
        </w:rPr>
        <w:t xml:space="preserve"> programming. This segment plays a </w:t>
      </w:r>
      <w:r w:rsidR="6C4914BF" w:rsidRPr="16D1D9D2">
        <w:rPr>
          <w:rFonts w:ascii="Times New Roman" w:eastAsia="Times New Roman" w:hAnsi="Times New Roman" w:cs="Times New Roman"/>
        </w:rPr>
        <w:t>big</w:t>
      </w:r>
      <w:r w:rsidRPr="16D1D9D2">
        <w:rPr>
          <w:rFonts w:ascii="Times New Roman" w:eastAsia="Times New Roman" w:hAnsi="Times New Roman" w:cs="Times New Roman"/>
        </w:rPr>
        <w:t xml:space="preserve"> role in capturing the attention of cable and streaming audiences, appealing to a wide range of demographics, from sports enthusiasts to families seeking e</w:t>
      </w:r>
      <w:r w:rsidR="2360E31C" w:rsidRPr="16D1D9D2">
        <w:rPr>
          <w:rFonts w:ascii="Times New Roman" w:eastAsia="Times New Roman" w:hAnsi="Times New Roman" w:cs="Times New Roman"/>
        </w:rPr>
        <w:t>ducational</w:t>
      </w:r>
      <w:r w:rsidRPr="16D1D9D2">
        <w:rPr>
          <w:rFonts w:ascii="Times New Roman" w:eastAsia="Times New Roman" w:hAnsi="Times New Roman" w:cs="Times New Roman"/>
        </w:rPr>
        <w:t>, high-quality content. The Parks, Experiences, and Products segment is one of Disney’s most iconic</w:t>
      </w:r>
      <w:r w:rsidR="3B553709" w:rsidRPr="16D1D9D2">
        <w:rPr>
          <w:rFonts w:ascii="Times New Roman" w:eastAsia="Times New Roman" w:hAnsi="Times New Roman" w:cs="Times New Roman"/>
        </w:rPr>
        <w:t xml:space="preserve"> </w:t>
      </w:r>
      <w:r w:rsidR="15AE24B5" w:rsidRPr="16D1D9D2">
        <w:rPr>
          <w:rFonts w:ascii="Times New Roman" w:eastAsia="Times New Roman" w:hAnsi="Times New Roman" w:cs="Times New Roman"/>
        </w:rPr>
        <w:t>segments</w:t>
      </w:r>
      <w:r w:rsidRPr="16D1D9D2">
        <w:rPr>
          <w:rFonts w:ascii="Times New Roman" w:eastAsia="Times New Roman" w:hAnsi="Times New Roman" w:cs="Times New Roman"/>
        </w:rPr>
        <w:t>,</w:t>
      </w:r>
      <w:r w:rsidR="2C7929B1" w:rsidRPr="16D1D9D2">
        <w:rPr>
          <w:rFonts w:ascii="Times New Roman" w:eastAsia="Times New Roman" w:hAnsi="Times New Roman" w:cs="Times New Roman"/>
        </w:rPr>
        <w:t xml:space="preserve"> due to </w:t>
      </w:r>
      <w:r w:rsidRPr="16D1D9D2">
        <w:rPr>
          <w:rFonts w:ascii="Times New Roman" w:eastAsia="Times New Roman" w:hAnsi="Times New Roman" w:cs="Times New Roman"/>
        </w:rPr>
        <w:t xml:space="preserve">its theme parks, resorts, and cruise lines. These attractions are designed to immerse guests in the magic of Disney, drawing </w:t>
      </w:r>
      <w:r w:rsidR="70BD1AD3" w:rsidRPr="5AC653E8">
        <w:rPr>
          <w:rFonts w:ascii="Times New Roman" w:eastAsia="Times New Roman" w:hAnsi="Times New Roman" w:cs="Times New Roman"/>
        </w:rPr>
        <w:t>millions of</w:t>
      </w:r>
      <w:r w:rsidRPr="5AC653E8">
        <w:rPr>
          <w:rFonts w:ascii="Times New Roman" w:eastAsia="Times New Roman" w:hAnsi="Times New Roman" w:cs="Times New Roman"/>
        </w:rPr>
        <w:t xml:space="preserve"> </w:t>
      </w:r>
      <w:r w:rsidRPr="16D1D9D2">
        <w:rPr>
          <w:rFonts w:ascii="Times New Roman" w:eastAsia="Times New Roman" w:hAnsi="Times New Roman" w:cs="Times New Roman"/>
        </w:rPr>
        <w:t>tourists and families from around the globe</w:t>
      </w:r>
      <w:r w:rsidR="64C96130" w:rsidRPr="5AC653E8">
        <w:rPr>
          <w:rFonts w:ascii="Times New Roman" w:eastAsia="Times New Roman" w:hAnsi="Times New Roman" w:cs="Times New Roman"/>
        </w:rPr>
        <w:t xml:space="preserve"> annually</w:t>
      </w:r>
      <w:r w:rsidRPr="16D1D9D2">
        <w:rPr>
          <w:rFonts w:ascii="Times New Roman" w:eastAsia="Times New Roman" w:hAnsi="Times New Roman" w:cs="Times New Roman"/>
        </w:rPr>
        <w:t>. This segment also includes consumer products like toys, apparel, and collectibles, allowing fans to connect with Disney’s beloved characters and stories in their daily lives.</w:t>
      </w:r>
      <w:r w:rsidR="3E3C371A" w:rsidRPr="16D1D9D2">
        <w:rPr>
          <w:rFonts w:ascii="Times New Roman" w:eastAsia="Times New Roman" w:hAnsi="Times New Roman" w:cs="Times New Roman"/>
        </w:rPr>
        <w:t xml:space="preserve"> Disney’s Studio Entertainment division is the backbone of its creative output, producing and distributing films, television series, and music through celebrated brands such as Walt Disney Studios, Pixar, Marvel Studios, Lucasfilm, and 20th Century Studios. This segment </w:t>
      </w:r>
      <w:r w:rsidR="582F64FA" w:rsidRPr="16D1D9D2">
        <w:rPr>
          <w:rFonts w:ascii="Times New Roman" w:eastAsia="Times New Roman" w:hAnsi="Times New Roman" w:cs="Times New Roman"/>
        </w:rPr>
        <w:t>creates amazing</w:t>
      </w:r>
      <w:r w:rsidR="3E3C371A" w:rsidRPr="16D1D9D2">
        <w:rPr>
          <w:rFonts w:ascii="Times New Roman" w:eastAsia="Times New Roman" w:hAnsi="Times New Roman" w:cs="Times New Roman"/>
        </w:rPr>
        <w:t xml:space="preserve"> franchises and storytelling that resonate with </w:t>
      </w:r>
      <w:r w:rsidR="5996227C" w:rsidRPr="16D1D9D2">
        <w:rPr>
          <w:rFonts w:ascii="Times New Roman" w:eastAsia="Times New Roman" w:hAnsi="Times New Roman" w:cs="Times New Roman"/>
        </w:rPr>
        <w:t xml:space="preserve">people </w:t>
      </w:r>
      <w:r w:rsidR="3E3C371A" w:rsidRPr="16D1D9D2">
        <w:rPr>
          <w:rFonts w:ascii="Times New Roman" w:eastAsia="Times New Roman" w:hAnsi="Times New Roman" w:cs="Times New Roman"/>
        </w:rPr>
        <w:t xml:space="preserve">of all ages, </w:t>
      </w:r>
      <w:r w:rsidR="044B5F58" w:rsidRPr="16D1D9D2">
        <w:rPr>
          <w:rFonts w:ascii="Times New Roman" w:eastAsia="Times New Roman" w:hAnsi="Times New Roman" w:cs="Times New Roman"/>
        </w:rPr>
        <w:t xml:space="preserve">making </w:t>
      </w:r>
      <w:r w:rsidR="3E3C371A" w:rsidRPr="16D1D9D2">
        <w:rPr>
          <w:rFonts w:ascii="Times New Roman" w:eastAsia="Times New Roman" w:hAnsi="Times New Roman" w:cs="Times New Roman"/>
        </w:rPr>
        <w:t xml:space="preserve">Disney a dominant force in global box office revenues and pop culture. Complementing these offerings, the </w:t>
      </w:r>
      <w:r w:rsidR="069F2E24" w:rsidRPr="16D1D9D2">
        <w:rPr>
          <w:rFonts w:ascii="Times New Roman" w:eastAsia="Times New Roman" w:hAnsi="Times New Roman" w:cs="Times New Roman"/>
        </w:rPr>
        <w:t xml:space="preserve">Streaming </w:t>
      </w:r>
      <w:r w:rsidR="3E3C371A" w:rsidRPr="16D1D9D2">
        <w:rPr>
          <w:rFonts w:ascii="Times New Roman" w:eastAsia="Times New Roman" w:hAnsi="Times New Roman" w:cs="Times New Roman"/>
        </w:rPr>
        <w:t>segment focuses on delivering Disney content directly to audiences through its platforms, including Disney+, Hulu, and ESPN+. These platforms have become central to Disney’s strategy in the digital era, providing families and younger consumers with convenient access to a library of entertainment that spans animated classics, live-action films, sports programming, and original series.</w:t>
      </w:r>
    </w:p>
    <w:p w14:paraId="3630AA79" w14:textId="75254BDE" w:rsidR="6C25BA48" w:rsidRDefault="6C25BA48" w:rsidP="6C25BA48">
      <w:pPr>
        <w:spacing w:line="480" w:lineRule="auto"/>
        <w:ind w:firstLine="720"/>
        <w:rPr>
          <w:rFonts w:ascii="Times New Roman" w:eastAsia="Times New Roman" w:hAnsi="Times New Roman" w:cs="Times New Roman"/>
        </w:rPr>
      </w:pPr>
    </w:p>
    <w:p w14:paraId="627D359C" w14:textId="4611E9C3" w:rsidR="00427067" w:rsidRPr="00A001CB" w:rsidRDefault="6BA10B4E" w:rsidP="16D1D9D2">
      <w:pPr>
        <w:pStyle w:val="Heading2"/>
        <w:rPr>
          <w:rFonts w:ascii="Times New Roman" w:eastAsia="Times New Roman" w:hAnsi="Times New Roman" w:cs="Times New Roman"/>
          <w:b/>
          <w:bCs/>
          <w:color w:val="auto"/>
          <w:sz w:val="24"/>
          <w:szCs w:val="24"/>
        </w:rPr>
      </w:pPr>
      <w:r w:rsidRPr="16D1D9D2">
        <w:rPr>
          <w:rFonts w:ascii="Times New Roman" w:eastAsia="Times New Roman" w:hAnsi="Times New Roman" w:cs="Times New Roman"/>
          <w:b/>
          <w:bCs/>
          <w:color w:val="auto"/>
          <w:sz w:val="24"/>
          <w:szCs w:val="24"/>
        </w:rPr>
        <w:t>Competitors</w:t>
      </w:r>
    </w:p>
    <w:p w14:paraId="3D356E02" w14:textId="122CB9F5" w:rsidR="03ECB86D" w:rsidRDefault="461F028C" w:rsidP="16D1D9D2">
      <w:pPr>
        <w:spacing w:after="0" w:line="480" w:lineRule="auto"/>
        <w:ind w:firstLine="720"/>
        <w:rPr>
          <w:rFonts w:ascii="Times New Roman" w:eastAsia="Times New Roman" w:hAnsi="Times New Roman" w:cs="Times New Roman"/>
        </w:rPr>
      </w:pPr>
      <w:r w:rsidRPr="16D1D9D2">
        <w:rPr>
          <w:rFonts w:ascii="Times New Roman" w:eastAsia="Times New Roman" w:hAnsi="Times New Roman" w:cs="Times New Roman"/>
          <w:color w:val="000000" w:themeColor="text1"/>
        </w:rPr>
        <w:t xml:space="preserve">Disney works in one of the most competitive industries globally, with competitors like Warner Bros Discovery and Netflix. According to Yahoo Finance, $91 billion was reported for Disney in terms of revenue for </w:t>
      </w:r>
      <w:r w:rsidRPr="785EE83F">
        <w:rPr>
          <w:rFonts w:ascii="Times New Roman" w:eastAsia="Times New Roman" w:hAnsi="Times New Roman" w:cs="Times New Roman"/>
          <w:color w:val="000000" w:themeColor="text1"/>
        </w:rPr>
        <w:t>2024</w:t>
      </w:r>
      <w:r w:rsidR="303D879A" w:rsidRPr="785EE83F">
        <w:rPr>
          <w:rFonts w:ascii="Times New Roman" w:eastAsia="Times New Roman" w:hAnsi="Times New Roman" w:cs="Times New Roman"/>
          <w:color w:val="000000" w:themeColor="text1"/>
        </w:rPr>
        <w:t xml:space="preserve">. </w:t>
      </w:r>
      <w:r w:rsidRPr="785EE83F">
        <w:rPr>
          <w:rFonts w:ascii="Times New Roman" w:eastAsia="Times New Roman" w:hAnsi="Times New Roman" w:cs="Times New Roman"/>
          <w:color w:val="000000" w:themeColor="text1"/>
        </w:rPr>
        <w:t>Disney</w:t>
      </w:r>
      <w:r w:rsidRPr="16D1D9D2">
        <w:rPr>
          <w:rFonts w:ascii="Times New Roman" w:eastAsia="Times New Roman" w:hAnsi="Times New Roman" w:cs="Times New Roman"/>
          <w:color w:val="000000" w:themeColor="text1"/>
        </w:rPr>
        <w:t xml:space="preserve"> remains one of the leading competitors, surpassing Netflix’s $37 billion in revenue</w:t>
      </w:r>
      <w:r w:rsidR="7ACF2A71" w:rsidRPr="2CBDBF9E">
        <w:rPr>
          <w:rFonts w:ascii="Times New Roman" w:eastAsia="Times New Roman" w:hAnsi="Times New Roman" w:cs="Times New Roman"/>
          <w:color w:val="000000" w:themeColor="text1"/>
        </w:rPr>
        <w:t xml:space="preserve"> (</w:t>
      </w:r>
      <w:r w:rsidR="7ACF2A71" w:rsidRPr="6E756D11">
        <w:rPr>
          <w:rFonts w:ascii="Times New Roman" w:eastAsia="Times New Roman" w:hAnsi="Times New Roman" w:cs="Times New Roman"/>
          <w:color w:val="000000" w:themeColor="text1"/>
        </w:rPr>
        <w:t xml:space="preserve">Yahoo </w:t>
      </w:r>
      <w:r w:rsidR="7ACF2A71" w:rsidRPr="47D4BD8B">
        <w:rPr>
          <w:rFonts w:ascii="Times New Roman" w:eastAsia="Times New Roman" w:hAnsi="Times New Roman" w:cs="Times New Roman"/>
          <w:color w:val="000000" w:themeColor="text1"/>
        </w:rPr>
        <w:t>Finance</w:t>
      </w:r>
      <w:r w:rsidR="7ACF2A71" w:rsidRPr="72664B84">
        <w:rPr>
          <w:rFonts w:ascii="Times New Roman" w:eastAsia="Times New Roman" w:hAnsi="Times New Roman" w:cs="Times New Roman"/>
          <w:color w:val="000000" w:themeColor="text1"/>
        </w:rPr>
        <w:t>).</w:t>
      </w:r>
      <w:r w:rsidR="7ACF2A71" w:rsidRPr="47D4BD8B">
        <w:rPr>
          <w:rFonts w:ascii="Times New Roman" w:eastAsia="Times New Roman" w:hAnsi="Times New Roman" w:cs="Times New Roman"/>
          <w:color w:val="000000" w:themeColor="text1"/>
        </w:rPr>
        <w:t xml:space="preserve"> </w:t>
      </w:r>
      <w:r w:rsidRPr="47D4BD8B">
        <w:rPr>
          <w:rFonts w:ascii="Times New Roman" w:eastAsia="Times New Roman" w:hAnsi="Times New Roman" w:cs="Times New Roman"/>
          <w:color w:val="000000" w:themeColor="text1"/>
        </w:rPr>
        <w:t>Disney's</w:t>
      </w:r>
      <w:r w:rsidRPr="16D1D9D2">
        <w:rPr>
          <w:rFonts w:ascii="Times New Roman" w:eastAsia="Times New Roman" w:hAnsi="Times New Roman" w:cs="Times New Roman"/>
          <w:color w:val="000000" w:themeColor="text1"/>
        </w:rPr>
        <w:t xml:space="preserve"> diverse portfolio gives it a significant advantage, with their streaming service, merchandise, parks and film releases they are able to create consistent revenue streams. Disney's direct to consumer offerings, including Disney+, Hulu and ESPN+, has made it a strong competitor to Netflix. While Netflix remains the leader in streaming with a large subscriber base, Disney's content library continues to grow, making it a potential rival in the coming future. For instance, Disney+ focuses on family friendly and franchise content, such as Marvel Entertainment, Star Wars, and Pixar, which have a broad-based appeal. Additionally, their ability to create films that rank among top earners each year gives it a major upper hand over other competitors. </w:t>
      </w:r>
      <w:r w:rsidRPr="2AAB6213">
        <w:rPr>
          <w:rFonts w:ascii="Times New Roman" w:eastAsia="Times New Roman" w:hAnsi="Times New Roman" w:cs="Times New Roman"/>
        </w:rPr>
        <w:t xml:space="preserve"> </w:t>
      </w:r>
      <w:r w:rsidR="0A644C1A" w:rsidRPr="2AAB6213">
        <w:rPr>
          <w:rFonts w:ascii="Times New Roman" w:eastAsia="Times New Roman" w:hAnsi="Times New Roman" w:cs="Times New Roman"/>
        </w:rPr>
        <w:t>Films</w:t>
      </w:r>
      <w:r w:rsidRPr="2AAB6213">
        <w:rPr>
          <w:rFonts w:ascii="Times New Roman" w:eastAsia="Times New Roman" w:hAnsi="Times New Roman" w:cs="Times New Roman"/>
        </w:rPr>
        <w:t xml:space="preserve"> like </w:t>
      </w:r>
      <w:r w:rsidRPr="2AAB6213">
        <w:rPr>
          <w:rFonts w:ascii="Times New Roman" w:eastAsia="Times New Roman" w:hAnsi="Times New Roman" w:cs="Times New Roman"/>
          <w:i/>
        </w:rPr>
        <w:t>Inside Out</w:t>
      </w:r>
      <w:r w:rsidRPr="2AAB6213">
        <w:rPr>
          <w:rFonts w:ascii="Times New Roman" w:eastAsia="Times New Roman" w:hAnsi="Times New Roman" w:cs="Times New Roman"/>
        </w:rPr>
        <w:t xml:space="preserve"> 2</w:t>
      </w:r>
      <w:r w:rsidR="0A644C1A" w:rsidRPr="2AAB6213">
        <w:rPr>
          <w:rFonts w:ascii="Times New Roman" w:eastAsia="Times New Roman" w:hAnsi="Times New Roman" w:cs="Times New Roman"/>
        </w:rPr>
        <w:t xml:space="preserve"> and </w:t>
      </w:r>
      <w:r w:rsidRPr="2AAB6213">
        <w:rPr>
          <w:rFonts w:ascii="Times New Roman" w:eastAsia="Times New Roman" w:hAnsi="Times New Roman" w:cs="Times New Roman"/>
          <w:i/>
        </w:rPr>
        <w:t>Deadpool &amp; Wolverine</w:t>
      </w:r>
      <w:r w:rsidR="0A644C1A" w:rsidRPr="2AAB6213">
        <w:rPr>
          <w:rFonts w:ascii="Times New Roman" w:eastAsia="Times New Roman" w:hAnsi="Times New Roman" w:cs="Times New Roman"/>
        </w:rPr>
        <w:t xml:space="preserve"> have grossed over a billion</w:t>
      </w:r>
      <w:r w:rsidR="7B0BBED0" w:rsidRPr="2AAB6213">
        <w:rPr>
          <w:rFonts w:ascii="Times New Roman" w:eastAsia="Times New Roman" w:hAnsi="Times New Roman" w:cs="Times New Roman"/>
        </w:rPr>
        <w:t xml:space="preserve"> each</w:t>
      </w:r>
      <w:r w:rsidR="0A644C1A" w:rsidRPr="2AAB6213">
        <w:rPr>
          <w:rFonts w:ascii="Times New Roman" w:eastAsia="Times New Roman" w:hAnsi="Times New Roman" w:cs="Times New Roman"/>
        </w:rPr>
        <w:t xml:space="preserve">, with </w:t>
      </w:r>
      <w:r w:rsidRPr="2AAB6213">
        <w:rPr>
          <w:rFonts w:ascii="Times New Roman" w:eastAsia="Times New Roman" w:hAnsi="Times New Roman" w:cs="Times New Roman"/>
          <w:i/>
        </w:rPr>
        <w:t>Moana 2</w:t>
      </w:r>
      <w:r w:rsidRPr="2AAB6213">
        <w:rPr>
          <w:rFonts w:ascii="Times New Roman" w:eastAsia="Times New Roman" w:hAnsi="Times New Roman" w:cs="Times New Roman"/>
        </w:rPr>
        <w:t xml:space="preserve"> </w:t>
      </w:r>
      <w:r w:rsidR="0A644C1A" w:rsidRPr="2AAB6213">
        <w:rPr>
          <w:rFonts w:ascii="Times New Roman" w:eastAsia="Times New Roman" w:hAnsi="Times New Roman" w:cs="Times New Roman"/>
        </w:rPr>
        <w:t xml:space="preserve">following up </w:t>
      </w:r>
      <w:r w:rsidR="4FFFC05A" w:rsidRPr="2AAB6213">
        <w:rPr>
          <w:rFonts w:ascii="Times New Roman" w:eastAsia="Times New Roman" w:hAnsi="Times New Roman" w:cs="Times New Roman"/>
        </w:rPr>
        <w:t>behind, showing how Disney is able to</w:t>
      </w:r>
      <w:r w:rsidRPr="2AAB6213">
        <w:rPr>
          <w:rFonts w:ascii="Times New Roman" w:eastAsia="Times New Roman" w:hAnsi="Times New Roman" w:cs="Times New Roman"/>
        </w:rPr>
        <w:t xml:space="preserve"> position </w:t>
      </w:r>
      <w:r w:rsidR="4FFFC05A" w:rsidRPr="2AAB6213">
        <w:rPr>
          <w:rFonts w:ascii="Times New Roman" w:eastAsia="Times New Roman" w:hAnsi="Times New Roman" w:cs="Times New Roman"/>
        </w:rPr>
        <w:t xml:space="preserve">themselves </w:t>
      </w:r>
      <w:r w:rsidRPr="2AAB6213">
        <w:rPr>
          <w:rFonts w:ascii="Times New Roman" w:eastAsia="Times New Roman" w:hAnsi="Times New Roman" w:cs="Times New Roman"/>
        </w:rPr>
        <w:t>as a leader in the entertainment space</w:t>
      </w:r>
      <w:r w:rsidR="4FFFC05A" w:rsidRPr="2AAB6213">
        <w:rPr>
          <w:rFonts w:ascii="Times New Roman" w:eastAsia="Times New Roman" w:hAnsi="Times New Roman" w:cs="Times New Roman"/>
        </w:rPr>
        <w:t xml:space="preserve"> (Whitten).</w:t>
      </w:r>
    </w:p>
    <w:p w14:paraId="2189CC1A" w14:textId="2AAB6509" w:rsidR="03ECB86D" w:rsidRDefault="2A6E0303" w:rsidP="4C87E8F1">
      <w:pPr>
        <w:spacing w:after="0" w:line="480" w:lineRule="auto"/>
        <w:ind w:firstLine="720"/>
        <w:rPr>
          <w:rFonts w:ascii="Times New Roman" w:eastAsia="Times New Roman" w:hAnsi="Times New Roman" w:cs="Times New Roman"/>
          <w:color w:val="000000" w:themeColor="text1"/>
        </w:rPr>
      </w:pPr>
      <w:r w:rsidRPr="16D1D9D2">
        <w:rPr>
          <w:rFonts w:ascii="Times New Roman" w:eastAsia="Times New Roman" w:hAnsi="Times New Roman" w:cs="Times New Roman"/>
          <w:color w:val="000000" w:themeColor="text1"/>
        </w:rPr>
        <w:t xml:space="preserve">From an investment viewpoint, Disney's 29% stock increase over the past year outperformed Netflix's 18% growth, and with their PE ratio being 41.67 it </w:t>
      </w:r>
      <w:bookmarkStart w:id="0" w:name="_Int_dRroI4xQ"/>
      <w:r w:rsidRPr="16D1D9D2">
        <w:rPr>
          <w:rFonts w:ascii="Times New Roman" w:eastAsia="Times New Roman" w:hAnsi="Times New Roman" w:cs="Times New Roman"/>
          <w:color w:val="000000" w:themeColor="text1"/>
        </w:rPr>
        <w:t>showcases</w:t>
      </w:r>
      <w:bookmarkEnd w:id="0"/>
      <w:r w:rsidRPr="16D1D9D2">
        <w:rPr>
          <w:rFonts w:ascii="Times New Roman" w:eastAsia="Times New Roman" w:hAnsi="Times New Roman" w:cs="Times New Roman"/>
          <w:color w:val="000000" w:themeColor="text1"/>
        </w:rPr>
        <w:t xml:space="preserve"> stronger investor confidence in long term growth</w:t>
      </w:r>
      <w:r w:rsidR="1627F2B6" w:rsidRPr="30082651">
        <w:rPr>
          <w:rFonts w:ascii="Times New Roman" w:eastAsia="Times New Roman" w:hAnsi="Times New Roman" w:cs="Times New Roman"/>
          <w:color w:val="000000" w:themeColor="text1"/>
        </w:rPr>
        <w:t xml:space="preserve"> </w:t>
      </w:r>
      <w:r w:rsidR="1627F2B6" w:rsidRPr="35EAFE78">
        <w:rPr>
          <w:rFonts w:ascii="Times New Roman" w:eastAsia="Times New Roman" w:hAnsi="Times New Roman" w:cs="Times New Roman"/>
          <w:color w:val="000000" w:themeColor="text1"/>
        </w:rPr>
        <w:t>(Yahoo Finance)</w:t>
      </w:r>
      <w:r w:rsidRPr="35EAFE78">
        <w:rPr>
          <w:rFonts w:ascii="Times New Roman" w:eastAsia="Times New Roman" w:hAnsi="Times New Roman" w:cs="Times New Roman"/>
          <w:color w:val="000000" w:themeColor="text1"/>
        </w:rPr>
        <w:t>.</w:t>
      </w:r>
      <w:r w:rsidRPr="16D1D9D2">
        <w:rPr>
          <w:rFonts w:ascii="Times New Roman" w:eastAsia="Times New Roman" w:hAnsi="Times New Roman" w:cs="Times New Roman"/>
          <w:color w:val="000000" w:themeColor="text1"/>
        </w:rPr>
        <w:t xml:space="preserve"> However, Disney still faces many challenges in scaling its streaming platform profitability due to high content costs. Regardless of this, the company’s diversified approach and international growth strategies keep it ahead of its competitors in terms of overall financial performance. Over the past few years, Disney's revenue has grown from </w:t>
      </w:r>
      <w:bookmarkStart w:id="1" w:name="_Int_8rcsrMKp"/>
      <w:r w:rsidRPr="16D1D9D2">
        <w:rPr>
          <w:rFonts w:ascii="Times New Roman" w:eastAsia="Times New Roman" w:hAnsi="Times New Roman" w:cs="Times New Roman"/>
          <w:color w:val="000000" w:themeColor="text1"/>
        </w:rPr>
        <w:t>$67 billion</w:t>
      </w:r>
      <w:bookmarkEnd w:id="1"/>
      <w:r w:rsidRPr="16D1D9D2">
        <w:rPr>
          <w:rFonts w:ascii="Times New Roman" w:eastAsia="Times New Roman" w:hAnsi="Times New Roman" w:cs="Times New Roman"/>
          <w:color w:val="000000" w:themeColor="text1"/>
        </w:rPr>
        <w:t xml:space="preserve"> to </w:t>
      </w:r>
      <w:bookmarkStart w:id="2" w:name="_Int_qjw2cH36"/>
      <w:r w:rsidRPr="16D1D9D2">
        <w:rPr>
          <w:rFonts w:ascii="Times New Roman" w:eastAsia="Times New Roman" w:hAnsi="Times New Roman" w:cs="Times New Roman"/>
          <w:color w:val="000000" w:themeColor="text1"/>
        </w:rPr>
        <w:t>$91 billion</w:t>
      </w:r>
      <w:bookmarkEnd w:id="2"/>
      <w:r w:rsidRPr="16D1D9D2">
        <w:rPr>
          <w:rFonts w:ascii="Times New Roman" w:eastAsia="Times New Roman" w:hAnsi="Times New Roman" w:cs="Times New Roman"/>
          <w:color w:val="000000" w:themeColor="text1"/>
        </w:rPr>
        <w:t xml:space="preserve"> in 2024, demonstrating a 35% increase</w:t>
      </w:r>
      <w:r w:rsidR="77327935" w:rsidRPr="6642720E">
        <w:rPr>
          <w:rFonts w:ascii="Times New Roman" w:eastAsia="Times New Roman" w:hAnsi="Times New Roman" w:cs="Times New Roman"/>
          <w:color w:val="000000" w:themeColor="text1"/>
        </w:rPr>
        <w:t xml:space="preserve"> </w:t>
      </w:r>
      <w:r w:rsidR="77327935" w:rsidRPr="00016ABD">
        <w:rPr>
          <w:rFonts w:ascii="Times New Roman" w:eastAsia="Times New Roman" w:hAnsi="Times New Roman" w:cs="Times New Roman"/>
          <w:color w:val="000000" w:themeColor="text1"/>
        </w:rPr>
        <w:t>(Yahoo Finance)</w:t>
      </w:r>
      <w:r w:rsidRPr="00016ABD">
        <w:rPr>
          <w:rFonts w:ascii="Times New Roman" w:eastAsia="Times New Roman" w:hAnsi="Times New Roman" w:cs="Times New Roman"/>
          <w:color w:val="000000" w:themeColor="text1"/>
        </w:rPr>
        <w:t>.</w:t>
      </w:r>
      <w:r w:rsidRPr="16D1D9D2">
        <w:rPr>
          <w:rFonts w:ascii="Times New Roman" w:eastAsia="Times New Roman" w:hAnsi="Times New Roman" w:cs="Times New Roman"/>
          <w:color w:val="000000" w:themeColor="text1"/>
        </w:rPr>
        <w:t xml:space="preserve"> Also, Disney's stock has gone up by 29% over the past year, showing strong investor confidence despite its competitive pressures. With Disney’s multiple revenue streams, it continues to be a leader in the entertainment industry, with continued growth as it grows its streaming platform and global markets.</w:t>
      </w:r>
    </w:p>
    <w:p w14:paraId="5CA69C3A" w14:textId="3F09001D" w:rsidR="0AE4E4D2" w:rsidRDefault="0AE4E4D2" w:rsidP="44F3E2AD">
      <w:pPr>
        <w:pStyle w:val="Heading2"/>
        <w:rPr>
          <w:rFonts w:ascii="Times New Roman" w:eastAsia="Times New Roman" w:hAnsi="Times New Roman" w:cs="Times New Roman"/>
          <w:b/>
          <w:color w:val="auto"/>
          <w:sz w:val="24"/>
          <w:szCs w:val="24"/>
        </w:rPr>
      </w:pPr>
      <w:r w:rsidRPr="44F3E2AD">
        <w:rPr>
          <w:rFonts w:ascii="Times New Roman" w:eastAsia="Times New Roman" w:hAnsi="Times New Roman" w:cs="Times New Roman"/>
          <w:b/>
          <w:color w:val="auto"/>
          <w:sz w:val="24"/>
          <w:szCs w:val="24"/>
        </w:rPr>
        <w:t xml:space="preserve">Environmental Social Governance (ESG) </w:t>
      </w:r>
    </w:p>
    <w:p w14:paraId="27CDB892" w14:textId="75C09E21" w:rsidR="0AE4E4D2" w:rsidRDefault="0AE4E4D2" w:rsidP="44F3E2AD">
      <w:pPr>
        <w:spacing w:after="0" w:line="480" w:lineRule="auto"/>
        <w:ind w:firstLine="720"/>
        <w:rPr>
          <w:rFonts w:ascii="Times New Roman" w:eastAsia="Times New Roman" w:hAnsi="Times New Roman" w:cs="Times New Roman"/>
        </w:rPr>
      </w:pPr>
      <w:r w:rsidRPr="6C1CEA10">
        <w:rPr>
          <w:rFonts w:ascii="Times New Roman" w:eastAsia="Times New Roman" w:hAnsi="Times New Roman" w:cs="Times New Roman"/>
        </w:rPr>
        <w:t xml:space="preserve">Disney’s commitment to Environmental, Social, and Governance (ESG) principles demonstrates the company’s dedication to sustainable growth and corporate responsibility. Over the past decade, Disney has integrated these values into its business practices, establishing a framework that balances profitability with ethical stewardship. By addressing critical issues such as climate change, labor rights, and diversity, Disney aligns its operations with global sustainability goals while maintaining its position as a leader in the entertainment industry. Disney has prioritized reducing its environmental impact, </w:t>
      </w:r>
      <w:r w:rsidR="12CAD69E" w:rsidRPr="6C1CEA10">
        <w:rPr>
          <w:rFonts w:ascii="Times New Roman" w:eastAsia="Times New Roman" w:hAnsi="Times New Roman" w:cs="Times New Roman"/>
        </w:rPr>
        <w:t>by focusing its efforts on</w:t>
      </w:r>
      <w:r w:rsidRPr="6C1CEA10">
        <w:rPr>
          <w:rFonts w:ascii="Times New Roman" w:eastAsia="Times New Roman" w:hAnsi="Times New Roman" w:cs="Times New Roman"/>
        </w:rPr>
        <w:t xml:space="preserve"> emissions reduction, waste management, and resource conservation. B</w:t>
      </w:r>
      <w:r w:rsidR="77B695D8" w:rsidRPr="6C1CEA10">
        <w:rPr>
          <w:rFonts w:ascii="Times New Roman" w:eastAsia="Times New Roman" w:hAnsi="Times New Roman" w:cs="Times New Roman"/>
        </w:rPr>
        <w:t>etween 2021 and</w:t>
      </w:r>
      <w:r w:rsidRPr="6C1CEA10">
        <w:rPr>
          <w:rFonts w:ascii="Times New Roman" w:eastAsia="Times New Roman" w:hAnsi="Times New Roman" w:cs="Times New Roman"/>
        </w:rPr>
        <w:t xml:space="preserve"> 2020, the company successfully reduced its greenhouse gas (GHG) emissions by 50% compared, </w:t>
      </w:r>
      <w:bookmarkStart w:id="3" w:name="_Int_7HMT08i6"/>
      <w:r w:rsidRPr="6C1CEA10">
        <w:rPr>
          <w:rFonts w:ascii="Times New Roman" w:eastAsia="Times New Roman" w:hAnsi="Times New Roman" w:cs="Times New Roman"/>
        </w:rPr>
        <w:t>showcasing</w:t>
      </w:r>
      <w:bookmarkEnd w:id="3"/>
      <w:r w:rsidRPr="6C1CEA10">
        <w:rPr>
          <w:rFonts w:ascii="Times New Roman" w:eastAsia="Times New Roman" w:hAnsi="Times New Roman" w:cs="Times New Roman"/>
        </w:rPr>
        <w:t xml:space="preserve"> its leadership in operational sustainability (Disney CSR Report 40-46; Rodriguez). Furthermore, Disney achieved a 60% </w:t>
      </w:r>
      <w:r w:rsidR="2FA55F83" w:rsidRPr="6C1CEA10">
        <w:rPr>
          <w:rFonts w:ascii="Times New Roman" w:eastAsia="Times New Roman" w:hAnsi="Times New Roman" w:cs="Times New Roman"/>
        </w:rPr>
        <w:t xml:space="preserve">reduction </w:t>
      </w:r>
      <w:r w:rsidRPr="6C1CEA10">
        <w:rPr>
          <w:rFonts w:ascii="Times New Roman" w:eastAsia="Times New Roman" w:hAnsi="Times New Roman" w:cs="Times New Roman"/>
        </w:rPr>
        <w:t xml:space="preserve">rate for operational waste from landfills. The company’s commitment to sustainable resource management is also evident in its water conservation efforts, which reduced </w:t>
      </w:r>
      <w:r w:rsidR="7F5DBD1C" w:rsidRPr="6C1CEA10">
        <w:rPr>
          <w:rFonts w:ascii="Times New Roman" w:eastAsia="Times New Roman" w:hAnsi="Times New Roman" w:cs="Times New Roman"/>
        </w:rPr>
        <w:t>drinking grade</w:t>
      </w:r>
      <w:r w:rsidRPr="6C1CEA10">
        <w:rPr>
          <w:rFonts w:ascii="Times New Roman" w:eastAsia="Times New Roman" w:hAnsi="Times New Roman" w:cs="Times New Roman"/>
        </w:rPr>
        <w:t xml:space="preserve"> water usage from </w:t>
      </w:r>
      <w:bookmarkStart w:id="4" w:name="_Int_wCQncQ3w"/>
      <w:r w:rsidRPr="6C1CEA10">
        <w:rPr>
          <w:rFonts w:ascii="Times New Roman" w:eastAsia="Times New Roman" w:hAnsi="Times New Roman" w:cs="Times New Roman"/>
        </w:rPr>
        <w:t>6.46 billion gallons</w:t>
      </w:r>
      <w:bookmarkEnd w:id="4"/>
      <w:r w:rsidRPr="6C1CEA10">
        <w:rPr>
          <w:rFonts w:ascii="Times New Roman" w:eastAsia="Times New Roman" w:hAnsi="Times New Roman" w:cs="Times New Roman"/>
        </w:rPr>
        <w:t xml:space="preserve"> in 2018 to </w:t>
      </w:r>
      <w:bookmarkStart w:id="5" w:name="_Int_0zx6cdzA"/>
      <w:r w:rsidRPr="6C1CEA10">
        <w:rPr>
          <w:rFonts w:ascii="Times New Roman" w:eastAsia="Times New Roman" w:hAnsi="Times New Roman" w:cs="Times New Roman"/>
        </w:rPr>
        <w:t>4.99 billion gallons</w:t>
      </w:r>
      <w:bookmarkEnd w:id="5"/>
      <w:r w:rsidRPr="6C1CEA10">
        <w:rPr>
          <w:rFonts w:ascii="Times New Roman" w:eastAsia="Times New Roman" w:hAnsi="Times New Roman" w:cs="Times New Roman"/>
        </w:rPr>
        <w:t xml:space="preserve"> in 2020—a </w:t>
      </w:r>
      <w:bookmarkStart w:id="6" w:name="_Int_aB6LTdmo"/>
      <w:r w:rsidRPr="6C1CEA10">
        <w:rPr>
          <w:rFonts w:ascii="Times New Roman" w:eastAsia="Times New Roman" w:hAnsi="Times New Roman" w:cs="Times New Roman"/>
        </w:rPr>
        <w:t>nearly 25%</w:t>
      </w:r>
      <w:bookmarkEnd w:id="6"/>
      <w:r w:rsidRPr="6C1CEA10">
        <w:rPr>
          <w:rFonts w:ascii="Times New Roman" w:eastAsia="Times New Roman" w:hAnsi="Times New Roman" w:cs="Times New Roman"/>
        </w:rPr>
        <w:t xml:space="preserve"> reduction (Rodriguez). These efforts underscore Disney’s dual commitment to innovation and responsibility, reflecting its role not only as a global entertainment leader but also as a steward of environmental sustainability. By prioritizing scalable, f</w:t>
      </w:r>
      <w:r w:rsidR="611B22E7" w:rsidRPr="6C1CEA10">
        <w:rPr>
          <w:rFonts w:ascii="Times New Roman" w:eastAsia="Times New Roman" w:hAnsi="Times New Roman" w:cs="Times New Roman"/>
        </w:rPr>
        <w:t>uture oriented</w:t>
      </w:r>
      <w:r w:rsidRPr="6C1CEA10">
        <w:rPr>
          <w:rFonts w:ascii="Times New Roman" w:eastAsia="Times New Roman" w:hAnsi="Times New Roman" w:cs="Times New Roman"/>
        </w:rPr>
        <w:t xml:space="preserve"> solutions, Disney aims to ensure that its operations remain resilient while continuing to inspire audiences worldwide. </w:t>
      </w:r>
    </w:p>
    <w:p w14:paraId="48746FFF" w14:textId="2D83235D" w:rsidR="0AE4E4D2" w:rsidRDefault="0AE4E4D2" w:rsidP="44F3E2AD">
      <w:pPr>
        <w:spacing w:line="480" w:lineRule="auto"/>
        <w:ind w:firstLine="720"/>
        <w:rPr>
          <w:rFonts w:ascii="Times New Roman" w:eastAsia="Times New Roman" w:hAnsi="Times New Roman" w:cs="Times New Roman"/>
        </w:rPr>
      </w:pPr>
      <w:r w:rsidRPr="6C1CEA10">
        <w:rPr>
          <w:rFonts w:ascii="Times New Roman" w:eastAsia="Times New Roman" w:hAnsi="Times New Roman" w:cs="Times New Roman"/>
        </w:rPr>
        <w:t xml:space="preserve">Disney’s social initiatives reflect its role as a global leader in labor rights, diversity, and community engagement. The company has invested over $21 million through its Supply Chain Investment Program (SCIP) to address systemic issues such as forced labor and worker empowerment across its global supply chain (Satriana and Mursitama 5). In the U.S., Disney’s commitment to equitable wages resulted in a minimum hourly wage increase to $15 by the end of 2021, benefiting thousands of employees (Rodriguez). Disney </w:t>
      </w:r>
      <w:r w:rsidR="775F9F93" w:rsidRPr="6C1CEA10">
        <w:rPr>
          <w:rFonts w:ascii="Times New Roman" w:eastAsia="Times New Roman" w:hAnsi="Times New Roman" w:cs="Times New Roman"/>
        </w:rPr>
        <w:t>also</w:t>
      </w:r>
      <w:r w:rsidRPr="6C1CEA10">
        <w:rPr>
          <w:rFonts w:ascii="Times New Roman" w:eastAsia="Times New Roman" w:hAnsi="Times New Roman" w:cs="Times New Roman"/>
        </w:rPr>
        <w:t xml:space="preserve"> continues to champion diversity by increasing </w:t>
      </w:r>
      <w:r w:rsidR="6A8E71EC" w:rsidRPr="6C1CEA10">
        <w:rPr>
          <w:rFonts w:ascii="Times New Roman" w:eastAsia="Times New Roman" w:hAnsi="Times New Roman" w:cs="Times New Roman"/>
        </w:rPr>
        <w:t xml:space="preserve">female and </w:t>
      </w:r>
      <w:r w:rsidRPr="6C1CEA10">
        <w:rPr>
          <w:rFonts w:ascii="Times New Roman" w:eastAsia="Times New Roman" w:hAnsi="Times New Roman" w:cs="Times New Roman"/>
        </w:rPr>
        <w:t xml:space="preserve">minority representation in management roles and launching content platforms like the Onyx Collective to amplify underrepresented voices (Rodriguez). Despite these advancements, challenges persist, including historical labor controversies and ensuring gender equity across leadership positions (Disney CSR Report 12-14). </w:t>
      </w:r>
    </w:p>
    <w:p w14:paraId="729E4724" w14:textId="59F05752" w:rsidR="0AE4E4D2" w:rsidRDefault="0AE4E4D2" w:rsidP="40887638">
      <w:pPr>
        <w:spacing w:line="480" w:lineRule="auto"/>
        <w:ind w:firstLine="720"/>
        <w:rPr>
          <w:rFonts w:ascii="Times New Roman" w:eastAsia="Times New Roman" w:hAnsi="Times New Roman" w:cs="Times New Roman"/>
        </w:rPr>
      </w:pPr>
      <w:r w:rsidRPr="6C1CEA10">
        <w:rPr>
          <w:rFonts w:ascii="Times New Roman" w:eastAsia="Times New Roman" w:hAnsi="Times New Roman" w:cs="Times New Roman"/>
        </w:rPr>
        <w:t xml:space="preserve">Disney’s governance practices underscore its emphasis on transparency and accountability. Its board of directors comprises 40% women and 30% racial or ethnic minorities, reflecting its efforts toward inclusivity at the highest levels of decision-making (Rodriguez). However, Disney’s lobbying expenditures, totaling $39 million over the past decade, have faced scrutiny due to limited disclosure of state-level activities (Rodriguez). </w:t>
      </w:r>
      <w:r w:rsidR="01352C23" w:rsidRPr="6C1CEA10">
        <w:rPr>
          <w:rFonts w:ascii="Times New Roman" w:eastAsia="Times New Roman" w:hAnsi="Times New Roman" w:cs="Times New Roman"/>
        </w:rPr>
        <w:t>T</w:t>
      </w:r>
      <w:r w:rsidRPr="6C1CEA10">
        <w:rPr>
          <w:rFonts w:ascii="Times New Roman" w:eastAsia="Times New Roman" w:hAnsi="Times New Roman" w:cs="Times New Roman"/>
        </w:rPr>
        <w:t>he company’s dominance in the media landscape</w:t>
      </w:r>
      <w:r w:rsidR="3A2B4CBB" w:rsidRPr="6C1CEA10">
        <w:rPr>
          <w:rFonts w:ascii="Times New Roman" w:eastAsia="Times New Roman" w:hAnsi="Times New Roman" w:cs="Times New Roman"/>
        </w:rPr>
        <w:t xml:space="preserve">, </w:t>
      </w:r>
      <w:r w:rsidRPr="6C1CEA10">
        <w:rPr>
          <w:rFonts w:ascii="Times New Roman" w:eastAsia="Times New Roman" w:hAnsi="Times New Roman" w:cs="Times New Roman"/>
        </w:rPr>
        <w:t>owning 40% of the U.S. box office in 2019</w:t>
      </w:r>
      <w:r w:rsidR="2C299768" w:rsidRPr="6C1CEA10">
        <w:rPr>
          <w:rFonts w:ascii="Times New Roman" w:eastAsia="Times New Roman" w:hAnsi="Times New Roman" w:cs="Times New Roman"/>
        </w:rPr>
        <w:t xml:space="preserve">, also </w:t>
      </w:r>
      <w:r w:rsidRPr="6C1CEA10">
        <w:rPr>
          <w:rFonts w:ascii="Times New Roman" w:eastAsia="Times New Roman" w:hAnsi="Times New Roman" w:cs="Times New Roman"/>
        </w:rPr>
        <w:t xml:space="preserve">raises questions about media pluralism and journalistic independence (Rodriguez). </w:t>
      </w:r>
    </w:p>
    <w:p w14:paraId="07678808" w14:textId="19380052" w:rsidR="44F3E2AD" w:rsidRDefault="0AE4E4D2" w:rsidP="44F3E2AD">
      <w:pPr>
        <w:spacing w:line="480" w:lineRule="auto"/>
        <w:ind w:firstLine="720"/>
        <w:rPr>
          <w:rFonts w:ascii="Times New Roman" w:eastAsia="Times New Roman" w:hAnsi="Times New Roman" w:cs="Times New Roman"/>
        </w:rPr>
      </w:pPr>
      <w:r w:rsidRPr="6C1CEA10">
        <w:rPr>
          <w:rFonts w:ascii="Times New Roman" w:eastAsia="Times New Roman" w:hAnsi="Times New Roman" w:cs="Times New Roman"/>
        </w:rPr>
        <w:t>Disney’s ESG performance p</w:t>
      </w:r>
      <w:r w:rsidR="028FD51A" w:rsidRPr="6C1CEA10">
        <w:rPr>
          <w:rFonts w:ascii="Times New Roman" w:eastAsia="Times New Roman" w:hAnsi="Times New Roman" w:cs="Times New Roman"/>
        </w:rPr>
        <w:t xml:space="preserve">laces </w:t>
      </w:r>
      <w:r w:rsidRPr="6C1CEA10">
        <w:rPr>
          <w:rFonts w:ascii="Times New Roman" w:eastAsia="Times New Roman" w:hAnsi="Times New Roman" w:cs="Times New Roman"/>
        </w:rPr>
        <w:t xml:space="preserve">it </w:t>
      </w:r>
      <w:r w:rsidR="3D91164E" w:rsidRPr="6C1CEA10">
        <w:rPr>
          <w:rFonts w:ascii="Times New Roman" w:eastAsia="Times New Roman" w:hAnsi="Times New Roman" w:cs="Times New Roman"/>
        </w:rPr>
        <w:t>firmly</w:t>
      </w:r>
      <w:r w:rsidRPr="6C1CEA10">
        <w:rPr>
          <w:rFonts w:ascii="Times New Roman" w:eastAsia="Times New Roman" w:hAnsi="Times New Roman" w:cs="Times New Roman"/>
        </w:rPr>
        <w:t xml:space="preserve"> ahead of many competitors, particularly in environmental sustainability and community engagement. While Netflix and Warner Bros. Discovery focus primarily on streaming platforms, Disney’s diversified </w:t>
      </w:r>
      <w:r w:rsidR="53BD2CA8" w:rsidRPr="6C1CEA10">
        <w:rPr>
          <w:rFonts w:ascii="Times New Roman" w:eastAsia="Times New Roman" w:hAnsi="Times New Roman" w:cs="Times New Roman"/>
        </w:rPr>
        <w:t xml:space="preserve">portfolio </w:t>
      </w:r>
      <w:r w:rsidRPr="6C1CEA10">
        <w:rPr>
          <w:rFonts w:ascii="Times New Roman" w:eastAsia="Times New Roman" w:hAnsi="Times New Roman" w:cs="Times New Roman"/>
        </w:rPr>
        <w:t>approach</w:t>
      </w:r>
      <w:r w:rsidR="1C51C977" w:rsidRPr="6C1CEA10">
        <w:rPr>
          <w:rFonts w:ascii="Times New Roman" w:eastAsia="Times New Roman" w:hAnsi="Times New Roman" w:cs="Times New Roman"/>
        </w:rPr>
        <w:t xml:space="preserve">, </w:t>
      </w:r>
      <w:r w:rsidRPr="6C1CEA10">
        <w:rPr>
          <w:rFonts w:ascii="Times New Roman" w:eastAsia="Times New Roman" w:hAnsi="Times New Roman" w:cs="Times New Roman"/>
        </w:rPr>
        <w:t>encompassing parks, merchandise, and media</w:t>
      </w:r>
      <w:r w:rsidR="7518EAF8" w:rsidRPr="6C1CEA10">
        <w:rPr>
          <w:rFonts w:ascii="Times New Roman" w:eastAsia="Times New Roman" w:hAnsi="Times New Roman" w:cs="Times New Roman"/>
        </w:rPr>
        <w:t xml:space="preserve">, </w:t>
      </w:r>
      <w:r w:rsidRPr="6C1CEA10">
        <w:rPr>
          <w:rFonts w:ascii="Times New Roman" w:eastAsia="Times New Roman" w:hAnsi="Times New Roman" w:cs="Times New Roman"/>
        </w:rPr>
        <w:t xml:space="preserve">enables </w:t>
      </w:r>
      <w:r w:rsidR="2E29CB68" w:rsidRPr="6C1CEA10">
        <w:rPr>
          <w:rFonts w:ascii="Times New Roman" w:eastAsia="Times New Roman" w:hAnsi="Times New Roman" w:cs="Times New Roman"/>
        </w:rPr>
        <w:t>Disney to focus on</w:t>
      </w:r>
      <w:r w:rsidRPr="6C1CEA10">
        <w:rPr>
          <w:rFonts w:ascii="Times New Roman" w:eastAsia="Times New Roman" w:hAnsi="Times New Roman" w:cs="Times New Roman"/>
        </w:rPr>
        <w:t xml:space="preserve"> broader ESG initiatives. However, as the company expands, aligning its profitability goals with long-term sustainability remains a critical challenge (Rodriguez; Satriana and Mursitama 7). </w:t>
      </w:r>
    </w:p>
    <w:p w14:paraId="4F4AE5E9" w14:textId="38A0B98A" w:rsidR="3D1E09EF" w:rsidRDefault="0AE4E4D2" w:rsidP="16D1D9D2">
      <w:pPr>
        <w:pStyle w:val="Heading2"/>
        <w:rPr>
          <w:rFonts w:ascii="Times New Roman" w:eastAsia="Times New Roman" w:hAnsi="Times New Roman" w:cs="Times New Roman"/>
          <w:b/>
          <w:bCs/>
          <w:color w:val="auto"/>
          <w:sz w:val="24"/>
          <w:szCs w:val="24"/>
        </w:rPr>
      </w:pPr>
      <w:r w:rsidRPr="44F3E2AD">
        <w:rPr>
          <w:rFonts w:ascii="Times New Roman" w:eastAsia="Times New Roman" w:hAnsi="Times New Roman" w:cs="Times New Roman"/>
          <w:b/>
          <w:bCs/>
          <w:color w:val="auto"/>
          <w:sz w:val="24"/>
          <w:szCs w:val="24"/>
        </w:rPr>
        <w:t xml:space="preserve"> </w:t>
      </w:r>
      <w:r w:rsidR="3D1E09EF" w:rsidRPr="16D1D9D2">
        <w:rPr>
          <w:rFonts w:ascii="Times New Roman" w:eastAsia="Times New Roman" w:hAnsi="Times New Roman" w:cs="Times New Roman"/>
          <w:b/>
          <w:bCs/>
          <w:color w:val="auto"/>
          <w:sz w:val="24"/>
          <w:szCs w:val="24"/>
        </w:rPr>
        <w:t>Financials</w:t>
      </w:r>
    </w:p>
    <w:p w14:paraId="7EED9AA7" w14:textId="6E61FBA0" w:rsidR="4F588C15" w:rsidRDefault="333A1508" w:rsidP="31108D49">
      <w:pPr>
        <w:spacing w:after="0" w:line="480" w:lineRule="auto"/>
        <w:ind w:firstLine="720"/>
        <w:rPr>
          <w:rFonts w:ascii="Times New Roman" w:eastAsia="Times New Roman" w:hAnsi="Times New Roman" w:cs="Times New Roman"/>
          <w:color w:val="000000" w:themeColor="text1"/>
        </w:rPr>
      </w:pPr>
      <w:r w:rsidRPr="16D1D9D2">
        <w:rPr>
          <w:rFonts w:ascii="Times New Roman" w:eastAsia="Times New Roman" w:hAnsi="Times New Roman" w:cs="Times New Roman"/>
          <w:color w:val="000000" w:themeColor="text1"/>
        </w:rPr>
        <w:t xml:space="preserve">Disney's revenue has had an increase in each of the last 3 fiscal years, proving the company's ability to bounce back from events such as the pandemic and remain profitable within the market. In 2021, Disney announced </w:t>
      </w:r>
      <w:bookmarkStart w:id="7" w:name="_Int_SqDWXkBx"/>
      <w:r w:rsidRPr="16D1D9D2">
        <w:rPr>
          <w:rFonts w:ascii="Times New Roman" w:eastAsia="Times New Roman" w:hAnsi="Times New Roman" w:cs="Times New Roman"/>
          <w:color w:val="000000" w:themeColor="text1"/>
        </w:rPr>
        <w:t>$76 billion</w:t>
      </w:r>
      <w:bookmarkEnd w:id="7"/>
      <w:r w:rsidRPr="16D1D9D2">
        <w:rPr>
          <w:rFonts w:ascii="Times New Roman" w:eastAsia="Times New Roman" w:hAnsi="Times New Roman" w:cs="Times New Roman"/>
          <w:color w:val="000000" w:themeColor="text1"/>
        </w:rPr>
        <w:t xml:space="preserve"> in total revenue</w:t>
      </w:r>
      <w:r w:rsidR="79B889A2" w:rsidRPr="18F36993">
        <w:rPr>
          <w:rFonts w:ascii="Times New Roman" w:eastAsia="Times New Roman" w:hAnsi="Times New Roman" w:cs="Times New Roman"/>
          <w:color w:val="000000" w:themeColor="text1"/>
        </w:rPr>
        <w:t xml:space="preserve"> </w:t>
      </w:r>
      <w:r w:rsidR="79B889A2" w:rsidRPr="15C9EF89">
        <w:rPr>
          <w:rFonts w:ascii="Times New Roman" w:eastAsia="Times New Roman" w:hAnsi="Times New Roman" w:cs="Times New Roman"/>
          <w:color w:val="000000" w:themeColor="text1"/>
        </w:rPr>
        <w:t>(Yahoo Finance</w:t>
      </w:r>
      <w:r w:rsidR="79B889A2" w:rsidRPr="6C283502">
        <w:rPr>
          <w:rFonts w:ascii="Times New Roman" w:eastAsia="Times New Roman" w:hAnsi="Times New Roman" w:cs="Times New Roman"/>
          <w:color w:val="000000" w:themeColor="text1"/>
        </w:rPr>
        <w:t>)</w:t>
      </w:r>
      <w:r w:rsidR="3E274C3D" w:rsidRPr="6C283502">
        <w:rPr>
          <w:rFonts w:ascii="Times New Roman" w:eastAsia="Times New Roman" w:hAnsi="Times New Roman" w:cs="Times New Roman"/>
          <w:color w:val="000000" w:themeColor="text1"/>
        </w:rPr>
        <w:t>.</w:t>
      </w:r>
      <w:r w:rsidR="5B73EB7E" w:rsidRPr="4C739A40">
        <w:rPr>
          <w:rFonts w:ascii="Times New Roman" w:eastAsia="Times New Roman" w:hAnsi="Times New Roman" w:cs="Times New Roman"/>
          <w:color w:val="000000" w:themeColor="text1"/>
        </w:rPr>
        <w:t xml:space="preserve"> </w:t>
      </w:r>
      <w:r w:rsidRPr="16D1D9D2">
        <w:rPr>
          <w:rFonts w:ascii="Times New Roman" w:eastAsia="Times New Roman" w:hAnsi="Times New Roman" w:cs="Times New Roman"/>
          <w:color w:val="000000" w:themeColor="text1"/>
        </w:rPr>
        <w:t xml:space="preserve">This was a period of recovery as global economies began to reopen, allowing Disney to reopen their parks to the public and continue to release their films. By 2022, revenue reached up to </w:t>
      </w:r>
      <w:bookmarkStart w:id="8" w:name="_Int_xbR3NHM9"/>
      <w:r w:rsidRPr="16D1D9D2">
        <w:rPr>
          <w:rFonts w:ascii="Times New Roman" w:eastAsia="Times New Roman" w:hAnsi="Times New Roman" w:cs="Times New Roman"/>
          <w:color w:val="000000" w:themeColor="text1"/>
        </w:rPr>
        <w:t>$82 billion</w:t>
      </w:r>
      <w:bookmarkEnd w:id="8"/>
      <w:r w:rsidR="3C6D3CCA" w:rsidRPr="695442EB">
        <w:rPr>
          <w:rFonts w:ascii="Times New Roman" w:eastAsia="Times New Roman" w:hAnsi="Times New Roman" w:cs="Times New Roman"/>
          <w:color w:val="000000" w:themeColor="text1"/>
        </w:rPr>
        <w:t xml:space="preserve"> </w:t>
      </w:r>
      <w:r w:rsidR="3C6D3CCA" w:rsidRPr="7857F592">
        <w:rPr>
          <w:rFonts w:ascii="Times New Roman" w:eastAsia="Times New Roman" w:hAnsi="Times New Roman" w:cs="Times New Roman"/>
          <w:color w:val="000000" w:themeColor="text1"/>
        </w:rPr>
        <w:t>(Yahoo Finance)</w:t>
      </w:r>
      <w:r w:rsidR="3E274C3D" w:rsidRPr="7857F592">
        <w:rPr>
          <w:rFonts w:ascii="Times New Roman" w:eastAsia="Times New Roman" w:hAnsi="Times New Roman" w:cs="Times New Roman"/>
          <w:color w:val="000000" w:themeColor="text1"/>
        </w:rPr>
        <w:t>,</w:t>
      </w:r>
      <w:r w:rsidRPr="16D1D9D2">
        <w:rPr>
          <w:rFonts w:ascii="Times New Roman" w:eastAsia="Times New Roman" w:hAnsi="Times New Roman" w:cs="Times New Roman"/>
          <w:color w:val="000000" w:themeColor="text1"/>
        </w:rPr>
        <w:t xml:space="preserve"> a 22% increase from 2021. This revenue growth was seen due to the growth of Disney+, which played </w:t>
      </w:r>
      <w:r w:rsidR="1E810853" w:rsidRPr="5186F51A">
        <w:rPr>
          <w:rFonts w:ascii="Times New Roman" w:eastAsia="Times New Roman" w:hAnsi="Times New Roman" w:cs="Times New Roman"/>
          <w:color w:val="000000" w:themeColor="text1"/>
        </w:rPr>
        <w:t>a significant</w:t>
      </w:r>
      <w:r w:rsidRPr="16D1D9D2">
        <w:rPr>
          <w:rFonts w:ascii="Times New Roman" w:eastAsia="Times New Roman" w:hAnsi="Times New Roman" w:cs="Times New Roman"/>
          <w:color w:val="000000" w:themeColor="text1"/>
        </w:rPr>
        <w:t xml:space="preserve"> role in increasing revenue, with the streaming service attracting new subscribers through original content, such as Marvel and the Star Wars series. In 2023, Disney's revenue </w:t>
      </w:r>
      <w:r w:rsidR="035F384A" w:rsidRPr="000B3369">
        <w:rPr>
          <w:rFonts w:ascii="Times New Roman" w:eastAsia="Times New Roman" w:hAnsi="Times New Roman" w:cs="Times New Roman"/>
          <w:color w:val="000000" w:themeColor="text1"/>
        </w:rPr>
        <w:t>reached</w:t>
      </w:r>
      <w:r w:rsidRPr="16D1D9D2">
        <w:rPr>
          <w:rFonts w:ascii="Times New Roman" w:eastAsia="Times New Roman" w:hAnsi="Times New Roman" w:cs="Times New Roman"/>
          <w:color w:val="000000" w:themeColor="text1"/>
        </w:rPr>
        <w:t xml:space="preserve"> </w:t>
      </w:r>
      <w:bookmarkStart w:id="9" w:name="_Int_eHd2MqIz"/>
      <w:r w:rsidRPr="16D1D9D2">
        <w:rPr>
          <w:rFonts w:ascii="Times New Roman" w:eastAsia="Times New Roman" w:hAnsi="Times New Roman" w:cs="Times New Roman"/>
          <w:color w:val="000000" w:themeColor="text1"/>
        </w:rPr>
        <w:t>$88 billion</w:t>
      </w:r>
      <w:bookmarkEnd w:id="9"/>
      <w:r w:rsidR="301818A6" w:rsidRPr="2620CDB7">
        <w:rPr>
          <w:rFonts w:ascii="Times New Roman" w:eastAsia="Times New Roman" w:hAnsi="Times New Roman" w:cs="Times New Roman"/>
          <w:color w:val="000000" w:themeColor="text1"/>
        </w:rPr>
        <w:t xml:space="preserve"> </w:t>
      </w:r>
      <w:r w:rsidR="301818A6" w:rsidRPr="296682A0">
        <w:rPr>
          <w:rFonts w:ascii="Times New Roman" w:eastAsia="Times New Roman" w:hAnsi="Times New Roman" w:cs="Times New Roman"/>
          <w:color w:val="000000" w:themeColor="text1"/>
        </w:rPr>
        <w:t>(Yahoo Finance)</w:t>
      </w:r>
      <w:r w:rsidR="3E274C3D" w:rsidRPr="296682A0">
        <w:rPr>
          <w:rFonts w:ascii="Times New Roman" w:eastAsia="Times New Roman" w:hAnsi="Times New Roman" w:cs="Times New Roman"/>
          <w:color w:val="000000" w:themeColor="text1"/>
        </w:rPr>
        <w:t>,</w:t>
      </w:r>
      <w:r w:rsidRPr="16D1D9D2">
        <w:rPr>
          <w:rFonts w:ascii="Times New Roman" w:eastAsia="Times New Roman" w:hAnsi="Times New Roman" w:cs="Times New Roman"/>
          <w:color w:val="000000" w:themeColor="text1"/>
        </w:rPr>
        <w:t xml:space="preserve"> a 7% increase compared to 2022. This smaller percentage of growth meant competition was starting to increase. </w:t>
      </w:r>
      <w:r w:rsidR="23BFFAF1" w:rsidRPr="72D30F8F">
        <w:rPr>
          <w:rFonts w:ascii="Times New Roman" w:eastAsia="Times New Roman" w:hAnsi="Times New Roman" w:cs="Times New Roman"/>
          <w:color w:val="000000" w:themeColor="text1"/>
        </w:rPr>
        <w:t xml:space="preserve">This </w:t>
      </w:r>
      <w:r w:rsidR="23BFFAF1" w:rsidRPr="67ED0021">
        <w:rPr>
          <w:rFonts w:ascii="Times New Roman" w:eastAsia="Times New Roman" w:hAnsi="Times New Roman" w:cs="Times New Roman"/>
          <w:color w:val="000000" w:themeColor="text1"/>
        </w:rPr>
        <w:t>year</w:t>
      </w:r>
      <w:r w:rsidRPr="16D1D9D2">
        <w:rPr>
          <w:rFonts w:ascii="Times New Roman" w:eastAsia="Times New Roman" w:hAnsi="Times New Roman" w:cs="Times New Roman"/>
          <w:color w:val="000000" w:themeColor="text1"/>
        </w:rPr>
        <w:t xml:space="preserve">, Disney continued </w:t>
      </w:r>
      <w:r w:rsidR="06A0CD90" w:rsidRPr="546A8F47">
        <w:rPr>
          <w:rFonts w:ascii="Times New Roman" w:eastAsia="Times New Roman" w:hAnsi="Times New Roman" w:cs="Times New Roman"/>
          <w:color w:val="000000" w:themeColor="text1"/>
        </w:rPr>
        <w:t xml:space="preserve">their </w:t>
      </w:r>
      <w:r w:rsidR="06A0CD90" w:rsidRPr="47B43A94">
        <w:rPr>
          <w:rFonts w:ascii="Times New Roman" w:eastAsia="Times New Roman" w:hAnsi="Times New Roman" w:cs="Times New Roman"/>
          <w:color w:val="000000" w:themeColor="text1"/>
        </w:rPr>
        <w:t>exponential</w:t>
      </w:r>
      <w:r w:rsidRPr="16D1D9D2">
        <w:rPr>
          <w:rFonts w:ascii="Times New Roman" w:eastAsia="Times New Roman" w:hAnsi="Times New Roman" w:cs="Times New Roman"/>
          <w:color w:val="000000" w:themeColor="text1"/>
        </w:rPr>
        <w:t xml:space="preserve"> revenue</w:t>
      </w:r>
      <w:r w:rsidR="06A0CD90" w:rsidRPr="47B43A94">
        <w:rPr>
          <w:rFonts w:ascii="Times New Roman" w:eastAsia="Times New Roman" w:hAnsi="Times New Roman" w:cs="Times New Roman"/>
          <w:color w:val="000000" w:themeColor="text1"/>
        </w:rPr>
        <w:t xml:space="preserve"> </w:t>
      </w:r>
      <w:r w:rsidR="06A0CD90" w:rsidRPr="0C930487">
        <w:rPr>
          <w:rFonts w:ascii="Times New Roman" w:eastAsia="Times New Roman" w:hAnsi="Times New Roman" w:cs="Times New Roman"/>
          <w:color w:val="000000" w:themeColor="text1"/>
        </w:rPr>
        <w:t>growth</w:t>
      </w:r>
      <w:r w:rsidR="06A0CD90" w:rsidRPr="56C49D6C">
        <w:rPr>
          <w:rFonts w:ascii="Times New Roman" w:eastAsia="Times New Roman" w:hAnsi="Times New Roman" w:cs="Times New Roman"/>
          <w:color w:val="000000" w:themeColor="text1"/>
        </w:rPr>
        <w:t>,</w:t>
      </w:r>
      <w:r w:rsidRPr="47B43A94">
        <w:rPr>
          <w:rFonts w:ascii="Times New Roman" w:eastAsia="Times New Roman" w:hAnsi="Times New Roman" w:cs="Times New Roman"/>
          <w:color w:val="000000" w:themeColor="text1"/>
        </w:rPr>
        <w:t xml:space="preserve"> </w:t>
      </w:r>
      <w:r w:rsidR="06A0CD90" w:rsidRPr="101670BB">
        <w:rPr>
          <w:rFonts w:ascii="Times New Roman" w:eastAsia="Times New Roman" w:hAnsi="Times New Roman" w:cs="Times New Roman"/>
          <w:color w:val="000000" w:themeColor="text1"/>
        </w:rPr>
        <w:t>totaling</w:t>
      </w:r>
      <w:r w:rsidRPr="47B43A94">
        <w:rPr>
          <w:rFonts w:ascii="Times New Roman" w:eastAsia="Times New Roman" w:hAnsi="Times New Roman" w:cs="Times New Roman"/>
          <w:color w:val="000000" w:themeColor="text1"/>
        </w:rPr>
        <w:t xml:space="preserve"> </w:t>
      </w:r>
      <w:bookmarkStart w:id="10" w:name="_Int_xpZ59Orr"/>
      <w:r w:rsidRPr="56C49D6C">
        <w:rPr>
          <w:rFonts w:ascii="Times New Roman" w:eastAsia="Times New Roman" w:hAnsi="Times New Roman" w:cs="Times New Roman"/>
          <w:color w:val="000000" w:themeColor="text1"/>
        </w:rPr>
        <w:t>$91 billion</w:t>
      </w:r>
      <w:bookmarkEnd w:id="10"/>
      <w:r w:rsidRPr="56C49D6C">
        <w:rPr>
          <w:rFonts w:ascii="Times New Roman" w:eastAsia="Times New Roman" w:hAnsi="Times New Roman" w:cs="Times New Roman"/>
          <w:color w:val="000000" w:themeColor="text1"/>
        </w:rPr>
        <w:t xml:space="preserve"> in total revenue</w:t>
      </w:r>
      <w:r w:rsidR="0F562D7A" w:rsidRPr="35EBD092">
        <w:rPr>
          <w:rFonts w:ascii="Times New Roman" w:eastAsia="Times New Roman" w:hAnsi="Times New Roman" w:cs="Times New Roman"/>
          <w:color w:val="000000" w:themeColor="text1"/>
        </w:rPr>
        <w:t xml:space="preserve"> </w:t>
      </w:r>
      <w:r w:rsidR="0F562D7A" w:rsidRPr="06053CF1">
        <w:rPr>
          <w:rFonts w:ascii="Times New Roman" w:eastAsia="Times New Roman" w:hAnsi="Times New Roman" w:cs="Times New Roman"/>
          <w:color w:val="000000" w:themeColor="text1"/>
        </w:rPr>
        <w:t>(Yahoo Finance)</w:t>
      </w:r>
      <w:r w:rsidR="3E274C3D" w:rsidRPr="06053CF1">
        <w:rPr>
          <w:rFonts w:ascii="Times New Roman" w:eastAsia="Times New Roman" w:hAnsi="Times New Roman" w:cs="Times New Roman"/>
          <w:color w:val="000000" w:themeColor="text1"/>
        </w:rPr>
        <w:t>.</w:t>
      </w:r>
      <w:r w:rsidRPr="16D1D9D2">
        <w:rPr>
          <w:rFonts w:ascii="Times New Roman" w:eastAsia="Times New Roman" w:hAnsi="Times New Roman" w:cs="Times New Roman"/>
          <w:color w:val="000000" w:themeColor="text1"/>
        </w:rPr>
        <w:t xml:space="preserve"> Disney's stock also showed significant increases. Disney showed a 29% increase over the past year, closing at $116.50 on December 5, 2024. The stock price </w:t>
      </w:r>
      <w:r w:rsidR="77279FB7" w:rsidRPr="2AAB6213">
        <w:rPr>
          <w:rFonts w:ascii="Times New Roman" w:eastAsia="Times New Roman" w:hAnsi="Times New Roman" w:cs="Times New Roman"/>
          <w:color w:val="000000" w:themeColor="text1"/>
        </w:rPr>
        <w:t>experienced</w:t>
      </w:r>
      <w:r w:rsidRPr="16D1D9D2">
        <w:rPr>
          <w:rFonts w:ascii="Times New Roman" w:eastAsia="Times New Roman" w:hAnsi="Times New Roman" w:cs="Times New Roman"/>
          <w:color w:val="000000" w:themeColor="text1"/>
        </w:rPr>
        <w:t xml:space="preserve"> many fluctuations throughout the year, with a 52</w:t>
      </w:r>
      <w:r w:rsidR="6DC52EA9" w:rsidRPr="2AAB6213">
        <w:rPr>
          <w:rFonts w:ascii="Times New Roman" w:eastAsia="Times New Roman" w:hAnsi="Times New Roman" w:cs="Times New Roman"/>
          <w:color w:val="000000" w:themeColor="text1"/>
        </w:rPr>
        <w:t>-</w:t>
      </w:r>
      <w:r w:rsidRPr="16D1D9D2">
        <w:rPr>
          <w:rFonts w:ascii="Times New Roman" w:eastAsia="Times New Roman" w:hAnsi="Times New Roman" w:cs="Times New Roman"/>
          <w:color w:val="000000" w:themeColor="text1"/>
        </w:rPr>
        <w:t>week low of $83.91 and a high of $123.74</w:t>
      </w:r>
      <w:r w:rsidR="56300ABF" w:rsidRPr="0B0498B9">
        <w:rPr>
          <w:rFonts w:ascii="Times New Roman" w:eastAsia="Times New Roman" w:hAnsi="Times New Roman" w:cs="Times New Roman"/>
          <w:color w:val="000000" w:themeColor="text1"/>
        </w:rPr>
        <w:t xml:space="preserve"> </w:t>
      </w:r>
      <w:r w:rsidR="56300ABF" w:rsidRPr="01EB29CB">
        <w:rPr>
          <w:rFonts w:ascii="Times New Roman" w:eastAsia="Times New Roman" w:hAnsi="Times New Roman" w:cs="Times New Roman"/>
          <w:color w:val="000000" w:themeColor="text1"/>
        </w:rPr>
        <w:t>(Yahoo Finance)</w:t>
      </w:r>
      <w:r w:rsidR="3E274C3D" w:rsidRPr="01EB29CB">
        <w:rPr>
          <w:rFonts w:ascii="Times New Roman" w:eastAsia="Times New Roman" w:hAnsi="Times New Roman" w:cs="Times New Roman"/>
          <w:color w:val="000000" w:themeColor="text1"/>
        </w:rPr>
        <w:t>.</w:t>
      </w:r>
      <w:r w:rsidRPr="16D1D9D2">
        <w:rPr>
          <w:rFonts w:ascii="Times New Roman" w:eastAsia="Times New Roman" w:hAnsi="Times New Roman" w:cs="Times New Roman"/>
          <w:color w:val="000000" w:themeColor="text1"/>
        </w:rPr>
        <w:t xml:space="preserve"> The stock’s performance was due to Disney’s success in </w:t>
      </w:r>
      <w:r w:rsidR="73A03E7B" w:rsidRPr="07B17DE2">
        <w:rPr>
          <w:rFonts w:ascii="Times New Roman" w:eastAsia="Times New Roman" w:hAnsi="Times New Roman" w:cs="Times New Roman"/>
          <w:color w:val="000000" w:themeColor="text1"/>
        </w:rPr>
        <w:t xml:space="preserve">maintaining and </w:t>
      </w:r>
      <w:r w:rsidR="73A03E7B" w:rsidRPr="20FB4F3F">
        <w:rPr>
          <w:rFonts w:ascii="Times New Roman" w:eastAsia="Times New Roman" w:hAnsi="Times New Roman" w:cs="Times New Roman"/>
          <w:color w:val="000000" w:themeColor="text1"/>
        </w:rPr>
        <w:t xml:space="preserve">growing </w:t>
      </w:r>
      <w:r w:rsidRPr="16D1D9D2">
        <w:rPr>
          <w:rFonts w:ascii="Times New Roman" w:eastAsia="Times New Roman" w:hAnsi="Times New Roman" w:cs="Times New Roman"/>
          <w:color w:val="000000" w:themeColor="text1"/>
        </w:rPr>
        <w:t>its subscriber base for Disney</w:t>
      </w:r>
      <w:r w:rsidRPr="01CAEB86">
        <w:rPr>
          <w:rFonts w:ascii="Times New Roman" w:eastAsia="Times New Roman" w:hAnsi="Times New Roman" w:cs="Times New Roman"/>
          <w:color w:val="000000" w:themeColor="text1"/>
        </w:rPr>
        <w:t>+</w:t>
      </w:r>
      <w:r w:rsidR="1536D023" w:rsidRPr="01CAEB86">
        <w:rPr>
          <w:rFonts w:ascii="Times New Roman" w:eastAsia="Times New Roman" w:hAnsi="Times New Roman" w:cs="Times New Roman"/>
          <w:color w:val="000000" w:themeColor="text1"/>
        </w:rPr>
        <w:t xml:space="preserve"> and recent </w:t>
      </w:r>
      <w:r w:rsidR="1536D023" w:rsidRPr="303AE3C4">
        <w:rPr>
          <w:rFonts w:ascii="Times New Roman" w:eastAsia="Times New Roman" w:hAnsi="Times New Roman" w:cs="Times New Roman"/>
          <w:color w:val="000000" w:themeColor="text1"/>
        </w:rPr>
        <w:t>successful box</w:t>
      </w:r>
      <w:r w:rsidR="1536D023" w:rsidRPr="58A6DE6E">
        <w:rPr>
          <w:rFonts w:ascii="Times New Roman" w:eastAsia="Times New Roman" w:hAnsi="Times New Roman" w:cs="Times New Roman"/>
          <w:color w:val="000000" w:themeColor="text1"/>
        </w:rPr>
        <w:t xml:space="preserve"> office </w:t>
      </w:r>
      <w:r w:rsidR="1536D023" w:rsidRPr="3FE19A62">
        <w:rPr>
          <w:rFonts w:ascii="Times New Roman" w:eastAsia="Times New Roman" w:hAnsi="Times New Roman" w:cs="Times New Roman"/>
          <w:color w:val="000000" w:themeColor="text1"/>
        </w:rPr>
        <w:t>hits</w:t>
      </w:r>
      <w:r w:rsidRPr="3FE19A62">
        <w:rPr>
          <w:rFonts w:ascii="Times New Roman" w:eastAsia="Times New Roman" w:hAnsi="Times New Roman" w:cs="Times New Roman"/>
          <w:color w:val="000000" w:themeColor="text1"/>
        </w:rPr>
        <w:t>.</w:t>
      </w:r>
      <w:r w:rsidRPr="16D1D9D2">
        <w:rPr>
          <w:rFonts w:ascii="Times New Roman" w:eastAsia="Times New Roman" w:hAnsi="Times New Roman" w:cs="Times New Roman"/>
          <w:color w:val="000000" w:themeColor="text1"/>
        </w:rPr>
        <w:t xml:space="preserve"> Over the last three years, Disney's revenue grew by 35%, showing how Disney </w:t>
      </w:r>
      <w:r w:rsidR="36D5B608" w:rsidRPr="791EEEE8">
        <w:rPr>
          <w:rFonts w:ascii="Times New Roman" w:eastAsia="Times New Roman" w:hAnsi="Times New Roman" w:cs="Times New Roman"/>
          <w:color w:val="000000" w:themeColor="text1"/>
        </w:rPr>
        <w:t>can</w:t>
      </w:r>
      <w:r w:rsidRPr="16D1D9D2">
        <w:rPr>
          <w:rFonts w:ascii="Times New Roman" w:eastAsia="Times New Roman" w:hAnsi="Times New Roman" w:cs="Times New Roman"/>
          <w:color w:val="000000" w:themeColor="text1"/>
        </w:rPr>
        <w:t xml:space="preserve"> </w:t>
      </w:r>
      <w:r w:rsidR="559C04DE" w:rsidRPr="12CF8E36">
        <w:rPr>
          <w:rFonts w:ascii="Times New Roman" w:eastAsia="Times New Roman" w:hAnsi="Times New Roman" w:cs="Times New Roman"/>
          <w:color w:val="000000" w:themeColor="text1"/>
        </w:rPr>
        <w:t xml:space="preserve">rise </w:t>
      </w:r>
      <w:r w:rsidR="559C04DE" w:rsidRPr="1C36923D">
        <w:rPr>
          <w:rFonts w:ascii="Times New Roman" w:eastAsia="Times New Roman" w:hAnsi="Times New Roman" w:cs="Times New Roman"/>
          <w:color w:val="000000" w:themeColor="text1"/>
        </w:rPr>
        <w:t>above</w:t>
      </w:r>
      <w:r w:rsidRPr="16D1D9D2">
        <w:rPr>
          <w:rFonts w:ascii="Times New Roman" w:eastAsia="Times New Roman" w:hAnsi="Times New Roman" w:cs="Times New Roman"/>
          <w:color w:val="000000" w:themeColor="text1"/>
        </w:rPr>
        <w:t xml:space="preserve"> its competitors and achieve financial success.</w:t>
      </w:r>
      <w:r w:rsidR="4EE8C5A0" w:rsidRPr="31108D49">
        <w:rPr>
          <w:rFonts w:ascii="Times New Roman" w:eastAsia="Times New Roman" w:hAnsi="Times New Roman" w:cs="Times New Roman"/>
          <w:color w:val="000000" w:themeColor="text1"/>
        </w:rPr>
        <w:t xml:space="preserve"> </w:t>
      </w:r>
      <w:r w:rsidR="4EE8C5A0" w:rsidRPr="76EB642E">
        <w:rPr>
          <w:rFonts w:ascii="Times New Roman" w:eastAsia="Times New Roman" w:hAnsi="Times New Roman" w:cs="Times New Roman"/>
          <w:color w:val="000000" w:themeColor="text1"/>
        </w:rPr>
        <w:t xml:space="preserve">See current metrics </w:t>
      </w:r>
      <w:r w:rsidR="4EE8C5A0" w:rsidRPr="5D920977">
        <w:rPr>
          <w:rFonts w:ascii="Times New Roman" w:eastAsia="Times New Roman" w:hAnsi="Times New Roman" w:cs="Times New Roman"/>
          <w:color w:val="000000" w:themeColor="text1"/>
        </w:rPr>
        <w:t xml:space="preserve">on </w:t>
      </w:r>
      <w:r w:rsidR="4EE8C5A0" w:rsidRPr="2AFF01F7">
        <w:rPr>
          <w:rFonts w:ascii="Times New Roman" w:eastAsia="Times New Roman" w:hAnsi="Times New Roman" w:cs="Times New Roman"/>
          <w:color w:val="000000" w:themeColor="text1"/>
        </w:rPr>
        <w:t xml:space="preserve">page </w:t>
      </w:r>
      <w:r w:rsidR="51A9459F" w:rsidRPr="7AC3806E">
        <w:rPr>
          <w:rFonts w:ascii="Times New Roman" w:eastAsia="Times New Roman" w:hAnsi="Times New Roman" w:cs="Times New Roman"/>
          <w:color w:val="000000" w:themeColor="text1"/>
        </w:rPr>
        <w:t>9</w:t>
      </w:r>
      <w:r w:rsidR="4EE8C5A0" w:rsidRPr="2AFF01F7">
        <w:rPr>
          <w:rFonts w:ascii="Times New Roman" w:eastAsia="Times New Roman" w:hAnsi="Times New Roman" w:cs="Times New Roman"/>
          <w:color w:val="000000" w:themeColor="text1"/>
        </w:rPr>
        <w:t xml:space="preserve">: </w:t>
      </w:r>
    </w:p>
    <w:p w14:paraId="3CB7D67F" w14:textId="12318670" w:rsidR="2438798D" w:rsidRDefault="2438798D" w:rsidP="16D1D9D2">
      <w:pPr>
        <w:spacing w:before="240" w:after="240" w:line="480" w:lineRule="auto"/>
      </w:pPr>
      <w:r>
        <w:rPr>
          <w:noProof/>
        </w:rPr>
        <w:drawing>
          <wp:inline distT="0" distB="0" distL="0" distR="0" wp14:anchorId="6CE8CA11" wp14:editId="407112CE">
            <wp:extent cx="4473574" cy="3147275"/>
            <wp:effectExtent l="0" t="0" r="0" b="0"/>
            <wp:docPr id="2056494328" name="Picture 74139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3978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3574" cy="3147275"/>
                    </a:xfrm>
                    <a:prstGeom prst="rect">
                      <a:avLst/>
                    </a:prstGeom>
                  </pic:spPr>
                </pic:pic>
              </a:graphicData>
            </a:graphic>
          </wp:inline>
        </w:drawing>
      </w:r>
    </w:p>
    <w:p w14:paraId="4C2A8FDF" w14:textId="0CC9A90F" w:rsidR="2438798D" w:rsidRDefault="2438798D" w:rsidP="16D1D9D2">
      <w:pPr>
        <w:spacing w:before="240" w:after="240" w:line="480" w:lineRule="auto"/>
        <w:rPr>
          <w:rFonts w:ascii="Times New Roman" w:eastAsia="Times New Roman" w:hAnsi="Times New Roman" w:cs="Times New Roman"/>
        </w:rPr>
      </w:pPr>
      <w:r>
        <w:rPr>
          <w:noProof/>
        </w:rPr>
        <w:drawing>
          <wp:inline distT="0" distB="0" distL="0" distR="0" wp14:anchorId="03C24554" wp14:editId="15FDB0B7">
            <wp:extent cx="4470398" cy="3059071"/>
            <wp:effectExtent l="0" t="0" r="0" b="0"/>
            <wp:docPr id="1414515912" name="Picture 30906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0638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398" cy="3059071"/>
                    </a:xfrm>
                    <a:prstGeom prst="rect">
                      <a:avLst/>
                    </a:prstGeom>
                  </pic:spPr>
                </pic:pic>
              </a:graphicData>
            </a:graphic>
          </wp:inline>
        </w:drawing>
      </w:r>
    </w:p>
    <w:p w14:paraId="6B2070A1" w14:textId="11DFE2C7" w:rsidR="16D1D9D2" w:rsidRDefault="16D1D9D2" w:rsidP="16D1D9D2">
      <w:pPr>
        <w:spacing w:before="240" w:after="240" w:line="480" w:lineRule="auto"/>
        <w:rPr>
          <w:rFonts w:ascii="Times New Roman" w:eastAsia="Times New Roman" w:hAnsi="Times New Roman" w:cs="Times New Roman"/>
        </w:rPr>
      </w:pPr>
    </w:p>
    <w:p w14:paraId="020BBEA6" w14:textId="19DC28C1" w:rsidR="48EAA5D9" w:rsidRDefault="48EAA5D9" w:rsidP="1E2CDCAD">
      <w:pPr>
        <w:rPr>
          <w:rFonts w:ascii="Times New Roman" w:eastAsia="Times New Roman" w:hAnsi="Times New Roman" w:cs="Times New Roman"/>
          <w:b/>
        </w:rPr>
      </w:pPr>
      <w:r w:rsidRPr="51EF70E5">
        <w:rPr>
          <w:rFonts w:ascii="Times New Roman" w:eastAsia="Times New Roman" w:hAnsi="Times New Roman" w:cs="Times New Roman"/>
          <w:b/>
        </w:rPr>
        <w:t>Business Event #1: Financial Resilience and Shareholder Value</w:t>
      </w:r>
    </w:p>
    <w:p w14:paraId="1F66C20B" w14:textId="5FA3585A" w:rsidR="16D1D9D2" w:rsidRDefault="2438798D" w:rsidP="16D1D9D2">
      <w:pPr>
        <w:spacing w:before="240" w:after="240" w:line="480" w:lineRule="auto"/>
        <w:ind w:firstLine="720"/>
        <w:rPr>
          <w:rFonts w:ascii="Times New Roman" w:eastAsia="Times New Roman" w:hAnsi="Times New Roman" w:cs="Times New Roman"/>
        </w:rPr>
      </w:pPr>
      <w:r w:rsidRPr="16D1D9D2">
        <w:rPr>
          <w:rFonts w:ascii="Times New Roman" w:eastAsia="Times New Roman" w:hAnsi="Times New Roman" w:cs="Times New Roman"/>
        </w:rPr>
        <w:t xml:space="preserve">Disney’s financial performance and strategic innovations in 2024 highlight its resilience and ability to adapt to a rapidly evolving entertainment landscape. The company declared a 33% dividend increase, bringing its cash dividend to $1 per share, paid in two installments of $0.50 each. This decision reflects Disney’s strong fiscal health and commitment to shareholder value following a year of significant revenue growth. For the fiscal year, Disney reported </w:t>
      </w:r>
      <w:bookmarkStart w:id="11" w:name="_Int_GOdDtwSc"/>
      <w:r w:rsidRPr="16D1D9D2">
        <w:rPr>
          <w:rFonts w:ascii="Times New Roman" w:eastAsia="Times New Roman" w:hAnsi="Times New Roman" w:cs="Times New Roman"/>
        </w:rPr>
        <w:t>$91.4 billion</w:t>
      </w:r>
      <w:bookmarkEnd w:id="11"/>
      <w:r w:rsidRPr="16D1D9D2">
        <w:rPr>
          <w:rFonts w:ascii="Times New Roman" w:eastAsia="Times New Roman" w:hAnsi="Times New Roman" w:cs="Times New Roman"/>
        </w:rPr>
        <w:t xml:space="preserve"> in revenue, a 3% increase over 2023, with </w:t>
      </w:r>
      <w:bookmarkStart w:id="12" w:name="_Int_0MrDrC5a"/>
      <w:r w:rsidRPr="16D1D9D2">
        <w:rPr>
          <w:rFonts w:ascii="Times New Roman" w:eastAsia="Times New Roman" w:hAnsi="Times New Roman" w:cs="Times New Roman"/>
        </w:rPr>
        <w:t>$22.6 billion</w:t>
      </w:r>
      <w:bookmarkEnd w:id="12"/>
      <w:r w:rsidRPr="16D1D9D2">
        <w:rPr>
          <w:rFonts w:ascii="Times New Roman" w:eastAsia="Times New Roman" w:hAnsi="Times New Roman" w:cs="Times New Roman"/>
        </w:rPr>
        <w:t xml:space="preserve"> generated in the fourth quarter alone (Manfredi). The company also achieved $321 million in streaming profit during Q4 and $134 million for the year, underscoring the strength of its direct-to-consumer offerings (Manfredi).</w:t>
      </w:r>
    </w:p>
    <w:p w14:paraId="22E6690B" w14:textId="79FF0078" w:rsidR="329C3E74" w:rsidRDefault="51FD7ACF" w:rsidP="16D1D9D2">
      <w:pPr>
        <w:pStyle w:val="Heading2"/>
        <w:rPr>
          <w:rFonts w:ascii="Times New Roman" w:eastAsia="Times New Roman" w:hAnsi="Times New Roman" w:cs="Times New Roman"/>
          <w:b/>
          <w:bCs/>
          <w:color w:val="auto"/>
          <w:sz w:val="24"/>
          <w:szCs w:val="24"/>
        </w:rPr>
      </w:pPr>
      <w:r w:rsidRPr="2C501C19">
        <w:rPr>
          <w:rFonts w:ascii="Times New Roman" w:eastAsia="Times New Roman" w:hAnsi="Times New Roman" w:cs="Times New Roman"/>
          <w:b/>
          <w:bCs/>
          <w:color w:val="auto"/>
          <w:sz w:val="24"/>
          <w:szCs w:val="24"/>
        </w:rPr>
        <w:t>Busin</w:t>
      </w:r>
      <w:r w:rsidR="6720DD2B" w:rsidRPr="2C501C19">
        <w:rPr>
          <w:rFonts w:ascii="Times New Roman" w:eastAsia="Times New Roman" w:hAnsi="Times New Roman" w:cs="Times New Roman"/>
          <w:b/>
          <w:bCs/>
          <w:color w:val="auto"/>
          <w:sz w:val="24"/>
          <w:szCs w:val="24"/>
        </w:rPr>
        <w:t>e</w:t>
      </w:r>
      <w:r w:rsidR="44706305" w:rsidRPr="2C501C19">
        <w:rPr>
          <w:rFonts w:ascii="Times New Roman" w:eastAsia="Times New Roman" w:hAnsi="Times New Roman" w:cs="Times New Roman"/>
          <w:b/>
          <w:bCs/>
          <w:color w:val="auto"/>
          <w:sz w:val="24"/>
          <w:szCs w:val="24"/>
        </w:rPr>
        <w:t>ss Event #</w:t>
      </w:r>
      <w:r w:rsidR="6720DD2B" w:rsidRPr="2C501C19">
        <w:rPr>
          <w:rFonts w:ascii="Times New Roman" w:eastAsia="Times New Roman" w:hAnsi="Times New Roman" w:cs="Times New Roman"/>
          <w:b/>
          <w:bCs/>
          <w:color w:val="auto"/>
          <w:sz w:val="24"/>
          <w:szCs w:val="24"/>
        </w:rPr>
        <w:t>2</w:t>
      </w:r>
      <w:r w:rsidR="75DA5430" w:rsidRPr="152FBC26">
        <w:rPr>
          <w:rFonts w:ascii="Times New Roman" w:eastAsia="Times New Roman" w:hAnsi="Times New Roman" w:cs="Times New Roman"/>
          <w:b/>
          <w:color w:val="auto"/>
          <w:sz w:val="24"/>
          <w:szCs w:val="24"/>
        </w:rPr>
        <w:t>: Streaming Innovation and Growth Potential</w:t>
      </w:r>
      <w:r w:rsidR="75DA5430" w:rsidRPr="2C501C19">
        <w:rPr>
          <w:rFonts w:ascii="Times New Roman" w:eastAsia="Times New Roman" w:hAnsi="Times New Roman" w:cs="Times New Roman"/>
          <w:b/>
          <w:bCs/>
          <w:color w:val="auto"/>
          <w:sz w:val="24"/>
          <w:szCs w:val="24"/>
        </w:rPr>
        <w:t xml:space="preserve"> </w:t>
      </w:r>
    </w:p>
    <w:p w14:paraId="5B0E01D2" w14:textId="2B2A92B6" w:rsidR="51F1466D" w:rsidRPr="00D2574A" w:rsidRDefault="2DA58DAF" w:rsidP="7C1234EC">
      <w:pPr>
        <w:spacing w:before="240" w:after="240" w:line="480" w:lineRule="auto"/>
        <w:ind w:firstLine="720"/>
        <w:rPr>
          <w:rFonts w:ascii="Times New Roman" w:eastAsia="Times New Roman" w:hAnsi="Times New Roman" w:cs="Times New Roman"/>
        </w:rPr>
      </w:pPr>
      <w:r w:rsidRPr="094E0A87">
        <w:rPr>
          <w:rFonts w:ascii="Times New Roman" w:eastAsia="Times New Roman" w:hAnsi="Times New Roman" w:cs="Times New Roman"/>
        </w:rPr>
        <w:t xml:space="preserve">In tandem with its financial success, Disney continues to prioritize innovation within its streaming platforms to strengthen engagement and retention. As part of this effort, Disney integrated ESPN content into the Disney+ platform in December 2024, allowing bundle subscribers of Disney+, Hulu, and ESPN+ to access ESPN programming directly from the Disney+ app. This seamless experience is designed to reduce app friction and encourage upgrades to Disney’s full streaming bundle (Masunaga). For standalone Disney+ subscribers, a curated selection of ESPN+ and Hulu content, including live sports like NBA games and shows such as </w:t>
      </w:r>
      <w:r w:rsidRPr="094E0A87">
        <w:rPr>
          <w:rFonts w:ascii="Times New Roman" w:eastAsia="Times New Roman" w:hAnsi="Times New Roman" w:cs="Times New Roman"/>
          <w:i/>
          <w:iCs/>
        </w:rPr>
        <w:t>Shogun</w:t>
      </w:r>
      <w:r w:rsidRPr="094E0A87">
        <w:rPr>
          <w:rFonts w:ascii="Times New Roman" w:eastAsia="Times New Roman" w:hAnsi="Times New Roman" w:cs="Times New Roman"/>
        </w:rPr>
        <w:t xml:space="preserve"> and </w:t>
      </w:r>
      <w:r w:rsidRPr="094E0A87">
        <w:rPr>
          <w:rFonts w:ascii="Times New Roman" w:eastAsia="Times New Roman" w:hAnsi="Times New Roman" w:cs="Times New Roman"/>
          <w:i/>
          <w:iCs/>
        </w:rPr>
        <w:t>Will Trent</w:t>
      </w:r>
      <w:r w:rsidRPr="094E0A87">
        <w:rPr>
          <w:rFonts w:ascii="Times New Roman" w:eastAsia="Times New Roman" w:hAnsi="Times New Roman" w:cs="Times New Roman"/>
        </w:rPr>
        <w:t>, is available, further enticing users to explore premium options (Masunaga).</w:t>
      </w:r>
      <w:r w:rsidR="0D92C58C" w:rsidRPr="094E0A87">
        <w:rPr>
          <w:rFonts w:ascii="Times New Roman" w:eastAsia="Times New Roman" w:hAnsi="Times New Roman" w:cs="Times New Roman"/>
        </w:rPr>
        <w:t xml:space="preserve"> Looking </w:t>
      </w:r>
      <w:r w:rsidR="76BDAD21" w:rsidRPr="094E0A87">
        <w:rPr>
          <w:rFonts w:ascii="Times New Roman" w:eastAsia="Times New Roman" w:hAnsi="Times New Roman" w:cs="Times New Roman"/>
        </w:rPr>
        <w:t>ahead</w:t>
      </w:r>
      <w:r w:rsidR="0D92C58C" w:rsidRPr="094E0A87">
        <w:rPr>
          <w:rFonts w:ascii="Times New Roman" w:eastAsia="Times New Roman" w:hAnsi="Times New Roman" w:cs="Times New Roman"/>
        </w:rPr>
        <w:t>, Disney projects robust growth across its entertainment and sports segments. The company anticipates double-digit growth in entertainment operating income in fiscal 2025, fueled by theatrical releases, while sports income is expected to grow 13%, even with challenges posed by the business (Manfredi). Disney’s broader vision for its streaming services includes achieving a 10% operating margin by 2025, positioning it as a formidable competitor in the global streaming market (Masunaga). Through strategic innovations and fiscal discipline, Disney reinforces its status as a leader in the entertainment industry while navigating an increasingly competitive landscape.</w:t>
      </w:r>
    </w:p>
    <w:p w14:paraId="327FA528" w14:textId="73F8B20A" w:rsidR="51F1466D" w:rsidRPr="00D2574A" w:rsidRDefault="51F1466D" w:rsidP="16D1D9D2">
      <w:pPr>
        <w:spacing w:before="240" w:after="240" w:line="480" w:lineRule="auto"/>
        <w:ind w:firstLine="720"/>
        <w:rPr>
          <w:rFonts w:ascii="Times New Roman" w:eastAsia="Times New Roman" w:hAnsi="Times New Roman" w:cs="Times New Roman"/>
        </w:rPr>
      </w:pPr>
    </w:p>
    <w:p w14:paraId="225AE937" w14:textId="67078969" w:rsidR="2720F7BE" w:rsidRDefault="2720F7BE" w:rsidP="2720F7BE">
      <w:pPr>
        <w:spacing w:before="240" w:after="240" w:line="480" w:lineRule="auto"/>
        <w:ind w:firstLine="720"/>
        <w:rPr>
          <w:rFonts w:ascii="Times New Roman" w:eastAsia="Times New Roman" w:hAnsi="Times New Roman" w:cs="Times New Roman"/>
        </w:rPr>
      </w:pPr>
    </w:p>
    <w:p w14:paraId="4EFD5606" w14:textId="5CE0D4E4" w:rsidR="4F022F27" w:rsidRDefault="4F022F27" w:rsidP="094E0A87">
      <w:pPr>
        <w:spacing w:before="240" w:after="240" w:line="480" w:lineRule="auto"/>
        <w:ind w:firstLine="720"/>
        <w:rPr>
          <w:rFonts w:ascii="Times New Roman" w:eastAsia="Times New Roman" w:hAnsi="Times New Roman" w:cs="Times New Roman"/>
        </w:rPr>
      </w:pPr>
    </w:p>
    <w:p w14:paraId="5526DA66" w14:textId="693E045E" w:rsidR="252B4E5C" w:rsidRPr="00D2574A" w:rsidRDefault="2216A4D8" w:rsidP="16D1D9D2">
      <w:pPr>
        <w:pStyle w:val="Heading3"/>
        <w:spacing w:before="281" w:after="0" w:line="480" w:lineRule="auto"/>
        <w:rPr>
          <w:rFonts w:ascii="Times New Roman" w:eastAsia="Times New Roman" w:hAnsi="Times New Roman" w:cs="Times New Roman"/>
          <w:color w:val="auto"/>
          <w:sz w:val="24"/>
          <w:szCs w:val="24"/>
        </w:rPr>
      </w:pPr>
      <w:r w:rsidRPr="16D1D9D2">
        <w:rPr>
          <w:rFonts w:ascii="Times New Roman" w:eastAsia="Times New Roman" w:hAnsi="Times New Roman" w:cs="Times New Roman"/>
          <w:b/>
          <w:bCs/>
          <w:color w:val="auto"/>
          <w:sz w:val="24"/>
          <w:szCs w:val="24"/>
        </w:rPr>
        <w:t>Works Cited</w:t>
      </w:r>
    </w:p>
    <w:p w14:paraId="43B6F69D" w14:textId="007B693B" w:rsidR="252B4E5C" w:rsidRPr="00D2574A" w:rsidRDefault="2216A4D8" w:rsidP="16D1D9D2">
      <w:pPr>
        <w:pStyle w:val="ListParagraph"/>
        <w:numPr>
          <w:ilvl w:val="0"/>
          <w:numId w:val="1"/>
        </w:numPr>
        <w:spacing w:after="0" w:line="480" w:lineRule="auto"/>
        <w:rPr>
          <w:rFonts w:ascii="Times New Roman" w:eastAsia="Times New Roman" w:hAnsi="Times New Roman" w:cs="Times New Roman"/>
        </w:rPr>
      </w:pPr>
      <w:r w:rsidRPr="16D1D9D2">
        <w:rPr>
          <w:rFonts w:ascii="Times New Roman" w:eastAsia="Times New Roman" w:hAnsi="Times New Roman" w:cs="Times New Roman"/>
        </w:rPr>
        <w:t>Disney Corporate Social Responsibility Report 2023. The Walt Disney Company, 2023. PDF.</w:t>
      </w:r>
    </w:p>
    <w:p w14:paraId="2F666896" w14:textId="6EF76D4D" w:rsidR="007C10A2" w:rsidRPr="004000B7" w:rsidRDefault="007C10A2" w:rsidP="004000B7">
      <w:pPr>
        <w:pStyle w:val="NormalWeb"/>
        <w:numPr>
          <w:ilvl w:val="0"/>
          <w:numId w:val="1"/>
        </w:numPr>
        <w:spacing w:line="480" w:lineRule="auto"/>
        <w:divId w:val="904989703"/>
        <w:rPr>
          <w:color w:val="000000"/>
        </w:rPr>
      </w:pPr>
      <w:r w:rsidRPr="7AA6DBBA">
        <w:rPr>
          <w:i/>
          <w:color w:val="000000" w:themeColor="text1"/>
        </w:rPr>
        <w:t>The Walt Disney Company</w:t>
      </w:r>
      <w:r w:rsidRPr="7AA6DBBA">
        <w:rPr>
          <w:color w:val="000000" w:themeColor="text1"/>
        </w:rPr>
        <w:t>, 14 Nov. 2024, thewaltdisneycompany.com/</w:t>
      </w:r>
      <w:bookmarkStart w:id="13" w:name="_Int_Ic8qm21j"/>
      <w:r w:rsidRPr="7AA6DBBA">
        <w:rPr>
          <w:color w:val="000000" w:themeColor="text1"/>
        </w:rPr>
        <w:t>#:~</w:t>
      </w:r>
      <w:bookmarkEnd w:id="13"/>
      <w:r w:rsidRPr="7AA6DBBA">
        <w:rPr>
          <w:color w:val="000000" w:themeColor="text1"/>
        </w:rPr>
        <w:t>:text=The%20mission%20of%20The%20</w:t>
      </w:r>
      <w:bookmarkStart w:id="14" w:name="_Int_GQ7vMHyk"/>
      <w:r w:rsidRPr="7AA6DBBA">
        <w:rPr>
          <w:color w:val="000000" w:themeColor="text1"/>
        </w:rPr>
        <w:t>Walt,the</w:t>
      </w:r>
      <w:bookmarkEnd w:id="14"/>
      <w:r w:rsidRPr="7AA6DBBA">
        <w:rPr>
          <w:color w:val="000000" w:themeColor="text1"/>
        </w:rPr>
        <w:t>%20world’s%20premier%20entertainment%20company.</w:t>
      </w:r>
      <w:r w:rsidRPr="7AA6DBBA">
        <w:rPr>
          <w:rStyle w:val="apple-converted-space"/>
          <w:color w:val="000000" w:themeColor="text1"/>
        </w:rPr>
        <w:t> </w:t>
      </w:r>
    </w:p>
    <w:p w14:paraId="48929EAE" w14:textId="4D7A9A67" w:rsidR="252B4E5C" w:rsidRPr="00D2574A" w:rsidRDefault="2216A4D8" w:rsidP="004000B7">
      <w:pPr>
        <w:pStyle w:val="ListParagraph"/>
        <w:numPr>
          <w:ilvl w:val="0"/>
          <w:numId w:val="1"/>
        </w:numPr>
        <w:spacing w:after="0" w:line="480" w:lineRule="auto"/>
        <w:rPr>
          <w:rFonts w:ascii="Times New Roman" w:eastAsia="Times New Roman" w:hAnsi="Times New Roman" w:cs="Times New Roman"/>
        </w:rPr>
      </w:pPr>
      <w:r w:rsidRPr="16D1D9D2">
        <w:rPr>
          <w:rFonts w:ascii="Times New Roman" w:eastAsia="Times New Roman" w:hAnsi="Times New Roman" w:cs="Times New Roman"/>
        </w:rPr>
        <w:t xml:space="preserve">Rodriguez, Sara. “ESG Case Study – The Walt Disney Company.” </w:t>
      </w:r>
      <w:r w:rsidRPr="16D1D9D2">
        <w:rPr>
          <w:rFonts w:ascii="Times New Roman" w:eastAsia="Times New Roman" w:hAnsi="Times New Roman" w:cs="Times New Roman"/>
          <w:i/>
          <w:iCs/>
        </w:rPr>
        <w:t>Sage Advisory</w:t>
      </w:r>
      <w:r w:rsidRPr="16D1D9D2">
        <w:rPr>
          <w:rFonts w:ascii="Times New Roman" w:eastAsia="Times New Roman" w:hAnsi="Times New Roman" w:cs="Times New Roman"/>
        </w:rPr>
        <w:t xml:space="preserve">, 3 Dec. 2021, </w:t>
      </w:r>
      <w:hyperlink r:id="rId9">
        <w:r w:rsidRPr="08F6D4DE">
          <w:rPr>
            <w:rStyle w:val="Hyperlink"/>
            <w:rFonts w:ascii="Times New Roman" w:eastAsia="Times New Roman" w:hAnsi="Times New Roman" w:cs="Times New Roman"/>
          </w:rPr>
          <w:t>https://sageadvisory.com</w:t>
        </w:r>
      </w:hyperlink>
      <w:r w:rsidRPr="08F6D4DE">
        <w:rPr>
          <w:rFonts w:ascii="Times New Roman" w:eastAsia="Times New Roman" w:hAnsi="Times New Roman" w:cs="Times New Roman"/>
        </w:rPr>
        <w:t>.</w:t>
      </w:r>
    </w:p>
    <w:p w14:paraId="36EAF7EA" w14:textId="36F6C138" w:rsidR="6BB239ED" w:rsidRDefault="6BB239ED" w:rsidP="1AAE46DF">
      <w:pPr>
        <w:pStyle w:val="ListParagraph"/>
        <w:numPr>
          <w:ilvl w:val="0"/>
          <w:numId w:val="1"/>
        </w:numPr>
        <w:spacing w:after="0" w:line="480" w:lineRule="auto"/>
        <w:rPr>
          <w:rFonts w:ascii="Times New Roman" w:eastAsia="Times New Roman" w:hAnsi="Times New Roman" w:cs="Times New Roman"/>
        </w:rPr>
      </w:pPr>
      <w:r w:rsidRPr="1AAE46DF">
        <w:rPr>
          <w:rFonts w:ascii="Times New Roman" w:eastAsia="Times New Roman" w:hAnsi="Times New Roman" w:cs="Times New Roman"/>
        </w:rPr>
        <w:t xml:space="preserve">Manfredi, Lucas. "Disney Declares Cash Dividend of $1 Per Share, a 33% Boost </w:t>
      </w:r>
      <w:bookmarkStart w:id="15" w:name="_Int_g0f21ARW"/>
      <w:r w:rsidRPr="1AAE46DF">
        <w:rPr>
          <w:rFonts w:ascii="Times New Roman" w:eastAsia="Times New Roman" w:hAnsi="Times New Roman" w:cs="Times New Roman"/>
        </w:rPr>
        <w:t>From</w:t>
      </w:r>
      <w:bookmarkEnd w:id="15"/>
      <w:r w:rsidRPr="1AAE46DF">
        <w:rPr>
          <w:rFonts w:ascii="Times New Roman" w:eastAsia="Times New Roman" w:hAnsi="Times New Roman" w:cs="Times New Roman"/>
        </w:rPr>
        <w:t xml:space="preserve"> Last Year." </w:t>
      </w:r>
      <w:r w:rsidRPr="1AAE46DF">
        <w:rPr>
          <w:rFonts w:ascii="Times New Roman" w:eastAsia="Times New Roman" w:hAnsi="Times New Roman" w:cs="Times New Roman"/>
          <w:i/>
          <w:iCs/>
        </w:rPr>
        <w:t>Yahoo Finance</w:t>
      </w:r>
      <w:r w:rsidRPr="1AAE46DF">
        <w:rPr>
          <w:rFonts w:ascii="Times New Roman" w:eastAsia="Times New Roman" w:hAnsi="Times New Roman" w:cs="Times New Roman"/>
        </w:rPr>
        <w:t>, 4 Dec. 2024.</w:t>
      </w:r>
    </w:p>
    <w:p w14:paraId="45558520" w14:textId="497374B7" w:rsidR="08F6D4DE" w:rsidRDefault="6BB239ED" w:rsidP="08F6D4DE">
      <w:pPr>
        <w:pStyle w:val="ListParagraph"/>
        <w:numPr>
          <w:ilvl w:val="0"/>
          <w:numId w:val="1"/>
        </w:numPr>
        <w:spacing w:after="0" w:line="480" w:lineRule="auto"/>
        <w:rPr>
          <w:rFonts w:ascii="Times New Roman" w:eastAsia="Times New Roman" w:hAnsi="Times New Roman" w:cs="Times New Roman"/>
        </w:rPr>
      </w:pPr>
      <w:r w:rsidRPr="1AAE46DF">
        <w:rPr>
          <w:rFonts w:ascii="Times New Roman" w:eastAsia="Times New Roman" w:hAnsi="Times New Roman" w:cs="Times New Roman"/>
        </w:rPr>
        <w:t xml:space="preserve">Masunaga, Samantha. "ESPN on Disney+ Launches Wednesday, as Disney Looks to Increase Streaming Subscribers." </w:t>
      </w:r>
      <w:r w:rsidRPr="1AAE46DF">
        <w:rPr>
          <w:rFonts w:ascii="Times New Roman" w:eastAsia="Times New Roman" w:hAnsi="Times New Roman" w:cs="Times New Roman"/>
          <w:i/>
          <w:iCs/>
        </w:rPr>
        <w:t>Los Angeles Times</w:t>
      </w:r>
      <w:r w:rsidRPr="1AAE46DF">
        <w:rPr>
          <w:rFonts w:ascii="Times New Roman" w:eastAsia="Times New Roman" w:hAnsi="Times New Roman" w:cs="Times New Roman"/>
        </w:rPr>
        <w:t>, 4 Dec. 2024.</w:t>
      </w:r>
    </w:p>
    <w:p w14:paraId="34BB34B3" w14:textId="0B37EF09" w:rsidR="252B4E5C" w:rsidRPr="00D2574A" w:rsidRDefault="6BB239ED" w:rsidP="3506575E">
      <w:pPr>
        <w:pStyle w:val="ListParagraph"/>
        <w:numPr>
          <w:ilvl w:val="0"/>
          <w:numId w:val="1"/>
        </w:numPr>
        <w:spacing w:after="0" w:line="480" w:lineRule="auto"/>
        <w:rPr>
          <w:rFonts w:ascii="Times New Roman" w:eastAsia="Times New Roman" w:hAnsi="Times New Roman" w:cs="Times New Roman"/>
        </w:rPr>
      </w:pPr>
      <w:r w:rsidRPr="3506575E">
        <w:rPr>
          <w:rFonts w:ascii="Times New Roman" w:eastAsia="Times New Roman" w:hAnsi="Times New Roman" w:cs="Times New Roman"/>
        </w:rPr>
        <w:t xml:space="preserve">“The 2020 World’s Most Valuable Brands.” </w:t>
      </w:r>
      <w:r w:rsidRPr="3506575E">
        <w:rPr>
          <w:rFonts w:ascii="Times New Roman" w:eastAsia="Times New Roman" w:hAnsi="Times New Roman" w:cs="Times New Roman"/>
          <w:i/>
          <w:iCs/>
        </w:rPr>
        <w:t>Forbes</w:t>
      </w:r>
      <w:r w:rsidRPr="3506575E">
        <w:rPr>
          <w:rFonts w:ascii="Times New Roman" w:eastAsia="Times New Roman" w:hAnsi="Times New Roman" w:cs="Times New Roman"/>
        </w:rPr>
        <w:t xml:space="preserve">, Forbes Magazine, 2024, </w:t>
      </w:r>
      <w:hyperlink>
        <w:r w:rsidRPr="3506575E">
          <w:rPr>
            <w:rStyle w:val="Hyperlink"/>
            <w:rFonts w:ascii="Times New Roman" w:eastAsia="Times New Roman" w:hAnsi="Times New Roman" w:cs="Times New Roman"/>
          </w:rPr>
          <w:t>www.forbes.com/powerful-brands/list/</w:t>
        </w:r>
      </w:hyperlink>
      <w:r w:rsidRPr="3506575E">
        <w:rPr>
          <w:rFonts w:ascii="Times New Roman" w:eastAsia="Times New Roman" w:hAnsi="Times New Roman" w:cs="Times New Roman"/>
        </w:rPr>
        <w:t xml:space="preserve">. </w:t>
      </w:r>
    </w:p>
    <w:p w14:paraId="62CD79A5" w14:textId="03619D2A" w:rsidR="252B4E5C" w:rsidRPr="00D2574A" w:rsidRDefault="6BB239ED" w:rsidP="3506575E">
      <w:pPr>
        <w:pStyle w:val="ListParagraph"/>
        <w:numPr>
          <w:ilvl w:val="0"/>
          <w:numId w:val="1"/>
        </w:numPr>
        <w:spacing w:after="0" w:line="480" w:lineRule="auto"/>
        <w:rPr>
          <w:rFonts w:ascii="Times New Roman" w:eastAsia="Times New Roman" w:hAnsi="Times New Roman" w:cs="Times New Roman"/>
        </w:rPr>
      </w:pPr>
      <w:r w:rsidRPr="3506575E">
        <w:rPr>
          <w:rFonts w:ascii="Times New Roman" w:eastAsia="Times New Roman" w:hAnsi="Times New Roman" w:cs="Times New Roman"/>
        </w:rPr>
        <w:t xml:space="preserve">“Fortune 500.” </w:t>
      </w:r>
      <w:r w:rsidRPr="3506575E">
        <w:rPr>
          <w:rFonts w:ascii="Times New Roman" w:eastAsia="Times New Roman" w:hAnsi="Times New Roman" w:cs="Times New Roman"/>
          <w:i/>
          <w:iCs/>
        </w:rPr>
        <w:t>Fortune</w:t>
      </w:r>
      <w:r w:rsidRPr="3506575E">
        <w:rPr>
          <w:rFonts w:ascii="Times New Roman" w:eastAsia="Times New Roman" w:hAnsi="Times New Roman" w:cs="Times New Roman"/>
        </w:rPr>
        <w:t xml:space="preserve">, Fortune, 10 July 2024, fortune.com/ranking/fortune500/. </w:t>
      </w:r>
    </w:p>
    <w:p w14:paraId="438A4658" w14:textId="4294E3A1" w:rsidR="252B4E5C" w:rsidRPr="00D2574A" w:rsidRDefault="6BB239ED" w:rsidP="3506575E">
      <w:pPr>
        <w:pStyle w:val="ListParagraph"/>
        <w:numPr>
          <w:ilvl w:val="0"/>
          <w:numId w:val="1"/>
        </w:numPr>
        <w:spacing w:after="0" w:line="480" w:lineRule="auto"/>
        <w:rPr>
          <w:rFonts w:ascii="Times New Roman" w:eastAsia="Times New Roman" w:hAnsi="Times New Roman" w:cs="Times New Roman"/>
        </w:rPr>
      </w:pPr>
      <w:r w:rsidRPr="3506575E">
        <w:rPr>
          <w:rFonts w:ascii="Times New Roman" w:eastAsia="Times New Roman" w:hAnsi="Times New Roman" w:cs="Times New Roman"/>
        </w:rPr>
        <w:t xml:space="preserve">“Fortune Global 500.” </w:t>
      </w:r>
      <w:r w:rsidRPr="3506575E">
        <w:rPr>
          <w:rFonts w:ascii="Times New Roman" w:eastAsia="Times New Roman" w:hAnsi="Times New Roman" w:cs="Times New Roman"/>
          <w:i/>
          <w:iCs/>
        </w:rPr>
        <w:t>Fortune</w:t>
      </w:r>
      <w:r w:rsidRPr="3506575E">
        <w:rPr>
          <w:rFonts w:ascii="Times New Roman" w:eastAsia="Times New Roman" w:hAnsi="Times New Roman" w:cs="Times New Roman"/>
        </w:rPr>
        <w:t xml:space="preserve">, Fortune, 4 Aug. 2024, fortune.com/ranking/global500/. </w:t>
      </w:r>
    </w:p>
    <w:p w14:paraId="2444F4D4" w14:textId="19E8FBBF" w:rsidR="252B4E5C" w:rsidRPr="00D2574A" w:rsidRDefault="6BB239ED" w:rsidP="3506575E">
      <w:pPr>
        <w:pStyle w:val="ListParagraph"/>
        <w:numPr>
          <w:ilvl w:val="0"/>
          <w:numId w:val="1"/>
        </w:numPr>
        <w:spacing w:after="0" w:line="480" w:lineRule="auto"/>
        <w:rPr>
          <w:rFonts w:ascii="Times New Roman" w:eastAsia="Times New Roman" w:hAnsi="Times New Roman" w:cs="Times New Roman"/>
        </w:rPr>
      </w:pPr>
      <w:r w:rsidRPr="3506575E">
        <w:rPr>
          <w:rFonts w:ascii="Times New Roman" w:eastAsia="Times New Roman" w:hAnsi="Times New Roman" w:cs="Times New Roman"/>
        </w:rPr>
        <w:t xml:space="preserve">“Fortune Sector Leaders: Media.” </w:t>
      </w:r>
      <w:r w:rsidRPr="3506575E">
        <w:rPr>
          <w:rFonts w:ascii="Times New Roman" w:eastAsia="Times New Roman" w:hAnsi="Times New Roman" w:cs="Times New Roman"/>
          <w:i/>
          <w:iCs/>
        </w:rPr>
        <w:t>Fortune</w:t>
      </w:r>
      <w:r w:rsidRPr="3506575E">
        <w:rPr>
          <w:rFonts w:ascii="Times New Roman" w:eastAsia="Times New Roman" w:hAnsi="Times New Roman" w:cs="Times New Roman"/>
        </w:rPr>
        <w:t xml:space="preserve">, Fortune, 16 July 2024, fortune.com/ranking/fortune500/sector/media/. </w:t>
      </w:r>
    </w:p>
    <w:p w14:paraId="37C908C2" w14:textId="6F7ABDCD" w:rsidR="252B4E5C" w:rsidRPr="00D2574A" w:rsidRDefault="6BB239ED" w:rsidP="3506575E">
      <w:pPr>
        <w:pStyle w:val="ListParagraph"/>
        <w:numPr>
          <w:ilvl w:val="0"/>
          <w:numId w:val="1"/>
        </w:numPr>
        <w:spacing w:after="0" w:line="480" w:lineRule="auto"/>
        <w:rPr>
          <w:rFonts w:ascii="Times New Roman" w:eastAsia="Times New Roman" w:hAnsi="Times New Roman" w:cs="Times New Roman"/>
        </w:rPr>
      </w:pPr>
      <w:r w:rsidRPr="3506575E">
        <w:rPr>
          <w:rFonts w:ascii="Times New Roman" w:eastAsia="Times New Roman" w:hAnsi="Times New Roman" w:cs="Times New Roman"/>
        </w:rPr>
        <w:t xml:space="preserve">“World’s Most Admired Companies.” </w:t>
      </w:r>
      <w:r w:rsidRPr="3506575E">
        <w:rPr>
          <w:rFonts w:ascii="Times New Roman" w:eastAsia="Times New Roman" w:hAnsi="Times New Roman" w:cs="Times New Roman"/>
          <w:i/>
          <w:iCs/>
        </w:rPr>
        <w:t>Fortune</w:t>
      </w:r>
      <w:r w:rsidRPr="3506575E">
        <w:rPr>
          <w:rFonts w:ascii="Times New Roman" w:eastAsia="Times New Roman" w:hAnsi="Times New Roman" w:cs="Times New Roman"/>
        </w:rPr>
        <w:t xml:space="preserve">, Fortune, 10 July 2024, fortune.com/ranking/worlds-most-admired-companies/. </w:t>
      </w:r>
    </w:p>
    <w:p w14:paraId="756C72F6" w14:textId="5725DD5E" w:rsidR="252B4E5C" w:rsidRPr="00D2574A" w:rsidRDefault="2216A4D8" w:rsidP="16D1D9D2">
      <w:pPr>
        <w:pStyle w:val="ListParagraph"/>
        <w:numPr>
          <w:ilvl w:val="0"/>
          <w:numId w:val="1"/>
        </w:numPr>
        <w:spacing w:after="0" w:line="480" w:lineRule="auto"/>
        <w:rPr>
          <w:rFonts w:ascii="Times New Roman" w:eastAsia="Times New Roman" w:hAnsi="Times New Roman" w:cs="Times New Roman"/>
        </w:rPr>
      </w:pPr>
      <w:r w:rsidRPr="16D1D9D2">
        <w:rPr>
          <w:rFonts w:ascii="Times New Roman" w:eastAsia="Times New Roman" w:hAnsi="Times New Roman" w:cs="Times New Roman"/>
        </w:rPr>
        <w:t xml:space="preserve">Satriana, Siti Shafira, and Tirta Nugraha Mursitama. “The Importance of Disney’s Supply Chain Investment Program in Overcoming the Dark World of Disney.” </w:t>
      </w:r>
      <w:r w:rsidRPr="16D1D9D2">
        <w:rPr>
          <w:rFonts w:ascii="Times New Roman" w:eastAsia="Times New Roman" w:hAnsi="Times New Roman" w:cs="Times New Roman"/>
          <w:i/>
          <w:iCs/>
        </w:rPr>
        <w:t>E3S Web of Conferences</w:t>
      </w:r>
      <w:r w:rsidRPr="16D1D9D2">
        <w:rPr>
          <w:rFonts w:ascii="Times New Roman" w:eastAsia="Times New Roman" w:hAnsi="Times New Roman" w:cs="Times New Roman"/>
        </w:rPr>
        <w:t xml:space="preserve">, vol. 388, 2023, pp. 1–9, </w:t>
      </w:r>
      <w:hyperlink r:id="rId10">
        <w:r w:rsidRPr="16D1D9D2">
          <w:rPr>
            <w:rStyle w:val="Hyperlink"/>
            <w:rFonts w:ascii="Times New Roman" w:eastAsia="Times New Roman" w:hAnsi="Times New Roman" w:cs="Times New Roman"/>
            <w:color w:val="auto"/>
          </w:rPr>
          <w:t>https://doi.org/10.1051/e3sconf/202338803019</w:t>
        </w:r>
      </w:hyperlink>
      <w:r w:rsidRPr="16D1D9D2">
        <w:rPr>
          <w:rFonts w:ascii="Times New Roman" w:eastAsia="Times New Roman" w:hAnsi="Times New Roman" w:cs="Times New Roman"/>
        </w:rPr>
        <w:t>.</w:t>
      </w:r>
    </w:p>
    <w:p w14:paraId="7E32F567" w14:textId="53EA6587" w:rsidR="228F5582" w:rsidRDefault="639AE7CD" w:rsidP="2AAB6213">
      <w:pPr>
        <w:pStyle w:val="ListParagraph"/>
        <w:numPr>
          <w:ilvl w:val="0"/>
          <w:numId w:val="1"/>
        </w:numPr>
        <w:spacing w:after="0" w:line="480" w:lineRule="auto"/>
        <w:rPr>
          <w:rFonts w:ascii="Times New Roman" w:eastAsia="Times New Roman" w:hAnsi="Times New Roman" w:cs="Times New Roman"/>
        </w:rPr>
      </w:pPr>
      <w:r w:rsidRPr="6D9ECF23">
        <w:rPr>
          <w:rFonts w:ascii="Times New Roman" w:eastAsia="Times New Roman" w:hAnsi="Times New Roman" w:cs="Times New Roman"/>
        </w:rPr>
        <w:t xml:space="preserve">Statista. "Number of Employees of The Walt Disney Company Worldwide from 2006 to 2023." </w:t>
      </w:r>
      <w:r w:rsidRPr="680B8A4D">
        <w:rPr>
          <w:rFonts w:ascii="Times New Roman" w:eastAsia="Times New Roman" w:hAnsi="Times New Roman" w:cs="Times New Roman"/>
        </w:rPr>
        <w:t xml:space="preserve">Statista, 2023, </w:t>
      </w:r>
      <w:hyperlink r:id="rId11" w:anchor=":~:text=In%20the%20fiscal%20year%20ended,the%20remaining%20share%20working%20internationally.">
        <w:r w:rsidRPr="680B8A4D">
          <w:rPr>
            <w:rStyle w:val="Hyperlink"/>
            <w:rFonts w:ascii="Times New Roman" w:eastAsia="Times New Roman" w:hAnsi="Times New Roman" w:cs="Times New Roman"/>
          </w:rPr>
          <w:t>www.statista.com/statistics/1449609/global-employee-numbers-waltdisney</w:t>
        </w:r>
      </w:hyperlink>
      <w:r w:rsidRPr="6D9ECF23">
        <w:rPr>
          <w:rFonts w:ascii="Times New Roman" w:eastAsia="Times New Roman" w:hAnsi="Times New Roman" w:cs="Times New Roman"/>
        </w:rPr>
        <w:t>company/</w:t>
      </w:r>
      <w:bookmarkStart w:id="16" w:name="_Int_CzLAinsu"/>
      <w:r w:rsidRPr="6D9ECF23">
        <w:rPr>
          <w:rFonts w:ascii="Times New Roman" w:eastAsia="Times New Roman" w:hAnsi="Times New Roman" w:cs="Times New Roman"/>
        </w:rPr>
        <w:t>#:~</w:t>
      </w:r>
      <w:bookmarkEnd w:id="16"/>
      <w:r w:rsidRPr="6D9ECF23">
        <w:rPr>
          <w:rFonts w:ascii="Times New Roman" w:eastAsia="Times New Roman" w:hAnsi="Times New Roman" w:cs="Times New Roman"/>
        </w:rPr>
        <w:t>:text=In%20the%20fiscal%20year%20</w:t>
      </w:r>
      <w:bookmarkStart w:id="17" w:name="_Int_V4NaLS56"/>
      <w:r w:rsidRPr="6D9ECF23">
        <w:rPr>
          <w:rFonts w:ascii="Times New Roman" w:eastAsia="Times New Roman" w:hAnsi="Times New Roman" w:cs="Times New Roman"/>
        </w:rPr>
        <w:t>ended,the</w:t>
      </w:r>
      <w:bookmarkEnd w:id="17"/>
      <w:r w:rsidRPr="6D9ECF23">
        <w:rPr>
          <w:rFonts w:ascii="Times New Roman" w:eastAsia="Times New Roman" w:hAnsi="Times New Roman" w:cs="Times New Roman"/>
        </w:rPr>
        <w:t xml:space="preserve">%20remaining%20share%20working%20internationally. </w:t>
      </w:r>
    </w:p>
    <w:p w14:paraId="26D40A20" w14:textId="2B80788B" w:rsidR="2DD75202" w:rsidRDefault="2DD75202" w:rsidP="2AAB6213">
      <w:pPr>
        <w:pStyle w:val="ListParagraph"/>
        <w:numPr>
          <w:ilvl w:val="0"/>
          <w:numId w:val="1"/>
        </w:numPr>
        <w:spacing w:after="0" w:line="480" w:lineRule="auto"/>
        <w:rPr>
          <w:rFonts w:ascii="Times New Roman" w:eastAsia="Times New Roman" w:hAnsi="Times New Roman" w:cs="Times New Roman"/>
          <w:i/>
          <w:iCs/>
        </w:rPr>
      </w:pPr>
      <w:r w:rsidRPr="2AAB6213">
        <w:rPr>
          <w:rFonts w:ascii="Times New Roman" w:eastAsia="Times New Roman" w:hAnsi="Times New Roman" w:cs="Times New Roman"/>
        </w:rPr>
        <w:t xml:space="preserve">Disney (DIS) Stock Price, News, Quote &amp; History </w:t>
      </w:r>
      <w:r w:rsidRPr="2AAB6213">
        <w:rPr>
          <w:rFonts w:ascii="Times New Roman" w:eastAsia="Times New Roman" w:hAnsi="Times New Roman" w:cs="Times New Roman"/>
          <w:i/>
          <w:iCs/>
        </w:rPr>
        <w:t xml:space="preserve">Yahoo Finance, </w:t>
      </w:r>
      <w:hyperlink r:id="rId12">
        <w:r w:rsidR="4710F688" w:rsidRPr="2AAB6213">
          <w:rPr>
            <w:rStyle w:val="Hyperlink"/>
            <w:rFonts w:ascii="Times New Roman" w:eastAsia="Times New Roman" w:hAnsi="Times New Roman" w:cs="Times New Roman"/>
            <w:i/>
            <w:iCs/>
          </w:rPr>
          <w:t>https://finance.yahoo.com/quote/DIS/</w:t>
        </w:r>
      </w:hyperlink>
    </w:p>
    <w:p w14:paraId="2DE389C0" w14:textId="751986E0" w:rsidR="2F6FA4F8" w:rsidRDefault="5D465814" w:rsidP="2F6FA4F8">
      <w:pPr>
        <w:pStyle w:val="ListParagraph"/>
        <w:numPr>
          <w:ilvl w:val="0"/>
          <w:numId w:val="1"/>
        </w:numPr>
        <w:spacing w:after="0" w:line="480" w:lineRule="auto"/>
        <w:rPr>
          <w:rFonts w:ascii="Times New Roman" w:eastAsia="Times New Roman" w:hAnsi="Times New Roman" w:cs="Times New Roman"/>
        </w:rPr>
      </w:pPr>
      <w:r w:rsidRPr="3DE4014E">
        <w:rPr>
          <w:rFonts w:ascii="Times New Roman" w:eastAsia="Times New Roman" w:hAnsi="Times New Roman" w:cs="Times New Roman"/>
        </w:rPr>
        <w:t>Netflix</w:t>
      </w:r>
      <w:r w:rsidRPr="137D7034">
        <w:rPr>
          <w:rFonts w:ascii="Times New Roman" w:eastAsia="Times New Roman" w:hAnsi="Times New Roman" w:cs="Times New Roman"/>
        </w:rPr>
        <w:t xml:space="preserve"> (</w:t>
      </w:r>
      <w:r w:rsidRPr="43E7C045">
        <w:rPr>
          <w:rFonts w:ascii="Times New Roman" w:eastAsia="Times New Roman" w:hAnsi="Times New Roman" w:cs="Times New Roman"/>
        </w:rPr>
        <w:t xml:space="preserve">NFLX) Stock </w:t>
      </w:r>
      <w:r w:rsidRPr="3ABF073B">
        <w:rPr>
          <w:rFonts w:ascii="Times New Roman" w:eastAsia="Times New Roman" w:hAnsi="Times New Roman" w:cs="Times New Roman"/>
        </w:rPr>
        <w:t>Price,</w:t>
      </w:r>
      <w:r w:rsidRPr="1675F721">
        <w:rPr>
          <w:rFonts w:ascii="Times New Roman" w:eastAsia="Times New Roman" w:hAnsi="Times New Roman" w:cs="Times New Roman"/>
        </w:rPr>
        <w:t xml:space="preserve"> News, Quote</w:t>
      </w:r>
      <w:r w:rsidRPr="25C1C660">
        <w:rPr>
          <w:rFonts w:ascii="Times New Roman" w:eastAsia="Times New Roman" w:hAnsi="Times New Roman" w:cs="Times New Roman"/>
        </w:rPr>
        <w:t xml:space="preserve"> &amp; History </w:t>
      </w:r>
      <w:r w:rsidRPr="33B6E0C7">
        <w:rPr>
          <w:rFonts w:ascii="Times New Roman" w:eastAsia="Times New Roman" w:hAnsi="Times New Roman" w:cs="Times New Roman"/>
          <w:i/>
        </w:rPr>
        <w:t>Yahoo Finance</w:t>
      </w:r>
      <w:r w:rsidRPr="4843E270">
        <w:rPr>
          <w:rFonts w:ascii="Times New Roman" w:eastAsia="Times New Roman" w:hAnsi="Times New Roman" w:cs="Times New Roman"/>
        </w:rPr>
        <w:t xml:space="preserve">, </w:t>
      </w:r>
      <w:hyperlink r:id="rId13">
        <w:r w:rsidRPr="02AD6FC4">
          <w:rPr>
            <w:rStyle w:val="Hyperlink"/>
            <w:rFonts w:ascii="Times New Roman" w:eastAsia="Times New Roman" w:hAnsi="Times New Roman" w:cs="Times New Roman"/>
          </w:rPr>
          <w:t>https://finance.yahoo.com/quote/NFLX/</w:t>
        </w:r>
      </w:hyperlink>
      <w:r w:rsidRPr="02AD6FC4">
        <w:rPr>
          <w:rFonts w:ascii="Times New Roman" w:eastAsia="Times New Roman" w:hAnsi="Times New Roman" w:cs="Times New Roman"/>
        </w:rPr>
        <w:t xml:space="preserve"> </w:t>
      </w:r>
    </w:p>
    <w:p w14:paraId="18A57D36" w14:textId="49A2BCD5" w:rsidR="6A5EEBE8" w:rsidRDefault="6A5EEBE8" w:rsidP="680B8A4D">
      <w:pPr>
        <w:pStyle w:val="ListParagraph"/>
        <w:numPr>
          <w:ilvl w:val="0"/>
          <w:numId w:val="1"/>
        </w:numPr>
        <w:spacing w:after="0" w:line="480" w:lineRule="auto"/>
        <w:rPr>
          <w:rFonts w:ascii="Times New Roman" w:eastAsia="Times New Roman" w:hAnsi="Times New Roman" w:cs="Times New Roman"/>
        </w:rPr>
      </w:pPr>
      <w:r w:rsidRPr="2AAB6213">
        <w:rPr>
          <w:rFonts w:ascii="Times New Roman" w:eastAsia="Times New Roman" w:hAnsi="Times New Roman" w:cs="Times New Roman"/>
        </w:rPr>
        <w:t xml:space="preserve">Whitten, Sarah. “3 Disney Films Could Top $1 Billion at Box Office This Year” </w:t>
      </w:r>
      <w:r w:rsidRPr="2AAB6213">
        <w:rPr>
          <w:rFonts w:ascii="Times New Roman" w:eastAsia="Times New Roman" w:hAnsi="Times New Roman" w:cs="Times New Roman"/>
          <w:i/>
          <w:iCs/>
        </w:rPr>
        <w:t>CNBC</w:t>
      </w:r>
      <w:r w:rsidRPr="2AAB6213">
        <w:rPr>
          <w:rFonts w:ascii="Times New Roman" w:eastAsia="Times New Roman" w:hAnsi="Times New Roman" w:cs="Times New Roman"/>
        </w:rPr>
        <w:t xml:space="preserve">, 8 Aug. 2024, </w:t>
      </w:r>
      <w:hyperlink r:id="rId14">
        <w:r w:rsidRPr="2AAB6213">
          <w:rPr>
            <w:rStyle w:val="Hyperlink"/>
            <w:rFonts w:ascii="Times New Roman" w:eastAsia="Times New Roman" w:hAnsi="Times New Roman" w:cs="Times New Roman"/>
          </w:rPr>
          <w:t>https://www.cnbc.com/2024/08/08/3-disney-films-could-top-1-billion-at-box-office-this-year.html</w:t>
        </w:r>
      </w:hyperlink>
      <w:r w:rsidR="0CFDA58B" w:rsidRPr="2AAB6213">
        <w:rPr>
          <w:rFonts w:ascii="Times New Roman" w:eastAsia="Times New Roman" w:hAnsi="Times New Roman" w:cs="Times New Roman"/>
        </w:rPr>
        <w:t xml:space="preserve"> </w:t>
      </w:r>
    </w:p>
    <w:p w14:paraId="1767BEA6" w14:textId="2D8BA688" w:rsidR="252B4E5C" w:rsidRPr="003E3FBA" w:rsidRDefault="252B4E5C" w:rsidP="4C4A9BAB">
      <w:pPr>
        <w:spacing w:after="0" w:line="480" w:lineRule="auto"/>
        <w:rPr>
          <w:rFonts w:ascii="Times New Roman" w:eastAsia="Times New Roman" w:hAnsi="Times New Roman" w:cs="Times New Roman"/>
        </w:rPr>
      </w:pPr>
    </w:p>
    <w:sectPr w:rsidR="252B4E5C" w:rsidRPr="003E3FB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817D4" w14:textId="77777777" w:rsidR="007654A7" w:rsidRDefault="007654A7">
      <w:pPr>
        <w:spacing w:after="0" w:line="240" w:lineRule="auto"/>
      </w:pPr>
      <w:r>
        <w:separator/>
      </w:r>
    </w:p>
  </w:endnote>
  <w:endnote w:type="continuationSeparator" w:id="0">
    <w:p w14:paraId="279F5360" w14:textId="77777777" w:rsidR="007654A7" w:rsidRDefault="007654A7">
      <w:pPr>
        <w:spacing w:after="0" w:line="240" w:lineRule="auto"/>
      </w:pPr>
      <w:r>
        <w:continuationSeparator/>
      </w:r>
    </w:p>
  </w:endnote>
  <w:endnote w:type="continuationNotice" w:id="1">
    <w:p w14:paraId="24B97EAB" w14:textId="77777777" w:rsidR="007654A7" w:rsidRDefault="00765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D1D9D2" w14:paraId="73C40F26" w14:textId="77777777" w:rsidTr="16D1D9D2">
      <w:trPr>
        <w:trHeight w:val="300"/>
      </w:trPr>
      <w:tc>
        <w:tcPr>
          <w:tcW w:w="3120" w:type="dxa"/>
        </w:tcPr>
        <w:p w14:paraId="771C56F2" w14:textId="12BB672D" w:rsidR="16D1D9D2" w:rsidRDefault="16D1D9D2" w:rsidP="16D1D9D2">
          <w:pPr>
            <w:pStyle w:val="Header"/>
            <w:ind w:left="-115"/>
          </w:pPr>
        </w:p>
      </w:tc>
      <w:tc>
        <w:tcPr>
          <w:tcW w:w="3120" w:type="dxa"/>
        </w:tcPr>
        <w:p w14:paraId="337009F4" w14:textId="32CE73B5" w:rsidR="16D1D9D2" w:rsidRDefault="16D1D9D2" w:rsidP="16D1D9D2">
          <w:pPr>
            <w:pStyle w:val="Header"/>
            <w:jc w:val="center"/>
          </w:pPr>
        </w:p>
      </w:tc>
      <w:tc>
        <w:tcPr>
          <w:tcW w:w="3120" w:type="dxa"/>
        </w:tcPr>
        <w:p w14:paraId="607782FD" w14:textId="1F7625A6" w:rsidR="16D1D9D2" w:rsidRDefault="16D1D9D2" w:rsidP="16D1D9D2">
          <w:pPr>
            <w:pStyle w:val="Header"/>
            <w:ind w:right="-115"/>
            <w:jc w:val="right"/>
          </w:pPr>
        </w:p>
      </w:tc>
    </w:tr>
  </w:tbl>
  <w:p w14:paraId="7D5E5017" w14:textId="68F48FF8" w:rsidR="16D1D9D2" w:rsidRDefault="16D1D9D2" w:rsidP="16D1D9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D1D9D2" w14:paraId="2378368D" w14:textId="77777777" w:rsidTr="16D1D9D2">
      <w:trPr>
        <w:trHeight w:val="300"/>
      </w:trPr>
      <w:tc>
        <w:tcPr>
          <w:tcW w:w="3120" w:type="dxa"/>
        </w:tcPr>
        <w:p w14:paraId="5A706DD1" w14:textId="503AB452" w:rsidR="16D1D9D2" w:rsidRDefault="16D1D9D2" w:rsidP="16D1D9D2">
          <w:pPr>
            <w:pStyle w:val="Header"/>
            <w:ind w:left="-115"/>
          </w:pPr>
        </w:p>
      </w:tc>
      <w:tc>
        <w:tcPr>
          <w:tcW w:w="3120" w:type="dxa"/>
        </w:tcPr>
        <w:p w14:paraId="29D0EC88" w14:textId="0FD16B39" w:rsidR="16D1D9D2" w:rsidRDefault="16D1D9D2" w:rsidP="16D1D9D2">
          <w:pPr>
            <w:pStyle w:val="Header"/>
            <w:jc w:val="center"/>
          </w:pPr>
        </w:p>
      </w:tc>
      <w:tc>
        <w:tcPr>
          <w:tcW w:w="3120" w:type="dxa"/>
        </w:tcPr>
        <w:p w14:paraId="359AB643" w14:textId="25F2BE17" w:rsidR="16D1D9D2" w:rsidRDefault="16D1D9D2" w:rsidP="16D1D9D2">
          <w:pPr>
            <w:pStyle w:val="Header"/>
            <w:ind w:right="-115"/>
            <w:jc w:val="right"/>
          </w:pPr>
        </w:p>
      </w:tc>
    </w:tr>
  </w:tbl>
  <w:p w14:paraId="79CBCE7D" w14:textId="3EDF614B" w:rsidR="16D1D9D2" w:rsidRDefault="16D1D9D2" w:rsidP="16D1D9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D1D9D2" w14:paraId="7C39EC07" w14:textId="77777777" w:rsidTr="16D1D9D2">
      <w:trPr>
        <w:trHeight w:val="300"/>
      </w:trPr>
      <w:tc>
        <w:tcPr>
          <w:tcW w:w="3120" w:type="dxa"/>
        </w:tcPr>
        <w:p w14:paraId="1668150D" w14:textId="77B5E03B" w:rsidR="16D1D9D2" w:rsidRDefault="16D1D9D2" w:rsidP="16D1D9D2">
          <w:pPr>
            <w:pStyle w:val="Header"/>
            <w:ind w:left="-115"/>
          </w:pPr>
        </w:p>
      </w:tc>
      <w:tc>
        <w:tcPr>
          <w:tcW w:w="3120" w:type="dxa"/>
        </w:tcPr>
        <w:p w14:paraId="2C913FC2" w14:textId="5136418C" w:rsidR="16D1D9D2" w:rsidRDefault="16D1D9D2" w:rsidP="16D1D9D2">
          <w:pPr>
            <w:pStyle w:val="Header"/>
            <w:jc w:val="center"/>
          </w:pPr>
        </w:p>
      </w:tc>
      <w:tc>
        <w:tcPr>
          <w:tcW w:w="3120" w:type="dxa"/>
        </w:tcPr>
        <w:p w14:paraId="78311088" w14:textId="01127D29" w:rsidR="16D1D9D2" w:rsidRDefault="16D1D9D2" w:rsidP="16D1D9D2">
          <w:pPr>
            <w:pStyle w:val="Header"/>
            <w:ind w:right="-115"/>
            <w:jc w:val="right"/>
          </w:pPr>
        </w:p>
      </w:tc>
    </w:tr>
  </w:tbl>
  <w:p w14:paraId="417A04AD" w14:textId="76E4BA42" w:rsidR="16D1D9D2" w:rsidRDefault="16D1D9D2" w:rsidP="16D1D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CE451" w14:textId="77777777" w:rsidR="007654A7" w:rsidRDefault="007654A7">
      <w:pPr>
        <w:spacing w:after="0" w:line="240" w:lineRule="auto"/>
      </w:pPr>
      <w:r>
        <w:separator/>
      </w:r>
    </w:p>
  </w:footnote>
  <w:footnote w:type="continuationSeparator" w:id="0">
    <w:p w14:paraId="209DFBD9" w14:textId="77777777" w:rsidR="007654A7" w:rsidRDefault="007654A7">
      <w:pPr>
        <w:spacing w:after="0" w:line="240" w:lineRule="auto"/>
      </w:pPr>
      <w:r>
        <w:continuationSeparator/>
      </w:r>
    </w:p>
  </w:footnote>
  <w:footnote w:type="continuationNotice" w:id="1">
    <w:p w14:paraId="3898C08C" w14:textId="77777777" w:rsidR="007654A7" w:rsidRDefault="00765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D1D9D2" w14:paraId="36B386E4" w14:textId="77777777" w:rsidTr="16D1D9D2">
      <w:trPr>
        <w:trHeight w:val="300"/>
      </w:trPr>
      <w:tc>
        <w:tcPr>
          <w:tcW w:w="3120" w:type="dxa"/>
        </w:tcPr>
        <w:p w14:paraId="691C05B6" w14:textId="047303B8" w:rsidR="16D1D9D2" w:rsidRDefault="16D1D9D2" w:rsidP="16D1D9D2">
          <w:pPr>
            <w:pStyle w:val="Header"/>
            <w:ind w:left="-115"/>
          </w:pPr>
        </w:p>
      </w:tc>
      <w:tc>
        <w:tcPr>
          <w:tcW w:w="3120" w:type="dxa"/>
        </w:tcPr>
        <w:p w14:paraId="68D36412" w14:textId="3E705A66" w:rsidR="16D1D9D2" w:rsidRDefault="16D1D9D2" w:rsidP="16D1D9D2">
          <w:pPr>
            <w:pStyle w:val="Header"/>
            <w:jc w:val="center"/>
          </w:pPr>
        </w:p>
      </w:tc>
      <w:tc>
        <w:tcPr>
          <w:tcW w:w="3120" w:type="dxa"/>
        </w:tcPr>
        <w:p w14:paraId="6A65F666" w14:textId="5DBD22A1" w:rsidR="16D1D9D2" w:rsidRDefault="16D1D9D2" w:rsidP="16D1D9D2">
          <w:pPr>
            <w:pStyle w:val="Header"/>
            <w:ind w:right="-115"/>
            <w:jc w:val="right"/>
          </w:pPr>
        </w:p>
      </w:tc>
    </w:tr>
  </w:tbl>
  <w:p w14:paraId="32198532" w14:textId="1D489EB1" w:rsidR="16D1D9D2" w:rsidRDefault="16D1D9D2" w:rsidP="16D1D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D1D9D2" w14:paraId="6A239B07" w14:textId="77777777" w:rsidTr="16D1D9D2">
      <w:trPr>
        <w:trHeight w:val="300"/>
      </w:trPr>
      <w:tc>
        <w:tcPr>
          <w:tcW w:w="3120" w:type="dxa"/>
        </w:tcPr>
        <w:p w14:paraId="518801D5" w14:textId="3C32970F" w:rsidR="16D1D9D2" w:rsidRDefault="16D1D9D2" w:rsidP="16D1D9D2">
          <w:pPr>
            <w:pStyle w:val="Header"/>
            <w:ind w:left="-115"/>
          </w:pPr>
        </w:p>
      </w:tc>
      <w:tc>
        <w:tcPr>
          <w:tcW w:w="3120" w:type="dxa"/>
        </w:tcPr>
        <w:p w14:paraId="7F5CCD99" w14:textId="51692CB0" w:rsidR="16D1D9D2" w:rsidRDefault="16D1D9D2" w:rsidP="16D1D9D2">
          <w:pPr>
            <w:pStyle w:val="Header"/>
            <w:jc w:val="center"/>
          </w:pPr>
        </w:p>
      </w:tc>
      <w:tc>
        <w:tcPr>
          <w:tcW w:w="3120" w:type="dxa"/>
        </w:tcPr>
        <w:p w14:paraId="49C354FE" w14:textId="71DEFA87" w:rsidR="16D1D9D2" w:rsidRDefault="16D1D9D2" w:rsidP="16D1D9D2">
          <w:pPr>
            <w:pStyle w:val="Header"/>
            <w:ind w:right="-115"/>
            <w:jc w:val="right"/>
          </w:pPr>
          <w:r>
            <w:t xml:space="preserve">Page </w:t>
          </w:r>
          <w:r>
            <w:fldChar w:fldCharType="begin"/>
          </w:r>
          <w:r>
            <w:instrText>PAGE</w:instrText>
          </w:r>
          <w:r>
            <w:fldChar w:fldCharType="separate"/>
          </w:r>
          <w:r w:rsidR="006B76FA">
            <w:rPr>
              <w:noProof/>
            </w:rPr>
            <w:t>1</w:t>
          </w:r>
          <w:r>
            <w:fldChar w:fldCharType="end"/>
          </w:r>
        </w:p>
      </w:tc>
    </w:tr>
  </w:tbl>
  <w:p w14:paraId="51D6E094" w14:textId="749FEBD5" w:rsidR="16D1D9D2" w:rsidRDefault="16D1D9D2" w:rsidP="16D1D9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D1D9D2" w14:paraId="5081AC77" w14:textId="77777777" w:rsidTr="16D1D9D2">
      <w:trPr>
        <w:trHeight w:val="300"/>
      </w:trPr>
      <w:tc>
        <w:tcPr>
          <w:tcW w:w="3120" w:type="dxa"/>
        </w:tcPr>
        <w:p w14:paraId="76CA0654" w14:textId="0351C34B" w:rsidR="16D1D9D2" w:rsidRDefault="16D1D9D2" w:rsidP="16D1D9D2">
          <w:pPr>
            <w:pStyle w:val="Header"/>
            <w:ind w:left="-115"/>
          </w:pPr>
        </w:p>
      </w:tc>
      <w:tc>
        <w:tcPr>
          <w:tcW w:w="3120" w:type="dxa"/>
        </w:tcPr>
        <w:p w14:paraId="586A0DBC" w14:textId="7F5A8E43" w:rsidR="16D1D9D2" w:rsidRDefault="16D1D9D2" w:rsidP="16D1D9D2">
          <w:pPr>
            <w:pStyle w:val="Header"/>
            <w:jc w:val="center"/>
          </w:pPr>
        </w:p>
      </w:tc>
      <w:tc>
        <w:tcPr>
          <w:tcW w:w="3120" w:type="dxa"/>
        </w:tcPr>
        <w:p w14:paraId="65A9E3AE" w14:textId="30AFBF32" w:rsidR="16D1D9D2" w:rsidRDefault="16D1D9D2" w:rsidP="16D1D9D2">
          <w:pPr>
            <w:pStyle w:val="Header"/>
            <w:ind w:right="-115"/>
            <w:jc w:val="right"/>
          </w:pPr>
        </w:p>
      </w:tc>
    </w:tr>
  </w:tbl>
  <w:p w14:paraId="424B8286" w14:textId="13D125C3" w:rsidR="16D1D9D2" w:rsidRDefault="16D1D9D2" w:rsidP="16D1D9D2">
    <w:pPr>
      <w:pStyle w:val="Header"/>
    </w:pPr>
  </w:p>
</w:hdr>
</file>

<file path=word/intelligence2.xml><?xml version="1.0" encoding="utf-8"?>
<int2:intelligence xmlns:int2="http://schemas.microsoft.com/office/intelligence/2020/intelligence" xmlns:oel="http://schemas.microsoft.com/office/2019/extlst">
  <int2:observations>
    <int2:textHash int2:hashCode="6ujaraeh5KX8mc" int2:id="OtcFCodP">
      <int2:state int2:value="Rejected" int2:type="AugLoop_Text_Critique"/>
    </int2:textHash>
    <int2:textHash int2:hashCode="2Eqz13vmKMrDFb" int2:id="aygm8tty">
      <int2:state int2:value="Rejected" int2:type="AugLoop_Text_Critique"/>
    </int2:textHash>
    <int2:textHash int2:hashCode="6GdPhmvr+Hxk4w" int2:id="m1qeKZNW">
      <int2:state int2:value="Rejected" int2:type="AugLoop_Text_Critique"/>
    </int2:textHash>
    <int2:bookmark int2:bookmarkName="_Int_CzLAinsu" int2:invalidationBookmarkName="" int2:hashCode="e1o2UQydyEES8Q" int2:id="2QhX4DhJ">
      <int2:state int2:value="Rejected" int2:type="AugLoop_Text_Critique"/>
    </int2:bookmark>
    <int2:bookmark int2:bookmarkName="_Int_aB6LTdmo" int2:invalidationBookmarkName="" int2:hashCode="5pSGiUtkdxK/rp" int2:id="5pryDnj8">
      <int2:state int2:value="Rejected" int2:type="AugLoop_Text_Critique"/>
    </int2:bookmark>
    <int2:bookmark int2:bookmarkName="_Int_0MrDrC5a" int2:invalidationBookmarkName="" int2:hashCode="ezvNhVUoYTCSio" int2:id="JFiD6j1m">
      <int2:state int2:value="Rejected" int2:type="AugLoop_Text_Critique"/>
    </int2:bookmark>
    <int2:bookmark int2:bookmarkName="_Int_Ic8qm21j" int2:invalidationBookmarkName="" int2:hashCode="e1o2UQydyEES8Q" int2:id="L3iMasiK">
      <int2:state int2:value="Rejected" int2:type="AugLoop_Text_Critique"/>
    </int2:bookmark>
    <int2:bookmark int2:bookmarkName="_Int_V4NaLS56" int2:invalidationBookmarkName="" int2:hashCode="WEuHggmFAVIP0E" int2:id="PzpbeNGF">
      <int2:state int2:value="Rejected" int2:type="AugLoop_Text_Critique"/>
    </int2:bookmark>
    <int2:bookmark int2:bookmarkName="_Int_qjw2cH36" int2:invalidationBookmarkName="" int2:hashCode="s3HVWOpG0mfdBi" int2:id="RkMrG4S3">
      <int2:state int2:value="Rejected" int2:type="AugLoop_Text_Critique"/>
    </int2:bookmark>
    <int2:bookmark int2:bookmarkName="_Int_xbR3NHM9" int2:invalidationBookmarkName="" int2:hashCode="Y6D6MIH5XTApRM" int2:id="Xdfj7Mjy">
      <int2:state int2:value="Rejected" int2:type="AugLoop_Text_Critique"/>
    </int2:bookmark>
    <int2:bookmark int2:bookmarkName="_Int_wCQncQ3w" int2:invalidationBookmarkName="" int2:hashCode="JrUMLw919InwJL" int2:id="YfIaRGAk">
      <int2:state int2:value="Rejected" int2:type="AugLoop_Text_Critique"/>
    </int2:bookmark>
    <int2:bookmark int2:bookmarkName="_Int_xpZ59Orr" int2:invalidationBookmarkName="" int2:hashCode="s3HVWOpG0mfdBi" int2:id="Z6tdkS2e">
      <int2:state int2:value="Rejected" int2:type="AugLoop_Text_Critique"/>
    </int2:bookmark>
    <int2:bookmark int2:bookmarkName="_Int_8rcsrMKp" int2:invalidationBookmarkName="" int2:hashCode="2n30ccGVmhXLMT" int2:id="ZuKbhQc4">
      <int2:state int2:value="Rejected" int2:type="AugLoop_Text_Critique"/>
    </int2:bookmark>
    <int2:bookmark int2:bookmarkName="_Int_GOdDtwSc" int2:invalidationBookmarkName="" int2:hashCode="1nXdjj60+0g4YK" int2:id="fABoKlvM">
      <int2:state int2:value="Rejected" int2:type="AugLoop_Text_Critique"/>
    </int2:bookmark>
    <int2:bookmark int2:bookmarkName="_Int_GQ7vMHyk" int2:invalidationBookmarkName="" int2:hashCode="RvKNiUyuMMkJVW" int2:id="hLbrt6fy">
      <int2:state int2:value="Rejected" int2:type="AugLoop_Text_Critique"/>
    </int2:bookmark>
    <int2:bookmark int2:bookmarkName="_Int_eHd2MqIz" int2:invalidationBookmarkName="" int2:hashCode="PnSPNEWyUWOBEU" int2:id="kyx9S0ZX">
      <int2:state int2:value="Rejected" int2:type="AugLoop_Text_Critique"/>
    </int2:bookmark>
    <int2:bookmark int2:bookmarkName="_Int_0zx6cdzA" int2:invalidationBookmarkName="" int2:hashCode="MqQEDBKlvcAR0T" int2:id="mrBOeOko">
      <int2:state int2:value="Rejected" int2:type="AugLoop_Text_Critique"/>
    </int2:bookmark>
    <int2:bookmark int2:bookmarkName="_Int_g0f21ARW" int2:invalidationBookmarkName="" int2:hashCode="P2YFKhB+r5uufK" int2:id="p6FoFdyl">
      <int2:state int2:value="Rejected" int2:type="AugLoop_Text_Critique"/>
    </int2:bookmark>
    <int2:bookmark int2:bookmarkName="_Int_dRroI4xQ" int2:invalidationBookmarkName="" int2:hashCode="UsqKFC5Kh9aiYm" int2:id="rxaNM6JN">
      <int2:state int2:value="Rejected" int2:type="AugLoop_Text_Critique"/>
    </int2:bookmark>
    <int2:bookmark int2:bookmarkName="_Int_SqDWXkBx" int2:invalidationBookmarkName="" int2:hashCode="byCktV9M7JhPH5" int2:id="tGa6a5OS">
      <int2:state int2:value="Rejected" int2:type="AugLoop_Text_Critique"/>
    </int2:bookmark>
    <int2:bookmark int2:bookmarkName="_Int_7HMT08i6" int2:invalidationBookmarkName="" int2:hashCode="WkN6yc7uMzxE36" int2:id="vBtyaCP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1789"/>
    <w:multiLevelType w:val="hybridMultilevel"/>
    <w:tmpl w:val="A2062C24"/>
    <w:lvl w:ilvl="0" w:tplc="B9487ED2">
      <w:start w:val="1"/>
      <w:numFmt w:val="bullet"/>
      <w:lvlText w:val=""/>
      <w:lvlJc w:val="left"/>
      <w:pPr>
        <w:ind w:left="720" w:hanging="360"/>
      </w:pPr>
      <w:rPr>
        <w:rFonts w:ascii="Symbol" w:hAnsi="Symbol" w:hint="default"/>
      </w:rPr>
    </w:lvl>
    <w:lvl w:ilvl="1" w:tplc="D3644334">
      <w:start w:val="1"/>
      <w:numFmt w:val="bullet"/>
      <w:lvlText w:val="o"/>
      <w:lvlJc w:val="left"/>
      <w:pPr>
        <w:ind w:left="1440" w:hanging="360"/>
      </w:pPr>
      <w:rPr>
        <w:rFonts w:ascii="Courier New" w:hAnsi="Courier New" w:hint="default"/>
      </w:rPr>
    </w:lvl>
    <w:lvl w:ilvl="2" w:tplc="AEB4B504">
      <w:start w:val="1"/>
      <w:numFmt w:val="bullet"/>
      <w:lvlText w:val=""/>
      <w:lvlJc w:val="left"/>
      <w:pPr>
        <w:ind w:left="2160" w:hanging="360"/>
      </w:pPr>
      <w:rPr>
        <w:rFonts w:ascii="Wingdings" w:hAnsi="Wingdings" w:hint="default"/>
      </w:rPr>
    </w:lvl>
    <w:lvl w:ilvl="3" w:tplc="CA3AD208">
      <w:start w:val="1"/>
      <w:numFmt w:val="bullet"/>
      <w:lvlText w:val=""/>
      <w:lvlJc w:val="left"/>
      <w:pPr>
        <w:ind w:left="2880" w:hanging="360"/>
      </w:pPr>
      <w:rPr>
        <w:rFonts w:ascii="Symbol" w:hAnsi="Symbol" w:hint="default"/>
      </w:rPr>
    </w:lvl>
    <w:lvl w:ilvl="4" w:tplc="383CC5CE">
      <w:start w:val="1"/>
      <w:numFmt w:val="bullet"/>
      <w:lvlText w:val="o"/>
      <w:lvlJc w:val="left"/>
      <w:pPr>
        <w:ind w:left="3600" w:hanging="360"/>
      </w:pPr>
      <w:rPr>
        <w:rFonts w:ascii="Courier New" w:hAnsi="Courier New" w:hint="default"/>
      </w:rPr>
    </w:lvl>
    <w:lvl w:ilvl="5" w:tplc="FF14442C">
      <w:start w:val="1"/>
      <w:numFmt w:val="bullet"/>
      <w:lvlText w:val=""/>
      <w:lvlJc w:val="left"/>
      <w:pPr>
        <w:ind w:left="4320" w:hanging="360"/>
      </w:pPr>
      <w:rPr>
        <w:rFonts w:ascii="Wingdings" w:hAnsi="Wingdings" w:hint="default"/>
      </w:rPr>
    </w:lvl>
    <w:lvl w:ilvl="6" w:tplc="AEAA43EE">
      <w:start w:val="1"/>
      <w:numFmt w:val="bullet"/>
      <w:lvlText w:val=""/>
      <w:lvlJc w:val="left"/>
      <w:pPr>
        <w:ind w:left="5040" w:hanging="360"/>
      </w:pPr>
      <w:rPr>
        <w:rFonts w:ascii="Symbol" w:hAnsi="Symbol" w:hint="default"/>
      </w:rPr>
    </w:lvl>
    <w:lvl w:ilvl="7" w:tplc="5B6A8554">
      <w:start w:val="1"/>
      <w:numFmt w:val="bullet"/>
      <w:lvlText w:val="o"/>
      <w:lvlJc w:val="left"/>
      <w:pPr>
        <w:ind w:left="5760" w:hanging="360"/>
      </w:pPr>
      <w:rPr>
        <w:rFonts w:ascii="Courier New" w:hAnsi="Courier New" w:hint="default"/>
      </w:rPr>
    </w:lvl>
    <w:lvl w:ilvl="8" w:tplc="76C29540">
      <w:start w:val="1"/>
      <w:numFmt w:val="bullet"/>
      <w:lvlText w:val=""/>
      <w:lvlJc w:val="left"/>
      <w:pPr>
        <w:ind w:left="6480" w:hanging="360"/>
      </w:pPr>
      <w:rPr>
        <w:rFonts w:ascii="Wingdings" w:hAnsi="Wingdings" w:hint="default"/>
      </w:rPr>
    </w:lvl>
  </w:abstractNum>
  <w:num w:numId="1" w16cid:durableId="209893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54"/>
    <w:rsid w:val="00000760"/>
    <w:rsid w:val="00001E15"/>
    <w:rsid w:val="00003B28"/>
    <w:rsid w:val="00004801"/>
    <w:rsid w:val="00005ED1"/>
    <w:rsid w:val="00007926"/>
    <w:rsid w:val="00007CBC"/>
    <w:rsid w:val="0001294C"/>
    <w:rsid w:val="00014AFA"/>
    <w:rsid w:val="000156DE"/>
    <w:rsid w:val="00015F09"/>
    <w:rsid w:val="00016040"/>
    <w:rsid w:val="00016ABD"/>
    <w:rsid w:val="00024039"/>
    <w:rsid w:val="00024614"/>
    <w:rsid w:val="00033B56"/>
    <w:rsid w:val="0004147F"/>
    <w:rsid w:val="00043772"/>
    <w:rsid w:val="00043C0D"/>
    <w:rsid w:val="000468BD"/>
    <w:rsid w:val="00047291"/>
    <w:rsid w:val="000517A5"/>
    <w:rsid w:val="0005572D"/>
    <w:rsid w:val="00055A86"/>
    <w:rsid w:val="0005724F"/>
    <w:rsid w:val="00057F94"/>
    <w:rsid w:val="00062151"/>
    <w:rsid w:val="0006318C"/>
    <w:rsid w:val="000640B6"/>
    <w:rsid w:val="0006483C"/>
    <w:rsid w:val="00064FF3"/>
    <w:rsid w:val="00066A01"/>
    <w:rsid w:val="0007150F"/>
    <w:rsid w:val="000720E6"/>
    <w:rsid w:val="0008054B"/>
    <w:rsid w:val="000823C4"/>
    <w:rsid w:val="0008528F"/>
    <w:rsid w:val="00086B58"/>
    <w:rsid w:val="00097D0C"/>
    <w:rsid w:val="000A1769"/>
    <w:rsid w:val="000A31FE"/>
    <w:rsid w:val="000A496F"/>
    <w:rsid w:val="000A6913"/>
    <w:rsid w:val="000B1E05"/>
    <w:rsid w:val="000B3369"/>
    <w:rsid w:val="000B58CC"/>
    <w:rsid w:val="000B6150"/>
    <w:rsid w:val="000B6172"/>
    <w:rsid w:val="000B669E"/>
    <w:rsid w:val="000C1499"/>
    <w:rsid w:val="000C2B68"/>
    <w:rsid w:val="000C6F5B"/>
    <w:rsid w:val="000C7305"/>
    <w:rsid w:val="000D0913"/>
    <w:rsid w:val="000D1C4B"/>
    <w:rsid w:val="000D1D45"/>
    <w:rsid w:val="000D24E8"/>
    <w:rsid w:val="000D3708"/>
    <w:rsid w:val="000D651F"/>
    <w:rsid w:val="000D7645"/>
    <w:rsid w:val="000E275D"/>
    <w:rsid w:val="000E604A"/>
    <w:rsid w:val="000F15E0"/>
    <w:rsid w:val="000F6B7D"/>
    <w:rsid w:val="000F76C5"/>
    <w:rsid w:val="00103A5E"/>
    <w:rsid w:val="00105327"/>
    <w:rsid w:val="00105EF0"/>
    <w:rsid w:val="001156E6"/>
    <w:rsid w:val="00120604"/>
    <w:rsid w:val="00130C81"/>
    <w:rsid w:val="00132E5F"/>
    <w:rsid w:val="00133FAF"/>
    <w:rsid w:val="00134EE2"/>
    <w:rsid w:val="00141A1E"/>
    <w:rsid w:val="00143B82"/>
    <w:rsid w:val="00143E4C"/>
    <w:rsid w:val="00146C22"/>
    <w:rsid w:val="00146D3A"/>
    <w:rsid w:val="00150A89"/>
    <w:rsid w:val="00156127"/>
    <w:rsid w:val="00156B41"/>
    <w:rsid w:val="0016299E"/>
    <w:rsid w:val="00163471"/>
    <w:rsid w:val="00164677"/>
    <w:rsid w:val="00166A1B"/>
    <w:rsid w:val="0017167A"/>
    <w:rsid w:val="00173D91"/>
    <w:rsid w:val="00176B6E"/>
    <w:rsid w:val="001773E2"/>
    <w:rsid w:val="0017753C"/>
    <w:rsid w:val="00186E88"/>
    <w:rsid w:val="00186EBE"/>
    <w:rsid w:val="00191425"/>
    <w:rsid w:val="00192233"/>
    <w:rsid w:val="00196115"/>
    <w:rsid w:val="001A09AE"/>
    <w:rsid w:val="001A3334"/>
    <w:rsid w:val="001A43C7"/>
    <w:rsid w:val="001A6BDD"/>
    <w:rsid w:val="001B0C8B"/>
    <w:rsid w:val="001B0F4F"/>
    <w:rsid w:val="001B1137"/>
    <w:rsid w:val="001B216D"/>
    <w:rsid w:val="001B4039"/>
    <w:rsid w:val="001B58C5"/>
    <w:rsid w:val="001B62AE"/>
    <w:rsid w:val="001B72FC"/>
    <w:rsid w:val="001C3DE5"/>
    <w:rsid w:val="001C6874"/>
    <w:rsid w:val="001C6E13"/>
    <w:rsid w:val="001D0604"/>
    <w:rsid w:val="001D0783"/>
    <w:rsid w:val="001D08FC"/>
    <w:rsid w:val="001D30E8"/>
    <w:rsid w:val="001E03E6"/>
    <w:rsid w:val="001E0EAE"/>
    <w:rsid w:val="001E20DA"/>
    <w:rsid w:val="001E304A"/>
    <w:rsid w:val="001F33CE"/>
    <w:rsid w:val="001F53B9"/>
    <w:rsid w:val="001F772A"/>
    <w:rsid w:val="00200F95"/>
    <w:rsid w:val="00201250"/>
    <w:rsid w:val="00202441"/>
    <w:rsid w:val="00206260"/>
    <w:rsid w:val="00206EA2"/>
    <w:rsid w:val="00210BAD"/>
    <w:rsid w:val="00213705"/>
    <w:rsid w:val="00220D3D"/>
    <w:rsid w:val="00221C94"/>
    <w:rsid w:val="00222915"/>
    <w:rsid w:val="00234F70"/>
    <w:rsid w:val="00236337"/>
    <w:rsid w:val="002429E9"/>
    <w:rsid w:val="002434C0"/>
    <w:rsid w:val="00243E3D"/>
    <w:rsid w:val="002442B0"/>
    <w:rsid w:val="00244930"/>
    <w:rsid w:val="002457CC"/>
    <w:rsid w:val="00245D54"/>
    <w:rsid w:val="002460F6"/>
    <w:rsid w:val="0024630E"/>
    <w:rsid w:val="00250183"/>
    <w:rsid w:val="00251A17"/>
    <w:rsid w:val="002543DE"/>
    <w:rsid w:val="00254EB5"/>
    <w:rsid w:val="00256F64"/>
    <w:rsid w:val="00257568"/>
    <w:rsid w:val="00266E57"/>
    <w:rsid w:val="00267D25"/>
    <w:rsid w:val="00270D77"/>
    <w:rsid w:val="00270E41"/>
    <w:rsid w:val="00272133"/>
    <w:rsid w:val="002724FC"/>
    <w:rsid w:val="00280CAA"/>
    <w:rsid w:val="002827D0"/>
    <w:rsid w:val="0028342F"/>
    <w:rsid w:val="00290A80"/>
    <w:rsid w:val="00291337"/>
    <w:rsid w:val="0029476B"/>
    <w:rsid w:val="002A0A82"/>
    <w:rsid w:val="002A1487"/>
    <w:rsid w:val="002A3D19"/>
    <w:rsid w:val="002A550E"/>
    <w:rsid w:val="002A5E23"/>
    <w:rsid w:val="002A7483"/>
    <w:rsid w:val="002A7E48"/>
    <w:rsid w:val="002B40A6"/>
    <w:rsid w:val="002B4DC9"/>
    <w:rsid w:val="002C090F"/>
    <w:rsid w:val="002C0E95"/>
    <w:rsid w:val="002C4FA0"/>
    <w:rsid w:val="002C675C"/>
    <w:rsid w:val="002C6CF9"/>
    <w:rsid w:val="002C7968"/>
    <w:rsid w:val="002D2635"/>
    <w:rsid w:val="002D2A13"/>
    <w:rsid w:val="002D6037"/>
    <w:rsid w:val="002E29D0"/>
    <w:rsid w:val="002F332A"/>
    <w:rsid w:val="002F3FC9"/>
    <w:rsid w:val="002F4757"/>
    <w:rsid w:val="0030288B"/>
    <w:rsid w:val="003055B0"/>
    <w:rsid w:val="0031093F"/>
    <w:rsid w:val="00313203"/>
    <w:rsid w:val="00315AD0"/>
    <w:rsid w:val="00315C8C"/>
    <w:rsid w:val="00316549"/>
    <w:rsid w:val="00316B16"/>
    <w:rsid w:val="00320EF5"/>
    <w:rsid w:val="00322406"/>
    <w:rsid w:val="00323662"/>
    <w:rsid w:val="00323803"/>
    <w:rsid w:val="00323E5F"/>
    <w:rsid w:val="00325FF6"/>
    <w:rsid w:val="003267BB"/>
    <w:rsid w:val="00331025"/>
    <w:rsid w:val="00331439"/>
    <w:rsid w:val="00335BC9"/>
    <w:rsid w:val="003375F0"/>
    <w:rsid w:val="0034056B"/>
    <w:rsid w:val="00340CB9"/>
    <w:rsid w:val="00341A28"/>
    <w:rsid w:val="00343F50"/>
    <w:rsid w:val="003446C2"/>
    <w:rsid w:val="0034652C"/>
    <w:rsid w:val="00346855"/>
    <w:rsid w:val="003471C9"/>
    <w:rsid w:val="003502CD"/>
    <w:rsid w:val="003578BA"/>
    <w:rsid w:val="003618E9"/>
    <w:rsid w:val="003639B0"/>
    <w:rsid w:val="003674BA"/>
    <w:rsid w:val="003705D0"/>
    <w:rsid w:val="003729FC"/>
    <w:rsid w:val="003740A0"/>
    <w:rsid w:val="003758BF"/>
    <w:rsid w:val="00382B02"/>
    <w:rsid w:val="003839DE"/>
    <w:rsid w:val="00384104"/>
    <w:rsid w:val="0039067A"/>
    <w:rsid w:val="003916EB"/>
    <w:rsid w:val="00392D4B"/>
    <w:rsid w:val="0039301A"/>
    <w:rsid w:val="00397D81"/>
    <w:rsid w:val="003A6666"/>
    <w:rsid w:val="003A7D55"/>
    <w:rsid w:val="003A7DDB"/>
    <w:rsid w:val="003B3AB0"/>
    <w:rsid w:val="003B434C"/>
    <w:rsid w:val="003B54AB"/>
    <w:rsid w:val="003C11DD"/>
    <w:rsid w:val="003C3825"/>
    <w:rsid w:val="003C42CF"/>
    <w:rsid w:val="003C6A3C"/>
    <w:rsid w:val="003D4295"/>
    <w:rsid w:val="003E0F2A"/>
    <w:rsid w:val="003E1201"/>
    <w:rsid w:val="003E1754"/>
    <w:rsid w:val="003E3FBA"/>
    <w:rsid w:val="003E749A"/>
    <w:rsid w:val="003E7553"/>
    <w:rsid w:val="003F40FF"/>
    <w:rsid w:val="003F4380"/>
    <w:rsid w:val="004000B7"/>
    <w:rsid w:val="004071F0"/>
    <w:rsid w:val="00407E7F"/>
    <w:rsid w:val="00411D83"/>
    <w:rsid w:val="00412743"/>
    <w:rsid w:val="0041613B"/>
    <w:rsid w:val="0042482E"/>
    <w:rsid w:val="00426526"/>
    <w:rsid w:val="00427067"/>
    <w:rsid w:val="004357DE"/>
    <w:rsid w:val="00437359"/>
    <w:rsid w:val="00442E1E"/>
    <w:rsid w:val="0044438C"/>
    <w:rsid w:val="00448D1B"/>
    <w:rsid w:val="00453E2B"/>
    <w:rsid w:val="0045565C"/>
    <w:rsid w:val="00456596"/>
    <w:rsid w:val="00460972"/>
    <w:rsid w:val="00463514"/>
    <w:rsid w:val="00463C17"/>
    <w:rsid w:val="004656DF"/>
    <w:rsid w:val="0046634D"/>
    <w:rsid w:val="00467E9A"/>
    <w:rsid w:val="004701BD"/>
    <w:rsid w:val="00472689"/>
    <w:rsid w:val="00476DAE"/>
    <w:rsid w:val="00481C64"/>
    <w:rsid w:val="00483588"/>
    <w:rsid w:val="004922AF"/>
    <w:rsid w:val="00496A6E"/>
    <w:rsid w:val="004970AE"/>
    <w:rsid w:val="004A6125"/>
    <w:rsid w:val="004A6514"/>
    <w:rsid w:val="004A6D06"/>
    <w:rsid w:val="004B063C"/>
    <w:rsid w:val="004B0FDA"/>
    <w:rsid w:val="004B4060"/>
    <w:rsid w:val="004B63C2"/>
    <w:rsid w:val="004B6464"/>
    <w:rsid w:val="004C1ACF"/>
    <w:rsid w:val="004C643D"/>
    <w:rsid w:val="004D0919"/>
    <w:rsid w:val="004D2949"/>
    <w:rsid w:val="004D5705"/>
    <w:rsid w:val="004D6926"/>
    <w:rsid w:val="004E4795"/>
    <w:rsid w:val="004E51E3"/>
    <w:rsid w:val="004E654A"/>
    <w:rsid w:val="004F1DBC"/>
    <w:rsid w:val="004F28A4"/>
    <w:rsid w:val="004F637F"/>
    <w:rsid w:val="004F64EC"/>
    <w:rsid w:val="005002E3"/>
    <w:rsid w:val="00503932"/>
    <w:rsid w:val="00505793"/>
    <w:rsid w:val="00505E17"/>
    <w:rsid w:val="00506326"/>
    <w:rsid w:val="00511B99"/>
    <w:rsid w:val="00513AB5"/>
    <w:rsid w:val="005140AF"/>
    <w:rsid w:val="00515805"/>
    <w:rsid w:val="00522142"/>
    <w:rsid w:val="00522AB7"/>
    <w:rsid w:val="00525CC9"/>
    <w:rsid w:val="005303EB"/>
    <w:rsid w:val="005324B3"/>
    <w:rsid w:val="005349F3"/>
    <w:rsid w:val="00535EAC"/>
    <w:rsid w:val="0054069A"/>
    <w:rsid w:val="00541589"/>
    <w:rsid w:val="00543438"/>
    <w:rsid w:val="00543CB2"/>
    <w:rsid w:val="005442B9"/>
    <w:rsid w:val="005444AA"/>
    <w:rsid w:val="00544637"/>
    <w:rsid w:val="00547DA1"/>
    <w:rsid w:val="00554442"/>
    <w:rsid w:val="00555B42"/>
    <w:rsid w:val="00557694"/>
    <w:rsid w:val="00560490"/>
    <w:rsid w:val="00561160"/>
    <w:rsid w:val="005612BB"/>
    <w:rsid w:val="00562B39"/>
    <w:rsid w:val="00563448"/>
    <w:rsid w:val="00564267"/>
    <w:rsid w:val="00564C66"/>
    <w:rsid w:val="00565169"/>
    <w:rsid w:val="00567FB7"/>
    <w:rsid w:val="0057190B"/>
    <w:rsid w:val="00580881"/>
    <w:rsid w:val="00582B84"/>
    <w:rsid w:val="00586A7B"/>
    <w:rsid w:val="0059173C"/>
    <w:rsid w:val="00592430"/>
    <w:rsid w:val="00593681"/>
    <w:rsid w:val="005A3CB7"/>
    <w:rsid w:val="005A706F"/>
    <w:rsid w:val="005B240B"/>
    <w:rsid w:val="005B377E"/>
    <w:rsid w:val="005B407E"/>
    <w:rsid w:val="005D4DB7"/>
    <w:rsid w:val="005D7056"/>
    <w:rsid w:val="005E3F73"/>
    <w:rsid w:val="005E41DB"/>
    <w:rsid w:val="005E5888"/>
    <w:rsid w:val="005E5BE4"/>
    <w:rsid w:val="005F04E7"/>
    <w:rsid w:val="005F411B"/>
    <w:rsid w:val="005F4192"/>
    <w:rsid w:val="005F5327"/>
    <w:rsid w:val="005F5A8D"/>
    <w:rsid w:val="00600AFB"/>
    <w:rsid w:val="0060428E"/>
    <w:rsid w:val="006063F4"/>
    <w:rsid w:val="0060746D"/>
    <w:rsid w:val="006128E2"/>
    <w:rsid w:val="00614B0E"/>
    <w:rsid w:val="0061630F"/>
    <w:rsid w:val="00620893"/>
    <w:rsid w:val="00620F17"/>
    <w:rsid w:val="006212A7"/>
    <w:rsid w:val="0063086C"/>
    <w:rsid w:val="00632019"/>
    <w:rsid w:val="0063505D"/>
    <w:rsid w:val="00637855"/>
    <w:rsid w:val="00640F87"/>
    <w:rsid w:val="006430E3"/>
    <w:rsid w:val="006438F3"/>
    <w:rsid w:val="00643A00"/>
    <w:rsid w:val="00645ABC"/>
    <w:rsid w:val="00645B8D"/>
    <w:rsid w:val="0065140A"/>
    <w:rsid w:val="006562C6"/>
    <w:rsid w:val="0065724C"/>
    <w:rsid w:val="00663ED1"/>
    <w:rsid w:val="00664A35"/>
    <w:rsid w:val="00665151"/>
    <w:rsid w:val="006653BB"/>
    <w:rsid w:val="006710A7"/>
    <w:rsid w:val="00676656"/>
    <w:rsid w:val="00681E50"/>
    <w:rsid w:val="0068314A"/>
    <w:rsid w:val="006849A5"/>
    <w:rsid w:val="0068659E"/>
    <w:rsid w:val="00690A08"/>
    <w:rsid w:val="006954FE"/>
    <w:rsid w:val="0069768E"/>
    <w:rsid w:val="006A39CF"/>
    <w:rsid w:val="006A3DA9"/>
    <w:rsid w:val="006A3FE9"/>
    <w:rsid w:val="006A6A11"/>
    <w:rsid w:val="006A723C"/>
    <w:rsid w:val="006B1FFC"/>
    <w:rsid w:val="006B3E20"/>
    <w:rsid w:val="006B76FA"/>
    <w:rsid w:val="006C025B"/>
    <w:rsid w:val="006C4A65"/>
    <w:rsid w:val="006C6E1B"/>
    <w:rsid w:val="006C76A0"/>
    <w:rsid w:val="006D3BCC"/>
    <w:rsid w:val="006D5AA1"/>
    <w:rsid w:val="006E2535"/>
    <w:rsid w:val="006EE62E"/>
    <w:rsid w:val="006F29D0"/>
    <w:rsid w:val="006F3592"/>
    <w:rsid w:val="00700A28"/>
    <w:rsid w:val="00701CB0"/>
    <w:rsid w:val="00707446"/>
    <w:rsid w:val="0071278E"/>
    <w:rsid w:val="0071344E"/>
    <w:rsid w:val="00714079"/>
    <w:rsid w:val="007144D4"/>
    <w:rsid w:val="0071633F"/>
    <w:rsid w:val="00725105"/>
    <w:rsid w:val="0073273B"/>
    <w:rsid w:val="007340C8"/>
    <w:rsid w:val="007424CD"/>
    <w:rsid w:val="0074581E"/>
    <w:rsid w:val="00750C91"/>
    <w:rsid w:val="0075303F"/>
    <w:rsid w:val="0075325C"/>
    <w:rsid w:val="007532D4"/>
    <w:rsid w:val="0075749B"/>
    <w:rsid w:val="00761534"/>
    <w:rsid w:val="0076467C"/>
    <w:rsid w:val="007654A7"/>
    <w:rsid w:val="00766E57"/>
    <w:rsid w:val="00775FBD"/>
    <w:rsid w:val="0077758F"/>
    <w:rsid w:val="007810AC"/>
    <w:rsid w:val="00782883"/>
    <w:rsid w:val="0078452C"/>
    <w:rsid w:val="00787CCC"/>
    <w:rsid w:val="007916FC"/>
    <w:rsid w:val="0079402C"/>
    <w:rsid w:val="007A2DD1"/>
    <w:rsid w:val="007A74E0"/>
    <w:rsid w:val="007B308F"/>
    <w:rsid w:val="007B5642"/>
    <w:rsid w:val="007C10A2"/>
    <w:rsid w:val="007C1B31"/>
    <w:rsid w:val="007C1F46"/>
    <w:rsid w:val="007C5D93"/>
    <w:rsid w:val="007D0F63"/>
    <w:rsid w:val="007D5549"/>
    <w:rsid w:val="007D5873"/>
    <w:rsid w:val="007E39F9"/>
    <w:rsid w:val="007E464B"/>
    <w:rsid w:val="007E72C5"/>
    <w:rsid w:val="007E76F8"/>
    <w:rsid w:val="007E79FB"/>
    <w:rsid w:val="007E7DEB"/>
    <w:rsid w:val="007F2C88"/>
    <w:rsid w:val="007F75FC"/>
    <w:rsid w:val="00802BF8"/>
    <w:rsid w:val="008039E3"/>
    <w:rsid w:val="008044ED"/>
    <w:rsid w:val="00805D75"/>
    <w:rsid w:val="00817F01"/>
    <w:rsid w:val="008223A8"/>
    <w:rsid w:val="0083323E"/>
    <w:rsid w:val="008350D3"/>
    <w:rsid w:val="0083562B"/>
    <w:rsid w:val="00835B9A"/>
    <w:rsid w:val="00837749"/>
    <w:rsid w:val="0084050D"/>
    <w:rsid w:val="00844815"/>
    <w:rsid w:val="008457D5"/>
    <w:rsid w:val="00845C0B"/>
    <w:rsid w:val="00845EEC"/>
    <w:rsid w:val="00847860"/>
    <w:rsid w:val="008526C0"/>
    <w:rsid w:val="00853597"/>
    <w:rsid w:val="00853CBB"/>
    <w:rsid w:val="008549CE"/>
    <w:rsid w:val="008557BC"/>
    <w:rsid w:val="008618AB"/>
    <w:rsid w:val="0086537D"/>
    <w:rsid w:val="00866E56"/>
    <w:rsid w:val="0087207F"/>
    <w:rsid w:val="00873CC0"/>
    <w:rsid w:val="00873DC1"/>
    <w:rsid w:val="00875066"/>
    <w:rsid w:val="00875BF1"/>
    <w:rsid w:val="008801FF"/>
    <w:rsid w:val="008815A6"/>
    <w:rsid w:val="00882586"/>
    <w:rsid w:val="00883626"/>
    <w:rsid w:val="0088363B"/>
    <w:rsid w:val="0088786A"/>
    <w:rsid w:val="008920A4"/>
    <w:rsid w:val="00893B48"/>
    <w:rsid w:val="008955B2"/>
    <w:rsid w:val="00895B3B"/>
    <w:rsid w:val="008A06EA"/>
    <w:rsid w:val="008A17D3"/>
    <w:rsid w:val="008A4A3D"/>
    <w:rsid w:val="008B08A5"/>
    <w:rsid w:val="008B23F7"/>
    <w:rsid w:val="008B58CF"/>
    <w:rsid w:val="008B5FCD"/>
    <w:rsid w:val="008B6999"/>
    <w:rsid w:val="008B6D5E"/>
    <w:rsid w:val="008C29F1"/>
    <w:rsid w:val="008C3040"/>
    <w:rsid w:val="008C6414"/>
    <w:rsid w:val="008C6D3E"/>
    <w:rsid w:val="008D04F0"/>
    <w:rsid w:val="008D272D"/>
    <w:rsid w:val="008D2F3D"/>
    <w:rsid w:val="008D5F59"/>
    <w:rsid w:val="008E13C8"/>
    <w:rsid w:val="008E14C0"/>
    <w:rsid w:val="008E315F"/>
    <w:rsid w:val="008E3451"/>
    <w:rsid w:val="008E3CD4"/>
    <w:rsid w:val="008E60D6"/>
    <w:rsid w:val="008E73F0"/>
    <w:rsid w:val="008E75C7"/>
    <w:rsid w:val="008F0DC8"/>
    <w:rsid w:val="008F2AB3"/>
    <w:rsid w:val="00900FB2"/>
    <w:rsid w:val="0090313B"/>
    <w:rsid w:val="00905DC5"/>
    <w:rsid w:val="00910CEA"/>
    <w:rsid w:val="00911706"/>
    <w:rsid w:val="00912671"/>
    <w:rsid w:val="00914F9B"/>
    <w:rsid w:val="00916537"/>
    <w:rsid w:val="00920533"/>
    <w:rsid w:val="00922863"/>
    <w:rsid w:val="00925DCA"/>
    <w:rsid w:val="00925ED6"/>
    <w:rsid w:val="0093221B"/>
    <w:rsid w:val="00932D97"/>
    <w:rsid w:val="0094522E"/>
    <w:rsid w:val="00946119"/>
    <w:rsid w:val="00950D0A"/>
    <w:rsid w:val="0095262E"/>
    <w:rsid w:val="00952EC1"/>
    <w:rsid w:val="00953DC6"/>
    <w:rsid w:val="009540D1"/>
    <w:rsid w:val="009558F6"/>
    <w:rsid w:val="00957688"/>
    <w:rsid w:val="00961076"/>
    <w:rsid w:val="00964D85"/>
    <w:rsid w:val="0096641F"/>
    <w:rsid w:val="0096783D"/>
    <w:rsid w:val="00971999"/>
    <w:rsid w:val="009750A1"/>
    <w:rsid w:val="0098003E"/>
    <w:rsid w:val="00981878"/>
    <w:rsid w:val="00981DCE"/>
    <w:rsid w:val="00983C7B"/>
    <w:rsid w:val="00994060"/>
    <w:rsid w:val="0099420B"/>
    <w:rsid w:val="00997152"/>
    <w:rsid w:val="009A5F36"/>
    <w:rsid w:val="009A5FF4"/>
    <w:rsid w:val="009A6AC5"/>
    <w:rsid w:val="009A78E2"/>
    <w:rsid w:val="009A7959"/>
    <w:rsid w:val="009B104E"/>
    <w:rsid w:val="009B1F77"/>
    <w:rsid w:val="009B3783"/>
    <w:rsid w:val="009B6788"/>
    <w:rsid w:val="009C0109"/>
    <w:rsid w:val="009C11E8"/>
    <w:rsid w:val="009C1F7F"/>
    <w:rsid w:val="009C26F8"/>
    <w:rsid w:val="009C3060"/>
    <w:rsid w:val="009C6AC4"/>
    <w:rsid w:val="009D0593"/>
    <w:rsid w:val="009E2BFC"/>
    <w:rsid w:val="009E7A54"/>
    <w:rsid w:val="00A0008A"/>
    <w:rsid w:val="00A001CB"/>
    <w:rsid w:val="00A00413"/>
    <w:rsid w:val="00A05DA6"/>
    <w:rsid w:val="00A06A66"/>
    <w:rsid w:val="00A141E4"/>
    <w:rsid w:val="00A21C8A"/>
    <w:rsid w:val="00A23C13"/>
    <w:rsid w:val="00A2569C"/>
    <w:rsid w:val="00A2706D"/>
    <w:rsid w:val="00A34F1A"/>
    <w:rsid w:val="00A414C1"/>
    <w:rsid w:val="00A46EDC"/>
    <w:rsid w:val="00A471AE"/>
    <w:rsid w:val="00A47A9F"/>
    <w:rsid w:val="00A50F00"/>
    <w:rsid w:val="00A54D06"/>
    <w:rsid w:val="00A5511F"/>
    <w:rsid w:val="00A56D68"/>
    <w:rsid w:val="00A61DE8"/>
    <w:rsid w:val="00A63222"/>
    <w:rsid w:val="00A6559F"/>
    <w:rsid w:val="00A6741C"/>
    <w:rsid w:val="00A74DB2"/>
    <w:rsid w:val="00A75870"/>
    <w:rsid w:val="00A75E7A"/>
    <w:rsid w:val="00A76E1F"/>
    <w:rsid w:val="00A80190"/>
    <w:rsid w:val="00A86C71"/>
    <w:rsid w:val="00A87B3C"/>
    <w:rsid w:val="00A91FBF"/>
    <w:rsid w:val="00AA16B6"/>
    <w:rsid w:val="00AA64B6"/>
    <w:rsid w:val="00AA6550"/>
    <w:rsid w:val="00AA6E32"/>
    <w:rsid w:val="00AB05C8"/>
    <w:rsid w:val="00AB0E91"/>
    <w:rsid w:val="00AB130F"/>
    <w:rsid w:val="00AB4FEE"/>
    <w:rsid w:val="00AB7A2A"/>
    <w:rsid w:val="00AC003A"/>
    <w:rsid w:val="00AC3009"/>
    <w:rsid w:val="00AC37E5"/>
    <w:rsid w:val="00AC40CC"/>
    <w:rsid w:val="00AC6340"/>
    <w:rsid w:val="00AD014C"/>
    <w:rsid w:val="00AD7FDB"/>
    <w:rsid w:val="00AE1396"/>
    <w:rsid w:val="00AE3EE7"/>
    <w:rsid w:val="00AE5E4E"/>
    <w:rsid w:val="00AE644D"/>
    <w:rsid w:val="00AF0126"/>
    <w:rsid w:val="00AF2567"/>
    <w:rsid w:val="00AF2F7B"/>
    <w:rsid w:val="00AF65DC"/>
    <w:rsid w:val="00B01DDF"/>
    <w:rsid w:val="00B03B78"/>
    <w:rsid w:val="00B07698"/>
    <w:rsid w:val="00B07ED6"/>
    <w:rsid w:val="00B113B8"/>
    <w:rsid w:val="00B114B9"/>
    <w:rsid w:val="00B15C5C"/>
    <w:rsid w:val="00B17E9A"/>
    <w:rsid w:val="00B20C48"/>
    <w:rsid w:val="00B254B9"/>
    <w:rsid w:val="00B25997"/>
    <w:rsid w:val="00B26C62"/>
    <w:rsid w:val="00B27725"/>
    <w:rsid w:val="00B277F6"/>
    <w:rsid w:val="00B30895"/>
    <w:rsid w:val="00B3426A"/>
    <w:rsid w:val="00B35748"/>
    <w:rsid w:val="00B40AE0"/>
    <w:rsid w:val="00B420D3"/>
    <w:rsid w:val="00B430B1"/>
    <w:rsid w:val="00B55DAB"/>
    <w:rsid w:val="00B569AD"/>
    <w:rsid w:val="00B617DD"/>
    <w:rsid w:val="00B64B8D"/>
    <w:rsid w:val="00B71FD9"/>
    <w:rsid w:val="00B76596"/>
    <w:rsid w:val="00B80D2B"/>
    <w:rsid w:val="00B82B3D"/>
    <w:rsid w:val="00B83F92"/>
    <w:rsid w:val="00B85545"/>
    <w:rsid w:val="00B94DCC"/>
    <w:rsid w:val="00B9659E"/>
    <w:rsid w:val="00B96A11"/>
    <w:rsid w:val="00B97E50"/>
    <w:rsid w:val="00BA0AFC"/>
    <w:rsid w:val="00BA4812"/>
    <w:rsid w:val="00BC1033"/>
    <w:rsid w:val="00BC248F"/>
    <w:rsid w:val="00BC6E0F"/>
    <w:rsid w:val="00BD1472"/>
    <w:rsid w:val="00BD1F3E"/>
    <w:rsid w:val="00BD4A5B"/>
    <w:rsid w:val="00BD6B86"/>
    <w:rsid w:val="00BD7A89"/>
    <w:rsid w:val="00BE6DBC"/>
    <w:rsid w:val="00BF37C8"/>
    <w:rsid w:val="00BF5EFC"/>
    <w:rsid w:val="00BF7056"/>
    <w:rsid w:val="00BF728B"/>
    <w:rsid w:val="00C01AB5"/>
    <w:rsid w:val="00C05058"/>
    <w:rsid w:val="00C0611F"/>
    <w:rsid w:val="00C0772C"/>
    <w:rsid w:val="00C07AF7"/>
    <w:rsid w:val="00C12177"/>
    <w:rsid w:val="00C173DA"/>
    <w:rsid w:val="00C22479"/>
    <w:rsid w:val="00C226EE"/>
    <w:rsid w:val="00C26CD8"/>
    <w:rsid w:val="00C319F5"/>
    <w:rsid w:val="00C35E83"/>
    <w:rsid w:val="00C51F50"/>
    <w:rsid w:val="00C5309A"/>
    <w:rsid w:val="00C55DD6"/>
    <w:rsid w:val="00C63370"/>
    <w:rsid w:val="00C63459"/>
    <w:rsid w:val="00C6780B"/>
    <w:rsid w:val="00C67D31"/>
    <w:rsid w:val="00C71B2A"/>
    <w:rsid w:val="00C73254"/>
    <w:rsid w:val="00C7426C"/>
    <w:rsid w:val="00C80561"/>
    <w:rsid w:val="00C8145F"/>
    <w:rsid w:val="00C81BD0"/>
    <w:rsid w:val="00C81DD5"/>
    <w:rsid w:val="00C8413D"/>
    <w:rsid w:val="00C85595"/>
    <w:rsid w:val="00C91AC9"/>
    <w:rsid w:val="00C91B26"/>
    <w:rsid w:val="00C94627"/>
    <w:rsid w:val="00C953A3"/>
    <w:rsid w:val="00C9667F"/>
    <w:rsid w:val="00C96965"/>
    <w:rsid w:val="00C9736C"/>
    <w:rsid w:val="00CA0EC7"/>
    <w:rsid w:val="00CA0F80"/>
    <w:rsid w:val="00CA4968"/>
    <w:rsid w:val="00CA4BDB"/>
    <w:rsid w:val="00CB0958"/>
    <w:rsid w:val="00CB3F1C"/>
    <w:rsid w:val="00CB4245"/>
    <w:rsid w:val="00CB572D"/>
    <w:rsid w:val="00CC00D7"/>
    <w:rsid w:val="00CC3A64"/>
    <w:rsid w:val="00CC48E6"/>
    <w:rsid w:val="00CC4BF4"/>
    <w:rsid w:val="00CD0E7C"/>
    <w:rsid w:val="00CD128D"/>
    <w:rsid w:val="00CD1E8B"/>
    <w:rsid w:val="00CD30BC"/>
    <w:rsid w:val="00CE0F24"/>
    <w:rsid w:val="00CE2D2D"/>
    <w:rsid w:val="00CE36FD"/>
    <w:rsid w:val="00CE4476"/>
    <w:rsid w:val="00CE5072"/>
    <w:rsid w:val="00CE7167"/>
    <w:rsid w:val="00CF3631"/>
    <w:rsid w:val="00CF712A"/>
    <w:rsid w:val="00CF7679"/>
    <w:rsid w:val="00D00B8F"/>
    <w:rsid w:val="00D018A2"/>
    <w:rsid w:val="00D10A1E"/>
    <w:rsid w:val="00D1650E"/>
    <w:rsid w:val="00D17196"/>
    <w:rsid w:val="00D242A8"/>
    <w:rsid w:val="00D2574A"/>
    <w:rsid w:val="00D27B07"/>
    <w:rsid w:val="00D339B4"/>
    <w:rsid w:val="00D35824"/>
    <w:rsid w:val="00D36BD3"/>
    <w:rsid w:val="00D37625"/>
    <w:rsid w:val="00D43F20"/>
    <w:rsid w:val="00D46B79"/>
    <w:rsid w:val="00D474DA"/>
    <w:rsid w:val="00D47A4E"/>
    <w:rsid w:val="00D47FAE"/>
    <w:rsid w:val="00D5261A"/>
    <w:rsid w:val="00D52B51"/>
    <w:rsid w:val="00D54FC9"/>
    <w:rsid w:val="00D563EC"/>
    <w:rsid w:val="00D607A0"/>
    <w:rsid w:val="00D61254"/>
    <w:rsid w:val="00D64BC7"/>
    <w:rsid w:val="00D80A67"/>
    <w:rsid w:val="00D81FFB"/>
    <w:rsid w:val="00D8373E"/>
    <w:rsid w:val="00D83F89"/>
    <w:rsid w:val="00D87924"/>
    <w:rsid w:val="00D945F5"/>
    <w:rsid w:val="00D94735"/>
    <w:rsid w:val="00D963C7"/>
    <w:rsid w:val="00D97592"/>
    <w:rsid w:val="00DA09F5"/>
    <w:rsid w:val="00DA1150"/>
    <w:rsid w:val="00DA21ED"/>
    <w:rsid w:val="00DA7796"/>
    <w:rsid w:val="00DB6720"/>
    <w:rsid w:val="00DC016D"/>
    <w:rsid w:val="00DC0E88"/>
    <w:rsid w:val="00DC1676"/>
    <w:rsid w:val="00DC3391"/>
    <w:rsid w:val="00DC4FC0"/>
    <w:rsid w:val="00DC50AA"/>
    <w:rsid w:val="00DC5531"/>
    <w:rsid w:val="00DC6ACD"/>
    <w:rsid w:val="00DC7B2B"/>
    <w:rsid w:val="00DD062A"/>
    <w:rsid w:val="00DD2BB5"/>
    <w:rsid w:val="00DD33E9"/>
    <w:rsid w:val="00DD4019"/>
    <w:rsid w:val="00DD488E"/>
    <w:rsid w:val="00DD526C"/>
    <w:rsid w:val="00DD581A"/>
    <w:rsid w:val="00DE1E76"/>
    <w:rsid w:val="00DE4649"/>
    <w:rsid w:val="00DF0345"/>
    <w:rsid w:val="00DF60C3"/>
    <w:rsid w:val="00DF7747"/>
    <w:rsid w:val="00E03601"/>
    <w:rsid w:val="00E0656D"/>
    <w:rsid w:val="00E1080D"/>
    <w:rsid w:val="00E13A46"/>
    <w:rsid w:val="00E13F7B"/>
    <w:rsid w:val="00E142D2"/>
    <w:rsid w:val="00E14C81"/>
    <w:rsid w:val="00E155A6"/>
    <w:rsid w:val="00E16CCF"/>
    <w:rsid w:val="00E17C35"/>
    <w:rsid w:val="00E24C39"/>
    <w:rsid w:val="00E2696D"/>
    <w:rsid w:val="00E26B5C"/>
    <w:rsid w:val="00E279CC"/>
    <w:rsid w:val="00E33D91"/>
    <w:rsid w:val="00E435A0"/>
    <w:rsid w:val="00E47628"/>
    <w:rsid w:val="00E5048B"/>
    <w:rsid w:val="00E53055"/>
    <w:rsid w:val="00E53989"/>
    <w:rsid w:val="00E62E1E"/>
    <w:rsid w:val="00E662BF"/>
    <w:rsid w:val="00E66497"/>
    <w:rsid w:val="00E7016D"/>
    <w:rsid w:val="00E728FD"/>
    <w:rsid w:val="00E754B9"/>
    <w:rsid w:val="00E75B98"/>
    <w:rsid w:val="00E76660"/>
    <w:rsid w:val="00E803AF"/>
    <w:rsid w:val="00E81C6A"/>
    <w:rsid w:val="00E8253A"/>
    <w:rsid w:val="00E91210"/>
    <w:rsid w:val="00EA458B"/>
    <w:rsid w:val="00EB1FC4"/>
    <w:rsid w:val="00EB2483"/>
    <w:rsid w:val="00EB2ADE"/>
    <w:rsid w:val="00EB2E99"/>
    <w:rsid w:val="00EB4C33"/>
    <w:rsid w:val="00EC093A"/>
    <w:rsid w:val="00EC7238"/>
    <w:rsid w:val="00ED28EE"/>
    <w:rsid w:val="00ED3035"/>
    <w:rsid w:val="00ED398C"/>
    <w:rsid w:val="00ED658D"/>
    <w:rsid w:val="00ED79E4"/>
    <w:rsid w:val="00EE3E11"/>
    <w:rsid w:val="00EE662A"/>
    <w:rsid w:val="00EF3B06"/>
    <w:rsid w:val="00EF6425"/>
    <w:rsid w:val="00EF6ED2"/>
    <w:rsid w:val="00EF70C2"/>
    <w:rsid w:val="00F05793"/>
    <w:rsid w:val="00F0794C"/>
    <w:rsid w:val="00F115DB"/>
    <w:rsid w:val="00F119DF"/>
    <w:rsid w:val="00F12982"/>
    <w:rsid w:val="00F20292"/>
    <w:rsid w:val="00F211B4"/>
    <w:rsid w:val="00F23E63"/>
    <w:rsid w:val="00F24B1A"/>
    <w:rsid w:val="00F25F51"/>
    <w:rsid w:val="00F32BD8"/>
    <w:rsid w:val="00F32D5E"/>
    <w:rsid w:val="00F3399F"/>
    <w:rsid w:val="00F33B0C"/>
    <w:rsid w:val="00F35EAF"/>
    <w:rsid w:val="00F402D9"/>
    <w:rsid w:val="00F4051D"/>
    <w:rsid w:val="00F41CE3"/>
    <w:rsid w:val="00F452FF"/>
    <w:rsid w:val="00F47AC8"/>
    <w:rsid w:val="00F53CC4"/>
    <w:rsid w:val="00F5583C"/>
    <w:rsid w:val="00F567B8"/>
    <w:rsid w:val="00F56BC0"/>
    <w:rsid w:val="00F630B9"/>
    <w:rsid w:val="00F639A5"/>
    <w:rsid w:val="00F66C17"/>
    <w:rsid w:val="00F713AF"/>
    <w:rsid w:val="00F74A78"/>
    <w:rsid w:val="00F802A7"/>
    <w:rsid w:val="00F816A3"/>
    <w:rsid w:val="00F82413"/>
    <w:rsid w:val="00F87C66"/>
    <w:rsid w:val="00F955D6"/>
    <w:rsid w:val="00F95C73"/>
    <w:rsid w:val="00F97469"/>
    <w:rsid w:val="00F97A53"/>
    <w:rsid w:val="00FA1C6E"/>
    <w:rsid w:val="00FA235D"/>
    <w:rsid w:val="00FA3512"/>
    <w:rsid w:val="00FA6393"/>
    <w:rsid w:val="00FA67FA"/>
    <w:rsid w:val="00FB0F0B"/>
    <w:rsid w:val="00FB5753"/>
    <w:rsid w:val="00FC21CC"/>
    <w:rsid w:val="00FC2773"/>
    <w:rsid w:val="00FC51FD"/>
    <w:rsid w:val="00FC552C"/>
    <w:rsid w:val="00FD0D9D"/>
    <w:rsid w:val="00FD1EF5"/>
    <w:rsid w:val="00FD2F4C"/>
    <w:rsid w:val="00FD3187"/>
    <w:rsid w:val="00FD3669"/>
    <w:rsid w:val="00FD5BFB"/>
    <w:rsid w:val="00FD6D2C"/>
    <w:rsid w:val="00FE0F9A"/>
    <w:rsid w:val="00FE3F6C"/>
    <w:rsid w:val="00FE6A6E"/>
    <w:rsid w:val="00FF26DA"/>
    <w:rsid w:val="00FF45F1"/>
    <w:rsid w:val="00FF6601"/>
    <w:rsid w:val="01352C23"/>
    <w:rsid w:val="013D0FD5"/>
    <w:rsid w:val="01573258"/>
    <w:rsid w:val="017BEABF"/>
    <w:rsid w:val="0184FAB3"/>
    <w:rsid w:val="01A8A1F7"/>
    <w:rsid w:val="01CAEB86"/>
    <w:rsid w:val="01EB29CB"/>
    <w:rsid w:val="028FD51A"/>
    <w:rsid w:val="02AD6FC4"/>
    <w:rsid w:val="030D5C91"/>
    <w:rsid w:val="035F384A"/>
    <w:rsid w:val="03756F2B"/>
    <w:rsid w:val="038C5D1F"/>
    <w:rsid w:val="038E61B7"/>
    <w:rsid w:val="039A9C4B"/>
    <w:rsid w:val="03AE153D"/>
    <w:rsid w:val="03BF323C"/>
    <w:rsid w:val="03CD7194"/>
    <w:rsid w:val="03ECB86D"/>
    <w:rsid w:val="0405A75B"/>
    <w:rsid w:val="043CEF64"/>
    <w:rsid w:val="044B5F58"/>
    <w:rsid w:val="0451069C"/>
    <w:rsid w:val="0461646F"/>
    <w:rsid w:val="04A14C38"/>
    <w:rsid w:val="05453326"/>
    <w:rsid w:val="05828062"/>
    <w:rsid w:val="05BA6C15"/>
    <w:rsid w:val="05C17A4B"/>
    <w:rsid w:val="05D621E8"/>
    <w:rsid w:val="05F96184"/>
    <w:rsid w:val="06053CF1"/>
    <w:rsid w:val="06175494"/>
    <w:rsid w:val="0669ACFA"/>
    <w:rsid w:val="0693A116"/>
    <w:rsid w:val="069F2E24"/>
    <w:rsid w:val="06A0CD90"/>
    <w:rsid w:val="06ED4A60"/>
    <w:rsid w:val="06F7DACB"/>
    <w:rsid w:val="070039BD"/>
    <w:rsid w:val="072EF4D7"/>
    <w:rsid w:val="075E6DAB"/>
    <w:rsid w:val="07B17DE2"/>
    <w:rsid w:val="07C264AA"/>
    <w:rsid w:val="0807376B"/>
    <w:rsid w:val="080BBB4B"/>
    <w:rsid w:val="081240C4"/>
    <w:rsid w:val="083F4BF1"/>
    <w:rsid w:val="087809B5"/>
    <w:rsid w:val="08D8DE4E"/>
    <w:rsid w:val="08F6D4DE"/>
    <w:rsid w:val="091204FD"/>
    <w:rsid w:val="09134516"/>
    <w:rsid w:val="0921799E"/>
    <w:rsid w:val="094E0A87"/>
    <w:rsid w:val="0958BAEB"/>
    <w:rsid w:val="0959C0CA"/>
    <w:rsid w:val="098A8F1F"/>
    <w:rsid w:val="09DF608B"/>
    <w:rsid w:val="09E9CE3A"/>
    <w:rsid w:val="09FEB16F"/>
    <w:rsid w:val="0A644C1A"/>
    <w:rsid w:val="0AE4E4D2"/>
    <w:rsid w:val="0AEE1EF1"/>
    <w:rsid w:val="0B0498B9"/>
    <w:rsid w:val="0B16B10F"/>
    <w:rsid w:val="0C583556"/>
    <w:rsid w:val="0C7171ED"/>
    <w:rsid w:val="0C930487"/>
    <w:rsid w:val="0CBA35D9"/>
    <w:rsid w:val="0CFDA58B"/>
    <w:rsid w:val="0D11B699"/>
    <w:rsid w:val="0D173A86"/>
    <w:rsid w:val="0D92C58C"/>
    <w:rsid w:val="0E1B287E"/>
    <w:rsid w:val="0E638A2D"/>
    <w:rsid w:val="0E747B73"/>
    <w:rsid w:val="0EA3FD49"/>
    <w:rsid w:val="0EC5CB61"/>
    <w:rsid w:val="0EC88610"/>
    <w:rsid w:val="0EE57F29"/>
    <w:rsid w:val="0EF4D9C7"/>
    <w:rsid w:val="0F0E2FEF"/>
    <w:rsid w:val="0F393773"/>
    <w:rsid w:val="0F412058"/>
    <w:rsid w:val="0F562D7A"/>
    <w:rsid w:val="0F6F208E"/>
    <w:rsid w:val="0FCF3422"/>
    <w:rsid w:val="0FE1C0AF"/>
    <w:rsid w:val="0FE50E02"/>
    <w:rsid w:val="0FE9E9C2"/>
    <w:rsid w:val="0FFB5CA2"/>
    <w:rsid w:val="101670BB"/>
    <w:rsid w:val="106BBCE2"/>
    <w:rsid w:val="115564D9"/>
    <w:rsid w:val="1195A592"/>
    <w:rsid w:val="11F865BC"/>
    <w:rsid w:val="11FE8B45"/>
    <w:rsid w:val="128C0F86"/>
    <w:rsid w:val="12CAD69E"/>
    <w:rsid w:val="12CF8E36"/>
    <w:rsid w:val="12D57A7C"/>
    <w:rsid w:val="12F87A20"/>
    <w:rsid w:val="13091E77"/>
    <w:rsid w:val="135345FD"/>
    <w:rsid w:val="137D7034"/>
    <w:rsid w:val="13D100D6"/>
    <w:rsid w:val="13DAAC09"/>
    <w:rsid w:val="13F14636"/>
    <w:rsid w:val="144C00C5"/>
    <w:rsid w:val="147B1895"/>
    <w:rsid w:val="14816B5E"/>
    <w:rsid w:val="14B020BF"/>
    <w:rsid w:val="14CCC494"/>
    <w:rsid w:val="150A0F82"/>
    <w:rsid w:val="152FBC26"/>
    <w:rsid w:val="1536D023"/>
    <w:rsid w:val="1572F685"/>
    <w:rsid w:val="157E371A"/>
    <w:rsid w:val="1596CD64"/>
    <w:rsid w:val="15A0F021"/>
    <w:rsid w:val="15A23CC2"/>
    <w:rsid w:val="15AE24B5"/>
    <w:rsid w:val="15C9EF89"/>
    <w:rsid w:val="15CA7C00"/>
    <w:rsid w:val="1627F2B6"/>
    <w:rsid w:val="16342594"/>
    <w:rsid w:val="16391B6F"/>
    <w:rsid w:val="1675F721"/>
    <w:rsid w:val="16B2104C"/>
    <w:rsid w:val="16D1D9D2"/>
    <w:rsid w:val="16F8EEFA"/>
    <w:rsid w:val="16FC576B"/>
    <w:rsid w:val="174F0E35"/>
    <w:rsid w:val="1764E83F"/>
    <w:rsid w:val="17942764"/>
    <w:rsid w:val="17A52E08"/>
    <w:rsid w:val="17A8A203"/>
    <w:rsid w:val="17F467FD"/>
    <w:rsid w:val="1800286C"/>
    <w:rsid w:val="18480E37"/>
    <w:rsid w:val="187C1D2F"/>
    <w:rsid w:val="18BE13DA"/>
    <w:rsid w:val="18D7F4B3"/>
    <w:rsid w:val="18F36993"/>
    <w:rsid w:val="190CDB77"/>
    <w:rsid w:val="195D9C02"/>
    <w:rsid w:val="1960F69D"/>
    <w:rsid w:val="1992FC27"/>
    <w:rsid w:val="19AE9433"/>
    <w:rsid w:val="19B789D7"/>
    <w:rsid w:val="19BF0336"/>
    <w:rsid w:val="1A703987"/>
    <w:rsid w:val="1A927CAF"/>
    <w:rsid w:val="1AA67165"/>
    <w:rsid w:val="1AAE46DF"/>
    <w:rsid w:val="1AEB94D6"/>
    <w:rsid w:val="1B1918F4"/>
    <w:rsid w:val="1B2B6EAC"/>
    <w:rsid w:val="1B49D362"/>
    <w:rsid w:val="1B5C99F0"/>
    <w:rsid w:val="1BBCF6EA"/>
    <w:rsid w:val="1BD93622"/>
    <w:rsid w:val="1C229C1D"/>
    <w:rsid w:val="1C36923D"/>
    <w:rsid w:val="1C51C977"/>
    <w:rsid w:val="1C8F1F6A"/>
    <w:rsid w:val="1CB132D5"/>
    <w:rsid w:val="1CB8E739"/>
    <w:rsid w:val="1CBD831D"/>
    <w:rsid w:val="1CC792A6"/>
    <w:rsid w:val="1CDA4F04"/>
    <w:rsid w:val="1D1738C4"/>
    <w:rsid w:val="1D32DEF3"/>
    <w:rsid w:val="1D5089AF"/>
    <w:rsid w:val="1D85610C"/>
    <w:rsid w:val="1D9710C4"/>
    <w:rsid w:val="1DAA0875"/>
    <w:rsid w:val="1DCC4C32"/>
    <w:rsid w:val="1DFE285A"/>
    <w:rsid w:val="1E14CB97"/>
    <w:rsid w:val="1E2CDCAD"/>
    <w:rsid w:val="1E6FB72E"/>
    <w:rsid w:val="1E810853"/>
    <w:rsid w:val="1E9CC76C"/>
    <w:rsid w:val="1EC7B18D"/>
    <w:rsid w:val="1EED553C"/>
    <w:rsid w:val="1EEFC129"/>
    <w:rsid w:val="1F6ECAF4"/>
    <w:rsid w:val="1F885D30"/>
    <w:rsid w:val="1FF9D14E"/>
    <w:rsid w:val="200EDCFD"/>
    <w:rsid w:val="20750183"/>
    <w:rsid w:val="20796D16"/>
    <w:rsid w:val="208CE8E8"/>
    <w:rsid w:val="20D36241"/>
    <w:rsid w:val="20D39FC7"/>
    <w:rsid w:val="20EDF04B"/>
    <w:rsid w:val="20F4080C"/>
    <w:rsid w:val="20F61033"/>
    <w:rsid w:val="20FB4F3F"/>
    <w:rsid w:val="210CE864"/>
    <w:rsid w:val="211F5AF8"/>
    <w:rsid w:val="212696BE"/>
    <w:rsid w:val="2134A59C"/>
    <w:rsid w:val="2160E365"/>
    <w:rsid w:val="21B2D97D"/>
    <w:rsid w:val="2216A4D8"/>
    <w:rsid w:val="22257723"/>
    <w:rsid w:val="2225CBCC"/>
    <w:rsid w:val="228C4348"/>
    <w:rsid w:val="228F5582"/>
    <w:rsid w:val="2305C973"/>
    <w:rsid w:val="2360E31C"/>
    <w:rsid w:val="238F2D17"/>
    <w:rsid w:val="23BFFAF1"/>
    <w:rsid w:val="24087926"/>
    <w:rsid w:val="242958D7"/>
    <w:rsid w:val="2431174E"/>
    <w:rsid w:val="2438798D"/>
    <w:rsid w:val="2466E5C6"/>
    <w:rsid w:val="24CEAE50"/>
    <w:rsid w:val="24D4BB4B"/>
    <w:rsid w:val="25194D6B"/>
    <w:rsid w:val="252B4E5C"/>
    <w:rsid w:val="257D527A"/>
    <w:rsid w:val="258271D6"/>
    <w:rsid w:val="25886A98"/>
    <w:rsid w:val="25C1C660"/>
    <w:rsid w:val="25D857FF"/>
    <w:rsid w:val="2611A7A5"/>
    <w:rsid w:val="2620CDB7"/>
    <w:rsid w:val="262FFB2D"/>
    <w:rsid w:val="26CEB4C9"/>
    <w:rsid w:val="2720F7BE"/>
    <w:rsid w:val="2757A10F"/>
    <w:rsid w:val="277CC33A"/>
    <w:rsid w:val="27F1AFEE"/>
    <w:rsid w:val="284972D0"/>
    <w:rsid w:val="28A64C76"/>
    <w:rsid w:val="28B4D026"/>
    <w:rsid w:val="28C174D2"/>
    <w:rsid w:val="28FE6A45"/>
    <w:rsid w:val="29076012"/>
    <w:rsid w:val="290CD0DA"/>
    <w:rsid w:val="291C12A7"/>
    <w:rsid w:val="293E59A5"/>
    <w:rsid w:val="294DDF52"/>
    <w:rsid w:val="296682A0"/>
    <w:rsid w:val="2979DDC6"/>
    <w:rsid w:val="2A20A415"/>
    <w:rsid w:val="2A3ED737"/>
    <w:rsid w:val="2A6E0303"/>
    <w:rsid w:val="2A8106E1"/>
    <w:rsid w:val="2AAB6213"/>
    <w:rsid w:val="2AFF01F7"/>
    <w:rsid w:val="2B04420C"/>
    <w:rsid w:val="2B2AEDE9"/>
    <w:rsid w:val="2B7C871E"/>
    <w:rsid w:val="2BC3C919"/>
    <w:rsid w:val="2C299768"/>
    <w:rsid w:val="2C3D29AE"/>
    <w:rsid w:val="2C4EE7D2"/>
    <w:rsid w:val="2C501C19"/>
    <w:rsid w:val="2C6C8AD5"/>
    <w:rsid w:val="2C7929B1"/>
    <w:rsid w:val="2C799C65"/>
    <w:rsid w:val="2CA84FDF"/>
    <w:rsid w:val="2CBDBF9E"/>
    <w:rsid w:val="2CC77D43"/>
    <w:rsid w:val="2D63A371"/>
    <w:rsid w:val="2D70EADE"/>
    <w:rsid w:val="2DA58DAF"/>
    <w:rsid w:val="2DB2FAFB"/>
    <w:rsid w:val="2DD75202"/>
    <w:rsid w:val="2DED1F17"/>
    <w:rsid w:val="2E29CB68"/>
    <w:rsid w:val="2E38C66F"/>
    <w:rsid w:val="2E542400"/>
    <w:rsid w:val="2E794DCB"/>
    <w:rsid w:val="2EAE52AD"/>
    <w:rsid w:val="2F01F79E"/>
    <w:rsid w:val="2F3B8381"/>
    <w:rsid w:val="2F6FA4F8"/>
    <w:rsid w:val="2FA55F83"/>
    <w:rsid w:val="2FE1696A"/>
    <w:rsid w:val="2FE21F1D"/>
    <w:rsid w:val="30082651"/>
    <w:rsid w:val="300FC542"/>
    <w:rsid w:val="301818A6"/>
    <w:rsid w:val="303AE3C4"/>
    <w:rsid w:val="303C80B4"/>
    <w:rsid w:val="303D879A"/>
    <w:rsid w:val="3051FF77"/>
    <w:rsid w:val="305B3940"/>
    <w:rsid w:val="307B8EFA"/>
    <w:rsid w:val="30D20F31"/>
    <w:rsid w:val="310911BD"/>
    <w:rsid w:val="31108D49"/>
    <w:rsid w:val="3143B7B5"/>
    <w:rsid w:val="31507DCA"/>
    <w:rsid w:val="31792244"/>
    <w:rsid w:val="31890BC2"/>
    <w:rsid w:val="31EABFB0"/>
    <w:rsid w:val="322C5F6C"/>
    <w:rsid w:val="3232758B"/>
    <w:rsid w:val="328BF185"/>
    <w:rsid w:val="328EA810"/>
    <w:rsid w:val="329C3E74"/>
    <w:rsid w:val="32A19F4C"/>
    <w:rsid w:val="32CAC1C4"/>
    <w:rsid w:val="32E25BC7"/>
    <w:rsid w:val="333A1508"/>
    <w:rsid w:val="33869556"/>
    <w:rsid w:val="33B020FC"/>
    <w:rsid w:val="33B206D5"/>
    <w:rsid w:val="33B6E0C7"/>
    <w:rsid w:val="33C5103E"/>
    <w:rsid w:val="33E10F19"/>
    <w:rsid w:val="33EE410D"/>
    <w:rsid w:val="34299157"/>
    <w:rsid w:val="3442C41E"/>
    <w:rsid w:val="344E4F91"/>
    <w:rsid w:val="345DB08F"/>
    <w:rsid w:val="346EB649"/>
    <w:rsid w:val="34B8A783"/>
    <w:rsid w:val="34DD4999"/>
    <w:rsid w:val="34F0322A"/>
    <w:rsid w:val="34F54D5D"/>
    <w:rsid w:val="3506575E"/>
    <w:rsid w:val="3511AB5B"/>
    <w:rsid w:val="35454966"/>
    <w:rsid w:val="354643D9"/>
    <w:rsid w:val="3582AC79"/>
    <w:rsid w:val="3585FD84"/>
    <w:rsid w:val="35EAFE78"/>
    <w:rsid w:val="35EBD092"/>
    <w:rsid w:val="36921520"/>
    <w:rsid w:val="36BA090B"/>
    <w:rsid w:val="36D5B608"/>
    <w:rsid w:val="3737F6C5"/>
    <w:rsid w:val="37600D5A"/>
    <w:rsid w:val="377D1ACD"/>
    <w:rsid w:val="377EDF71"/>
    <w:rsid w:val="37D1D2D7"/>
    <w:rsid w:val="37E20D38"/>
    <w:rsid w:val="37E91F4C"/>
    <w:rsid w:val="37F5C17A"/>
    <w:rsid w:val="383AD341"/>
    <w:rsid w:val="3848464D"/>
    <w:rsid w:val="385C2B6F"/>
    <w:rsid w:val="38C375C9"/>
    <w:rsid w:val="3939FEB6"/>
    <w:rsid w:val="3940BE6D"/>
    <w:rsid w:val="39C3E2D0"/>
    <w:rsid w:val="39D3A81F"/>
    <w:rsid w:val="3A05D615"/>
    <w:rsid w:val="3A06616E"/>
    <w:rsid w:val="3A2B4CBB"/>
    <w:rsid w:val="3A433B18"/>
    <w:rsid w:val="3A676577"/>
    <w:rsid w:val="3ABF073B"/>
    <w:rsid w:val="3B0BB7F8"/>
    <w:rsid w:val="3B553709"/>
    <w:rsid w:val="3B88832F"/>
    <w:rsid w:val="3BE0CB6E"/>
    <w:rsid w:val="3C2280C6"/>
    <w:rsid w:val="3C6D3CCA"/>
    <w:rsid w:val="3C797FC4"/>
    <w:rsid w:val="3CA14A09"/>
    <w:rsid w:val="3CD431BC"/>
    <w:rsid w:val="3CE8D2D4"/>
    <w:rsid w:val="3D1E09EF"/>
    <w:rsid w:val="3D634654"/>
    <w:rsid w:val="3D63774E"/>
    <w:rsid w:val="3D874F78"/>
    <w:rsid w:val="3D9013C9"/>
    <w:rsid w:val="3D91164E"/>
    <w:rsid w:val="3DE4014E"/>
    <w:rsid w:val="3E274C3D"/>
    <w:rsid w:val="3E3C371A"/>
    <w:rsid w:val="3EC2D7BE"/>
    <w:rsid w:val="3ECA2DBA"/>
    <w:rsid w:val="3F05DFCC"/>
    <w:rsid w:val="3F403AEB"/>
    <w:rsid w:val="3F4F4C5D"/>
    <w:rsid w:val="3F9C7C45"/>
    <w:rsid w:val="3FAA8DB7"/>
    <w:rsid w:val="3FBB81E8"/>
    <w:rsid w:val="3FCE476F"/>
    <w:rsid w:val="3FE19A62"/>
    <w:rsid w:val="3FEFD3C4"/>
    <w:rsid w:val="3FFF9D29"/>
    <w:rsid w:val="400B47C3"/>
    <w:rsid w:val="40153414"/>
    <w:rsid w:val="402639F9"/>
    <w:rsid w:val="4049CB97"/>
    <w:rsid w:val="40887638"/>
    <w:rsid w:val="408BF0DA"/>
    <w:rsid w:val="41007391"/>
    <w:rsid w:val="41AEDAEB"/>
    <w:rsid w:val="42230D0C"/>
    <w:rsid w:val="424C331E"/>
    <w:rsid w:val="42DB1458"/>
    <w:rsid w:val="435CE792"/>
    <w:rsid w:val="4367F36B"/>
    <w:rsid w:val="43E7C045"/>
    <w:rsid w:val="443073E5"/>
    <w:rsid w:val="4469916D"/>
    <w:rsid w:val="44706305"/>
    <w:rsid w:val="4493991B"/>
    <w:rsid w:val="44CB22B2"/>
    <w:rsid w:val="44F3E2AD"/>
    <w:rsid w:val="452CF6EF"/>
    <w:rsid w:val="45548268"/>
    <w:rsid w:val="45D498F5"/>
    <w:rsid w:val="461F028C"/>
    <w:rsid w:val="468E507C"/>
    <w:rsid w:val="4694FB2C"/>
    <w:rsid w:val="46C7FFB2"/>
    <w:rsid w:val="470A066B"/>
    <w:rsid w:val="4710F688"/>
    <w:rsid w:val="472011E1"/>
    <w:rsid w:val="472E32B3"/>
    <w:rsid w:val="47417BAD"/>
    <w:rsid w:val="47B43A94"/>
    <w:rsid w:val="47B80B24"/>
    <w:rsid w:val="47D4BD8B"/>
    <w:rsid w:val="47EB9B17"/>
    <w:rsid w:val="47FFDD83"/>
    <w:rsid w:val="4839678A"/>
    <w:rsid w:val="4843E270"/>
    <w:rsid w:val="486F71A8"/>
    <w:rsid w:val="48849B3C"/>
    <w:rsid w:val="48AE2361"/>
    <w:rsid w:val="48C3D044"/>
    <w:rsid w:val="48EAA5D9"/>
    <w:rsid w:val="492BBEF1"/>
    <w:rsid w:val="49567555"/>
    <w:rsid w:val="49BE8740"/>
    <w:rsid w:val="49FD4C06"/>
    <w:rsid w:val="4A363BA3"/>
    <w:rsid w:val="4A60A906"/>
    <w:rsid w:val="4A6E0A25"/>
    <w:rsid w:val="4ABFC737"/>
    <w:rsid w:val="4AC7CEB9"/>
    <w:rsid w:val="4ACB1468"/>
    <w:rsid w:val="4B419C21"/>
    <w:rsid w:val="4B977229"/>
    <w:rsid w:val="4BDB831B"/>
    <w:rsid w:val="4C05AA93"/>
    <w:rsid w:val="4C2E28E3"/>
    <w:rsid w:val="4C4A9BAB"/>
    <w:rsid w:val="4C739A40"/>
    <w:rsid w:val="4C87E8F1"/>
    <w:rsid w:val="4CD13105"/>
    <w:rsid w:val="4CD6EE93"/>
    <w:rsid w:val="4CE23932"/>
    <w:rsid w:val="4D6683C8"/>
    <w:rsid w:val="4DCAD892"/>
    <w:rsid w:val="4DD56785"/>
    <w:rsid w:val="4DDEF93B"/>
    <w:rsid w:val="4E26EE5F"/>
    <w:rsid w:val="4E94A3FF"/>
    <w:rsid w:val="4EAD8302"/>
    <w:rsid w:val="4ED2713D"/>
    <w:rsid w:val="4EE8C5A0"/>
    <w:rsid w:val="4F022F27"/>
    <w:rsid w:val="4F24B02C"/>
    <w:rsid w:val="4F3803A9"/>
    <w:rsid w:val="4F588C15"/>
    <w:rsid w:val="4FFFC05A"/>
    <w:rsid w:val="50399F32"/>
    <w:rsid w:val="50B069A6"/>
    <w:rsid w:val="50D2071E"/>
    <w:rsid w:val="50D71FDE"/>
    <w:rsid w:val="50E5F9F0"/>
    <w:rsid w:val="50FC0465"/>
    <w:rsid w:val="50FFBFEF"/>
    <w:rsid w:val="5127C3C3"/>
    <w:rsid w:val="513168D4"/>
    <w:rsid w:val="5184CB93"/>
    <w:rsid w:val="5186F51A"/>
    <w:rsid w:val="518CAB20"/>
    <w:rsid w:val="5197CEAA"/>
    <w:rsid w:val="5199A992"/>
    <w:rsid w:val="51A9459F"/>
    <w:rsid w:val="51EC5CD7"/>
    <w:rsid w:val="51EF70E5"/>
    <w:rsid w:val="51F1466D"/>
    <w:rsid w:val="51FD7ACF"/>
    <w:rsid w:val="52162480"/>
    <w:rsid w:val="526C4BA8"/>
    <w:rsid w:val="528F6214"/>
    <w:rsid w:val="5296570B"/>
    <w:rsid w:val="52A5F252"/>
    <w:rsid w:val="52D03975"/>
    <w:rsid w:val="52D042AC"/>
    <w:rsid w:val="52D5A381"/>
    <w:rsid w:val="52D64647"/>
    <w:rsid w:val="53054AE5"/>
    <w:rsid w:val="534B71A7"/>
    <w:rsid w:val="53568FF6"/>
    <w:rsid w:val="536882D0"/>
    <w:rsid w:val="53766D2D"/>
    <w:rsid w:val="5386402A"/>
    <w:rsid w:val="53B11302"/>
    <w:rsid w:val="53B84B6F"/>
    <w:rsid w:val="53BCB46D"/>
    <w:rsid w:val="53BD2CA8"/>
    <w:rsid w:val="544EBBA5"/>
    <w:rsid w:val="5461CB8D"/>
    <w:rsid w:val="546A8F47"/>
    <w:rsid w:val="54EAD2F4"/>
    <w:rsid w:val="55003E0F"/>
    <w:rsid w:val="5541160A"/>
    <w:rsid w:val="554BEEC6"/>
    <w:rsid w:val="55585AD3"/>
    <w:rsid w:val="555993F2"/>
    <w:rsid w:val="55808F99"/>
    <w:rsid w:val="559C04DE"/>
    <w:rsid w:val="55AF1FF6"/>
    <w:rsid w:val="56103669"/>
    <w:rsid w:val="56300ABF"/>
    <w:rsid w:val="567873FA"/>
    <w:rsid w:val="56C49D6C"/>
    <w:rsid w:val="56F2323F"/>
    <w:rsid w:val="56FE9459"/>
    <w:rsid w:val="5701BD4B"/>
    <w:rsid w:val="57129194"/>
    <w:rsid w:val="572035A3"/>
    <w:rsid w:val="575358D5"/>
    <w:rsid w:val="57BA4D98"/>
    <w:rsid w:val="57BA80C9"/>
    <w:rsid w:val="5826A233"/>
    <w:rsid w:val="582C0909"/>
    <w:rsid w:val="582F64FA"/>
    <w:rsid w:val="583334F5"/>
    <w:rsid w:val="583DAF94"/>
    <w:rsid w:val="586F8AAD"/>
    <w:rsid w:val="58A6DE6E"/>
    <w:rsid w:val="58DAF2EC"/>
    <w:rsid w:val="58E97842"/>
    <w:rsid w:val="58F3E3B1"/>
    <w:rsid w:val="591C176A"/>
    <w:rsid w:val="595B09BF"/>
    <w:rsid w:val="5996227C"/>
    <w:rsid w:val="59C012B3"/>
    <w:rsid w:val="59CB216A"/>
    <w:rsid w:val="5A27CBA1"/>
    <w:rsid w:val="5A42C6F8"/>
    <w:rsid w:val="5A90F5A4"/>
    <w:rsid w:val="5AC653E8"/>
    <w:rsid w:val="5ADEC498"/>
    <w:rsid w:val="5B2A2F16"/>
    <w:rsid w:val="5B73EB7E"/>
    <w:rsid w:val="5B91D8F6"/>
    <w:rsid w:val="5BD58673"/>
    <w:rsid w:val="5BEE8359"/>
    <w:rsid w:val="5BFE19AC"/>
    <w:rsid w:val="5C865E6A"/>
    <w:rsid w:val="5CBEDB70"/>
    <w:rsid w:val="5CCFC93D"/>
    <w:rsid w:val="5CFF6749"/>
    <w:rsid w:val="5D25A34D"/>
    <w:rsid w:val="5D316D19"/>
    <w:rsid w:val="5D427AB0"/>
    <w:rsid w:val="5D465814"/>
    <w:rsid w:val="5D920977"/>
    <w:rsid w:val="5DA85859"/>
    <w:rsid w:val="5DCA88E8"/>
    <w:rsid w:val="5DD87628"/>
    <w:rsid w:val="5DEC0F1D"/>
    <w:rsid w:val="5DFCA261"/>
    <w:rsid w:val="5DFDB0E8"/>
    <w:rsid w:val="5E0571AC"/>
    <w:rsid w:val="5E17CA76"/>
    <w:rsid w:val="5E687F1C"/>
    <w:rsid w:val="5E718D76"/>
    <w:rsid w:val="5EC9DA0E"/>
    <w:rsid w:val="5F5422D8"/>
    <w:rsid w:val="5F7ACB7B"/>
    <w:rsid w:val="5FAC06EE"/>
    <w:rsid w:val="5FE7690A"/>
    <w:rsid w:val="6020494C"/>
    <w:rsid w:val="602A8B97"/>
    <w:rsid w:val="60CDED45"/>
    <w:rsid w:val="6114AC86"/>
    <w:rsid w:val="611B22E7"/>
    <w:rsid w:val="6128E799"/>
    <w:rsid w:val="613ED353"/>
    <w:rsid w:val="617F5622"/>
    <w:rsid w:val="6196313D"/>
    <w:rsid w:val="619FDDAF"/>
    <w:rsid w:val="61BCABD9"/>
    <w:rsid w:val="61BCDB81"/>
    <w:rsid w:val="61D38E3A"/>
    <w:rsid w:val="61F05558"/>
    <w:rsid w:val="61F84007"/>
    <w:rsid w:val="6203A89F"/>
    <w:rsid w:val="62AD1A87"/>
    <w:rsid w:val="630913DE"/>
    <w:rsid w:val="631C9065"/>
    <w:rsid w:val="6322A720"/>
    <w:rsid w:val="639AE7CD"/>
    <w:rsid w:val="63D75AAB"/>
    <w:rsid w:val="642C7A5F"/>
    <w:rsid w:val="64C96130"/>
    <w:rsid w:val="64E7B4A3"/>
    <w:rsid w:val="65BC6257"/>
    <w:rsid w:val="6614AD76"/>
    <w:rsid w:val="6642720E"/>
    <w:rsid w:val="66690199"/>
    <w:rsid w:val="6720DD2B"/>
    <w:rsid w:val="67401062"/>
    <w:rsid w:val="674E692F"/>
    <w:rsid w:val="675E1920"/>
    <w:rsid w:val="679E7C1A"/>
    <w:rsid w:val="67ED0021"/>
    <w:rsid w:val="67FB78EA"/>
    <w:rsid w:val="680B8A4D"/>
    <w:rsid w:val="68E604D6"/>
    <w:rsid w:val="6918DA51"/>
    <w:rsid w:val="6926E3A3"/>
    <w:rsid w:val="6932CD1D"/>
    <w:rsid w:val="695442EB"/>
    <w:rsid w:val="696F116F"/>
    <w:rsid w:val="69C082F5"/>
    <w:rsid w:val="69C2B5D5"/>
    <w:rsid w:val="69D7F05C"/>
    <w:rsid w:val="6A160030"/>
    <w:rsid w:val="6A280C91"/>
    <w:rsid w:val="6A2A2C86"/>
    <w:rsid w:val="6A5EEBE8"/>
    <w:rsid w:val="6A8E71EC"/>
    <w:rsid w:val="6AA9CDE3"/>
    <w:rsid w:val="6AE57021"/>
    <w:rsid w:val="6AEF0798"/>
    <w:rsid w:val="6AF0414F"/>
    <w:rsid w:val="6B05BFC9"/>
    <w:rsid w:val="6BA10B4E"/>
    <w:rsid w:val="6BB239ED"/>
    <w:rsid w:val="6BEDFE1E"/>
    <w:rsid w:val="6C1CEA10"/>
    <w:rsid w:val="6C25BA48"/>
    <w:rsid w:val="6C283502"/>
    <w:rsid w:val="6C3D588D"/>
    <w:rsid w:val="6C4914BF"/>
    <w:rsid w:val="6C541E65"/>
    <w:rsid w:val="6C7706E0"/>
    <w:rsid w:val="6C772086"/>
    <w:rsid w:val="6C7E3A2C"/>
    <w:rsid w:val="6CD05239"/>
    <w:rsid w:val="6D6C8B53"/>
    <w:rsid w:val="6D6E4F5E"/>
    <w:rsid w:val="6D6ED56A"/>
    <w:rsid w:val="6D81A48C"/>
    <w:rsid w:val="6D9ECF23"/>
    <w:rsid w:val="6DC52EA9"/>
    <w:rsid w:val="6E41ACF3"/>
    <w:rsid w:val="6E4AF26C"/>
    <w:rsid w:val="6E756D11"/>
    <w:rsid w:val="6E7B33BC"/>
    <w:rsid w:val="6E992027"/>
    <w:rsid w:val="6EF4B738"/>
    <w:rsid w:val="6F1CC02E"/>
    <w:rsid w:val="6F8E7C4B"/>
    <w:rsid w:val="6FDD81B7"/>
    <w:rsid w:val="7004A0C3"/>
    <w:rsid w:val="701193F8"/>
    <w:rsid w:val="702B4F6A"/>
    <w:rsid w:val="704FCC0B"/>
    <w:rsid w:val="7052026C"/>
    <w:rsid w:val="7062ED79"/>
    <w:rsid w:val="70B116BF"/>
    <w:rsid w:val="70BD1AD3"/>
    <w:rsid w:val="70C237BD"/>
    <w:rsid w:val="7103F971"/>
    <w:rsid w:val="712DC5B6"/>
    <w:rsid w:val="717DFCED"/>
    <w:rsid w:val="71F8B489"/>
    <w:rsid w:val="71FB6BA1"/>
    <w:rsid w:val="7231384D"/>
    <w:rsid w:val="72477153"/>
    <w:rsid w:val="7251BA9B"/>
    <w:rsid w:val="72664B84"/>
    <w:rsid w:val="7281BB25"/>
    <w:rsid w:val="72A6929A"/>
    <w:rsid w:val="72B2F380"/>
    <w:rsid w:val="72D30F8F"/>
    <w:rsid w:val="72FC4A70"/>
    <w:rsid w:val="73400054"/>
    <w:rsid w:val="734AD4E1"/>
    <w:rsid w:val="7354D337"/>
    <w:rsid w:val="73A03E7B"/>
    <w:rsid w:val="73CA6399"/>
    <w:rsid w:val="73E6075C"/>
    <w:rsid w:val="745212EB"/>
    <w:rsid w:val="747AB313"/>
    <w:rsid w:val="7484811D"/>
    <w:rsid w:val="74C63145"/>
    <w:rsid w:val="74E97FB6"/>
    <w:rsid w:val="7518EAF8"/>
    <w:rsid w:val="7521709F"/>
    <w:rsid w:val="7585FE35"/>
    <w:rsid w:val="75986B2F"/>
    <w:rsid w:val="75DA5430"/>
    <w:rsid w:val="75E82039"/>
    <w:rsid w:val="75EC7FEE"/>
    <w:rsid w:val="761B9E20"/>
    <w:rsid w:val="767B9D64"/>
    <w:rsid w:val="76BDAD21"/>
    <w:rsid w:val="76D3589C"/>
    <w:rsid w:val="76EB642E"/>
    <w:rsid w:val="7701EF76"/>
    <w:rsid w:val="77279FB7"/>
    <w:rsid w:val="77327935"/>
    <w:rsid w:val="773B4970"/>
    <w:rsid w:val="775F9F93"/>
    <w:rsid w:val="7798AD42"/>
    <w:rsid w:val="77B695D8"/>
    <w:rsid w:val="77D9261C"/>
    <w:rsid w:val="78166A8F"/>
    <w:rsid w:val="784FE114"/>
    <w:rsid w:val="7857F592"/>
    <w:rsid w:val="785EE83F"/>
    <w:rsid w:val="786CF4B9"/>
    <w:rsid w:val="790B94F4"/>
    <w:rsid w:val="7912886A"/>
    <w:rsid w:val="791EEEE8"/>
    <w:rsid w:val="79361DD9"/>
    <w:rsid w:val="79A97150"/>
    <w:rsid w:val="79B3A58B"/>
    <w:rsid w:val="79B889A2"/>
    <w:rsid w:val="79D52AFF"/>
    <w:rsid w:val="79E29D8D"/>
    <w:rsid w:val="79EEEBFD"/>
    <w:rsid w:val="7A750FF9"/>
    <w:rsid w:val="7AA6DBBA"/>
    <w:rsid w:val="7AC3806E"/>
    <w:rsid w:val="7ACD117C"/>
    <w:rsid w:val="7ACF2A71"/>
    <w:rsid w:val="7AF8D7CF"/>
    <w:rsid w:val="7B0BBED0"/>
    <w:rsid w:val="7B8D007E"/>
    <w:rsid w:val="7C1234EC"/>
    <w:rsid w:val="7C12D9CA"/>
    <w:rsid w:val="7C35D025"/>
    <w:rsid w:val="7CC787A8"/>
    <w:rsid w:val="7CD2386B"/>
    <w:rsid w:val="7D3B82DD"/>
    <w:rsid w:val="7DED4DE7"/>
    <w:rsid w:val="7E0D0793"/>
    <w:rsid w:val="7E2EE4D6"/>
    <w:rsid w:val="7E62BCEE"/>
    <w:rsid w:val="7E6C866B"/>
    <w:rsid w:val="7EB770E7"/>
    <w:rsid w:val="7F34FAC9"/>
    <w:rsid w:val="7F5DBD1C"/>
    <w:rsid w:val="7F77A73F"/>
    <w:rsid w:val="7F8D0D5F"/>
    <w:rsid w:val="7FBAB838"/>
    <w:rsid w:val="7FE3C204"/>
    <w:rsid w:val="7FF405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FB75"/>
  <w15:chartTrackingRefBased/>
  <w15:docId w15:val="{93DDAD4A-D7FE-418F-83D4-98ADD04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7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7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7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7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54"/>
    <w:rPr>
      <w:rFonts w:eastAsiaTheme="majorEastAsia" w:cstheme="majorBidi"/>
      <w:color w:val="272727" w:themeColor="text1" w:themeTint="D8"/>
    </w:rPr>
  </w:style>
  <w:style w:type="paragraph" w:styleId="Title">
    <w:name w:val="Title"/>
    <w:basedOn w:val="Normal"/>
    <w:next w:val="Normal"/>
    <w:link w:val="TitleChar"/>
    <w:uiPriority w:val="10"/>
    <w:qFormat/>
    <w:rsid w:val="003E1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54"/>
    <w:pPr>
      <w:spacing w:before="160"/>
      <w:jc w:val="center"/>
    </w:pPr>
    <w:rPr>
      <w:i/>
      <w:iCs/>
      <w:color w:val="404040" w:themeColor="text1" w:themeTint="BF"/>
    </w:rPr>
  </w:style>
  <w:style w:type="character" w:customStyle="1" w:styleId="QuoteChar">
    <w:name w:val="Quote Char"/>
    <w:basedOn w:val="DefaultParagraphFont"/>
    <w:link w:val="Quote"/>
    <w:uiPriority w:val="29"/>
    <w:rsid w:val="003E1754"/>
    <w:rPr>
      <w:i/>
      <w:iCs/>
      <w:color w:val="404040" w:themeColor="text1" w:themeTint="BF"/>
    </w:rPr>
  </w:style>
  <w:style w:type="paragraph" w:styleId="ListParagraph">
    <w:name w:val="List Paragraph"/>
    <w:basedOn w:val="Normal"/>
    <w:uiPriority w:val="34"/>
    <w:qFormat/>
    <w:rsid w:val="003E1754"/>
    <w:pPr>
      <w:ind w:left="720"/>
      <w:contextualSpacing/>
    </w:pPr>
  </w:style>
  <w:style w:type="character" w:styleId="IntenseEmphasis">
    <w:name w:val="Intense Emphasis"/>
    <w:basedOn w:val="DefaultParagraphFont"/>
    <w:uiPriority w:val="21"/>
    <w:qFormat/>
    <w:rsid w:val="003E1754"/>
    <w:rPr>
      <w:i/>
      <w:iCs/>
      <w:color w:val="0F4761" w:themeColor="accent1" w:themeShade="BF"/>
    </w:rPr>
  </w:style>
  <w:style w:type="paragraph" w:styleId="IntenseQuote">
    <w:name w:val="Intense Quote"/>
    <w:basedOn w:val="Normal"/>
    <w:next w:val="Normal"/>
    <w:link w:val="IntenseQuoteChar"/>
    <w:uiPriority w:val="30"/>
    <w:qFormat/>
    <w:rsid w:val="003E1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754"/>
    <w:rPr>
      <w:i/>
      <w:iCs/>
      <w:color w:val="0F4761" w:themeColor="accent1" w:themeShade="BF"/>
    </w:rPr>
  </w:style>
  <w:style w:type="character" w:styleId="IntenseReference">
    <w:name w:val="Intense Reference"/>
    <w:basedOn w:val="DefaultParagraphFont"/>
    <w:uiPriority w:val="32"/>
    <w:qFormat/>
    <w:rsid w:val="003E1754"/>
    <w:rPr>
      <w:b/>
      <w:bCs/>
      <w:smallCaps/>
      <w:color w:val="0F4761" w:themeColor="accent1" w:themeShade="BF"/>
      <w:spacing w:val="5"/>
    </w:rPr>
  </w:style>
  <w:style w:type="character" w:styleId="Hyperlink">
    <w:name w:val="Hyperlink"/>
    <w:basedOn w:val="DefaultParagraphFont"/>
    <w:uiPriority w:val="99"/>
    <w:unhideWhenUsed/>
    <w:rsid w:val="51F1466D"/>
    <w:rPr>
      <w:color w:val="467886"/>
      <w:u w:val="single"/>
    </w:rPr>
  </w:style>
  <w:style w:type="paragraph" w:styleId="Header">
    <w:name w:val="header"/>
    <w:basedOn w:val="Normal"/>
    <w:uiPriority w:val="99"/>
    <w:unhideWhenUsed/>
    <w:rsid w:val="16D1D9D2"/>
    <w:pPr>
      <w:tabs>
        <w:tab w:val="center" w:pos="4680"/>
        <w:tab w:val="right" w:pos="9360"/>
      </w:tabs>
      <w:spacing w:after="0" w:line="240" w:lineRule="auto"/>
    </w:pPr>
  </w:style>
  <w:style w:type="paragraph" w:styleId="Footer">
    <w:name w:val="footer"/>
    <w:basedOn w:val="Normal"/>
    <w:uiPriority w:val="99"/>
    <w:unhideWhenUsed/>
    <w:rsid w:val="16D1D9D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B76FA"/>
    <w:pPr>
      <w:spacing w:before="100" w:beforeAutospacing="1" w:after="100" w:afterAutospacing="1" w:line="240" w:lineRule="auto"/>
    </w:pPr>
    <w:rPr>
      <w:rFonts w:ascii="Times New Roman" w:eastAsiaTheme="minorEastAsia" w:hAnsi="Times New Roman" w:cs="Times New Roman"/>
      <w:kern w:val="0"/>
      <w14:ligatures w14:val="none"/>
    </w:rPr>
  </w:style>
  <w:style w:type="character" w:customStyle="1" w:styleId="apple-converted-space">
    <w:name w:val="apple-converted-space"/>
    <w:basedOn w:val="DefaultParagraphFont"/>
    <w:rsid w:val="006B7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9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nance.yahoo.com/quote/NFL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finance.yahoo.com/quote/DI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statistics/1449609/global-employee-numbers-walt-disney%20company/" TargetMode="External"/><Relationship Id="rId5" Type="http://schemas.openxmlformats.org/officeDocument/2006/relationships/footnotes" Target="footnotes.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hyperlink" Target="https://doi.org/10.1051/e3sconf/202338803019"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ageadvisory.com" TargetMode="External"/><Relationship Id="rId14" Type="http://schemas.openxmlformats.org/officeDocument/2006/relationships/hyperlink" Target="https://www.cnbc.com/2024/08/08/3-disney-films-could-top-1-billion-at-box-office-this-yea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2834</Words>
  <Characters>16158</Characters>
  <Application>Microsoft Office Word</Application>
  <DocSecurity>4</DocSecurity>
  <Lines>134</Lines>
  <Paragraphs>37</Paragraphs>
  <ScaleCrop>false</ScaleCrop>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Doles</dc:creator>
  <cp:keywords/>
  <dc:description/>
  <cp:lastModifiedBy>RAPHAEL.DOELKER</cp:lastModifiedBy>
  <cp:revision>350</cp:revision>
  <dcterms:created xsi:type="dcterms:W3CDTF">2024-11-29T17:44:00Z</dcterms:created>
  <dcterms:modified xsi:type="dcterms:W3CDTF">2024-12-15T04:46:00Z</dcterms:modified>
</cp:coreProperties>
</file>