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5C59" w14:textId="77777777" w:rsidR="00F65FF4" w:rsidRDefault="00F65FF4" w:rsidP="00B45483">
      <w:pPr>
        <w:jc w:val="center"/>
        <w:rPr>
          <w:b/>
          <w:sz w:val="36"/>
        </w:rPr>
      </w:pPr>
      <w:r>
        <w:rPr>
          <w:b/>
          <w:sz w:val="36"/>
        </w:rPr>
        <w:t>Mid-term Exam</w:t>
      </w:r>
    </w:p>
    <w:p w14:paraId="302C8093" w14:textId="77777777" w:rsidR="00F65FF4" w:rsidRDefault="00325836" w:rsidP="00B45483">
      <w:pPr>
        <w:pStyle w:val="Heading1"/>
        <w:rPr>
          <w:sz w:val="36"/>
        </w:rPr>
      </w:pPr>
      <w:r>
        <w:rPr>
          <w:sz w:val="36"/>
        </w:rPr>
        <w:t>SCMA 691 Decision &amp; Risk Analytics</w:t>
      </w:r>
    </w:p>
    <w:p w14:paraId="048B4714" w14:textId="77777777" w:rsidR="00F65FF4" w:rsidRDefault="006216B3" w:rsidP="00B45483">
      <w:pPr>
        <w:pStyle w:val="Heading2"/>
      </w:pPr>
      <w:r>
        <w:t>Spring 2021</w:t>
      </w:r>
    </w:p>
    <w:p w14:paraId="672A6659" w14:textId="77777777" w:rsidR="00F65FF4" w:rsidRDefault="00F65FF4" w:rsidP="00B45483">
      <w:pPr>
        <w:rPr>
          <w:b/>
        </w:rPr>
      </w:pPr>
    </w:p>
    <w:p w14:paraId="0A37501D" w14:textId="77777777" w:rsidR="00F65FF4" w:rsidRDefault="00F65FF4" w:rsidP="00B45483">
      <w:pPr>
        <w:rPr>
          <w:b/>
        </w:rPr>
      </w:pPr>
    </w:p>
    <w:p w14:paraId="5DAB6C7B" w14:textId="77777777" w:rsidR="00F65FF4" w:rsidRDefault="00F65FF4" w:rsidP="00B45483">
      <w:pPr>
        <w:rPr>
          <w:b/>
        </w:rPr>
      </w:pPr>
    </w:p>
    <w:p w14:paraId="093B7C86" w14:textId="77777777" w:rsidR="00F65FF4" w:rsidRDefault="00DD2D38" w:rsidP="00B45483">
      <w:pPr>
        <w:numPr>
          <w:ilvl w:val="0"/>
          <w:numId w:val="1"/>
        </w:numPr>
        <w:ind w:left="360"/>
        <w:rPr>
          <w:sz w:val="24"/>
        </w:rPr>
      </w:pPr>
      <w:r>
        <w:rPr>
          <w:sz w:val="24"/>
        </w:rPr>
        <w:t>(2</w:t>
      </w:r>
      <w:r w:rsidR="00A6543C">
        <w:rPr>
          <w:sz w:val="24"/>
        </w:rPr>
        <w:t>0</w:t>
      </w:r>
      <w:r w:rsidR="00F65FF4">
        <w:rPr>
          <w:sz w:val="24"/>
        </w:rPr>
        <w:t xml:space="preserve"> pts) Erica is going to fly to London on August 5</w:t>
      </w:r>
      <w:r w:rsidR="00F65FF4">
        <w:rPr>
          <w:sz w:val="24"/>
          <w:vertAlign w:val="superscript"/>
        </w:rPr>
        <w:t>th</w:t>
      </w:r>
      <w:r w:rsidR="00F65FF4">
        <w:rPr>
          <w:sz w:val="24"/>
        </w:rPr>
        <w:t xml:space="preserve"> and return home on August 20</w:t>
      </w:r>
      <w:r w:rsidR="00F65FF4">
        <w:rPr>
          <w:sz w:val="24"/>
          <w:vertAlign w:val="superscript"/>
        </w:rPr>
        <w:t>th</w:t>
      </w:r>
      <w:r w:rsidR="00F65FF4">
        <w:rPr>
          <w:sz w:val="24"/>
        </w:rPr>
        <w:t>. It is now July 1</w:t>
      </w:r>
      <w:r w:rsidR="00F65FF4">
        <w:rPr>
          <w:sz w:val="24"/>
          <w:vertAlign w:val="superscript"/>
        </w:rPr>
        <w:t>st</w:t>
      </w:r>
      <w:r w:rsidR="00F65FF4">
        <w:rPr>
          <w:sz w:val="24"/>
        </w:rPr>
        <w:t>. On July 1</w:t>
      </w:r>
      <w:r w:rsidR="00F65FF4">
        <w:rPr>
          <w:sz w:val="24"/>
          <w:vertAlign w:val="superscript"/>
        </w:rPr>
        <w:t>st</w:t>
      </w:r>
      <w:r w:rsidR="00F65FF4">
        <w:rPr>
          <w:sz w:val="24"/>
        </w:rPr>
        <w:t xml:space="preserve">, she may buy a one-way ticket (for $350) or a round-trip ticket (for $660). She may also wait until August </w:t>
      </w:r>
      <w:r w:rsidR="00A6543C">
        <w:rPr>
          <w:sz w:val="24"/>
        </w:rPr>
        <w:t>1</w:t>
      </w:r>
      <w:r w:rsidR="00A6543C">
        <w:rPr>
          <w:sz w:val="24"/>
          <w:vertAlign w:val="superscript"/>
        </w:rPr>
        <w:t>st</w:t>
      </w:r>
      <w:r w:rsidR="00A6543C">
        <w:rPr>
          <w:sz w:val="24"/>
        </w:rPr>
        <w:t xml:space="preserve"> when</w:t>
      </w:r>
      <w:r w:rsidR="00F65FF4">
        <w:rPr>
          <w:sz w:val="24"/>
        </w:rPr>
        <w:t xml:space="preserve"> a one-way ticket will cost $370 and a round-trip ticket $730. It is possible that between July 1</w:t>
      </w:r>
      <w:r w:rsidR="00F65FF4">
        <w:rPr>
          <w:sz w:val="24"/>
          <w:vertAlign w:val="superscript"/>
        </w:rPr>
        <w:t>st</w:t>
      </w:r>
      <w:r w:rsidR="00F65FF4">
        <w:rPr>
          <w:sz w:val="24"/>
        </w:rPr>
        <w:t xml:space="preserve"> and August 1</w:t>
      </w:r>
      <w:r w:rsidR="00F65FF4">
        <w:rPr>
          <w:sz w:val="24"/>
          <w:vertAlign w:val="superscript"/>
        </w:rPr>
        <w:t>st</w:t>
      </w:r>
      <w:r w:rsidR="00F65FF4">
        <w:rPr>
          <w:sz w:val="24"/>
        </w:rPr>
        <w:t>, her sister (who works for the airline) will be able to obtain a free one-way ticket for Erica. The probability that her sister will obtain the free ticket is 0.3. If Erica has bought a round trip ticket on July 1</w:t>
      </w:r>
      <w:r w:rsidR="00F65FF4">
        <w:rPr>
          <w:sz w:val="24"/>
          <w:vertAlign w:val="superscript"/>
        </w:rPr>
        <w:t>st</w:t>
      </w:r>
      <w:r w:rsidR="00F65FF4">
        <w:rPr>
          <w:sz w:val="24"/>
        </w:rPr>
        <w:t xml:space="preserve"> and her sister has obtained the free ticket, she may return “half” of her round-trip to the airline. In this case her total cost will be $3</w:t>
      </w:r>
      <w:r w:rsidR="00862902">
        <w:rPr>
          <w:sz w:val="24"/>
        </w:rPr>
        <w:t>3</w:t>
      </w:r>
      <w:r w:rsidR="00F65FF4">
        <w:rPr>
          <w:sz w:val="24"/>
        </w:rPr>
        <w:t>0 plus a penalty of $50. Use a decision tree to determine Erica’s lowest expected cost of obtaining a round-trip ticket to London.</w:t>
      </w:r>
    </w:p>
    <w:p w14:paraId="5A39BBE3" w14:textId="77777777" w:rsidR="00B55481" w:rsidRDefault="00B55481" w:rsidP="00B45483"/>
    <w:p w14:paraId="5E40F8B6" w14:textId="77777777" w:rsidR="0085377F" w:rsidRPr="00254F9B" w:rsidRDefault="009E1906" w:rsidP="3690755A">
      <w:pPr>
        <w:numPr>
          <w:ilvl w:val="0"/>
          <w:numId w:val="12"/>
        </w:numPr>
        <w:rPr>
          <w:sz w:val="24"/>
          <w:szCs w:val="24"/>
        </w:rPr>
      </w:pPr>
      <w:r w:rsidRPr="3690755A">
        <w:rPr>
          <w:sz w:val="24"/>
          <w:szCs w:val="24"/>
        </w:rPr>
        <w:t>Erica’s lowest expected cost of obtaining a round-trip ticket to London is $</w:t>
      </w:r>
      <w:r w:rsidR="00254F9B" w:rsidRPr="3690755A">
        <w:rPr>
          <w:sz w:val="24"/>
          <w:szCs w:val="24"/>
        </w:rPr>
        <w:t>576</w:t>
      </w:r>
      <w:r w:rsidRPr="3690755A">
        <w:rPr>
          <w:sz w:val="24"/>
          <w:szCs w:val="24"/>
        </w:rPr>
        <w:t>.</w:t>
      </w:r>
      <w:r w:rsidR="009D16EB" w:rsidRPr="3690755A">
        <w:rPr>
          <w:sz w:val="24"/>
          <w:szCs w:val="24"/>
        </w:rPr>
        <w:t xml:space="preserve"> </w:t>
      </w:r>
      <w:r w:rsidR="00254F9B" w:rsidRPr="3690755A">
        <w:rPr>
          <w:sz w:val="24"/>
          <w:szCs w:val="24"/>
        </w:rPr>
        <w:t>She should buy the</w:t>
      </w:r>
      <w:r w:rsidR="009D16EB" w:rsidRPr="3690755A">
        <w:rPr>
          <w:sz w:val="24"/>
          <w:szCs w:val="24"/>
        </w:rPr>
        <w:t xml:space="preserve"> round trip now (July 1</w:t>
      </w:r>
      <w:r w:rsidR="009D16EB" w:rsidRPr="3690755A">
        <w:rPr>
          <w:sz w:val="24"/>
          <w:szCs w:val="24"/>
          <w:vertAlign w:val="superscript"/>
        </w:rPr>
        <w:t>st</w:t>
      </w:r>
      <w:r w:rsidR="009D16EB" w:rsidRPr="3690755A">
        <w:rPr>
          <w:sz w:val="24"/>
          <w:szCs w:val="24"/>
        </w:rPr>
        <w:t>)</w:t>
      </w:r>
      <w:r w:rsidR="00254F9B" w:rsidRPr="3690755A">
        <w:rPr>
          <w:sz w:val="24"/>
          <w:szCs w:val="24"/>
        </w:rPr>
        <w:t xml:space="preserve"> and wait to see if she will receive a ticket from her sister. </w:t>
      </w:r>
    </w:p>
    <w:p w14:paraId="6AB6DFA9" w14:textId="781A5FF2" w:rsidR="391CAF15" w:rsidRDefault="391CAF15" w:rsidP="00A5618C">
      <w:pPr>
        <w:jc w:val="center"/>
        <w:rPr>
          <w:sz w:val="24"/>
          <w:szCs w:val="24"/>
        </w:rPr>
      </w:pPr>
      <w:r>
        <w:rPr>
          <w:noProof/>
        </w:rPr>
        <w:drawing>
          <wp:inline distT="0" distB="0" distL="0" distR="0" wp14:anchorId="4400FD5D" wp14:editId="6030D2E0">
            <wp:extent cx="4572000" cy="3162300"/>
            <wp:effectExtent l="0" t="0" r="0" b="0"/>
            <wp:docPr id="1598861628" name="Picture 159886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4E340AE3" w14:textId="488BC932" w:rsidR="004E0A24" w:rsidRDefault="004E0A24" w:rsidP="004E0A24">
      <w:pPr>
        <w:rPr>
          <w:sz w:val="24"/>
          <w:szCs w:val="24"/>
        </w:rPr>
      </w:pPr>
      <w:r>
        <w:rPr>
          <w:sz w:val="24"/>
          <w:szCs w:val="24"/>
        </w:rPr>
        <w:t>(</w:t>
      </w:r>
      <w:hyperlink r:id="rId9" w:history="1">
        <w:r w:rsidRPr="009604E7">
          <w:rPr>
            <w:rStyle w:val="Hyperlink"/>
            <w:sz w:val="24"/>
            <w:szCs w:val="24"/>
          </w:rPr>
          <w:t>Supporting document</w:t>
        </w:r>
      </w:hyperlink>
      <w:r>
        <w:rPr>
          <w:sz w:val="24"/>
          <w:szCs w:val="24"/>
        </w:rPr>
        <w:t>)</w:t>
      </w:r>
    </w:p>
    <w:p w14:paraId="41C8F396" w14:textId="77777777" w:rsidR="00A6543C" w:rsidRDefault="00A6543C" w:rsidP="00B45483">
      <w:pPr>
        <w:ind w:left="360"/>
        <w:rPr>
          <w:sz w:val="24"/>
        </w:rPr>
      </w:pPr>
    </w:p>
    <w:p w14:paraId="20284B06" w14:textId="77777777" w:rsidR="00A6543C" w:rsidRPr="00522822" w:rsidRDefault="00A6543C" w:rsidP="00B45483">
      <w:pPr>
        <w:numPr>
          <w:ilvl w:val="0"/>
          <w:numId w:val="1"/>
        </w:numPr>
        <w:tabs>
          <w:tab w:val="num" w:pos="360"/>
        </w:tabs>
        <w:ind w:left="360"/>
        <w:rPr>
          <w:sz w:val="24"/>
        </w:rPr>
      </w:pPr>
      <w:r w:rsidRPr="00522822">
        <w:rPr>
          <w:sz w:val="24"/>
        </w:rPr>
        <w:t xml:space="preserve">(25 pts) An electric utility company is trying to decide whether to replace its PCB transformer in a generating station with a new and safer transformer. To evaluate this decision, the utility needs information about the likelihood of an incident, such as a fire, a cost of such an incident and the cost of replacing a unit. Suppose the total cost of replacement, as a present value, is $75,000. If the transformer is replaced, there is virtually no chance of a fire. However, if current transformer is retained, the </w:t>
      </w:r>
      <w:r w:rsidRPr="00522822">
        <w:rPr>
          <w:sz w:val="24"/>
        </w:rPr>
        <w:lastRenderedPageBreak/>
        <w:t>probability of a fire is assessed to be 0.0025. If a fire occurs, then the clean-up cost could be high ($80 million) or low ($20 million). The probability of a high clean-up cost</w:t>
      </w:r>
      <w:r w:rsidRPr="009A6CD7">
        <w:rPr>
          <w:sz w:val="24"/>
        </w:rPr>
        <w:t>, given that a fire occurs, is assessed to be 0.2.</w:t>
      </w:r>
    </w:p>
    <w:p w14:paraId="72A3D3EC" w14:textId="77777777" w:rsidR="00A6543C" w:rsidRDefault="00A6543C" w:rsidP="00B45483">
      <w:pPr>
        <w:rPr>
          <w:sz w:val="24"/>
        </w:rPr>
      </w:pPr>
    </w:p>
    <w:p w14:paraId="1D3773A5" w14:textId="77777777" w:rsidR="00A6543C" w:rsidRDefault="00A6543C" w:rsidP="00B45483">
      <w:pPr>
        <w:numPr>
          <w:ilvl w:val="0"/>
          <w:numId w:val="2"/>
        </w:numPr>
        <w:tabs>
          <w:tab w:val="clear" w:pos="360"/>
          <w:tab w:val="num" w:pos="720"/>
        </w:tabs>
        <w:ind w:left="720"/>
        <w:rPr>
          <w:sz w:val="24"/>
        </w:rPr>
      </w:pPr>
      <w:r>
        <w:rPr>
          <w:sz w:val="24"/>
        </w:rPr>
        <w:t>If the company uses the expected monetary value as its decision criterion, should it replace the transformer?</w:t>
      </w:r>
    </w:p>
    <w:p w14:paraId="5B7FDD25" w14:textId="77777777" w:rsidR="006A6DB5" w:rsidRDefault="006A6DB5" w:rsidP="006A6DB5">
      <w:pPr>
        <w:numPr>
          <w:ilvl w:val="0"/>
          <w:numId w:val="17"/>
        </w:numPr>
        <w:rPr>
          <w:sz w:val="24"/>
        </w:rPr>
      </w:pPr>
      <w:r>
        <w:rPr>
          <w:sz w:val="24"/>
        </w:rPr>
        <w:t>Yes</w:t>
      </w:r>
    </w:p>
    <w:p w14:paraId="16D5AAFE" w14:textId="77777777" w:rsidR="00A6543C" w:rsidRDefault="00A6543C" w:rsidP="00B45483">
      <w:pPr>
        <w:numPr>
          <w:ilvl w:val="0"/>
          <w:numId w:val="2"/>
        </w:numPr>
        <w:tabs>
          <w:tab w:val="clear" w:pos="360"/>
          <w:tab w:val="num" w:pos="720"/>
        </w:tabs>
        <w:ind w:left="720"/>
        <w:rPr>
          <w:sz w:val="24"/>
        </w:rPr>
      </w:pPr>
      <w:r>
        <w:rPr>
          <w:sz w:val="24"/>
        </w:rPr>
        <w:t>Perform sensitivity analysis on the key parameters of the problem that are difficult to assess, namely, the probability of a fire, the probability of a high clean-up cost and the high and low clean-up costs. Does the optimal decision from part a) remain optimal for a “wide” range of these parameters?</w:t>
      </w:r>
    </w:p>
    <w:p w14:paraId="0F00DCB9" w14:textId="77777777" w:rsidR="00657E3F" w:rsidRDefault="00657E3F" w:rsidP="006A6DB5">
      <w:pPr>
        <w:numPr>
          <w:ilvl w:val="0"/>
          <w:numId w:val="18"/>
        </w:numPr>
        <w:rPr>
          <w:sz w:val="24"/>
        </w:rPr>
      </w:pPr>
      <w:r>
        <w:rPr>
          <w:sz w:val="24"/>
        </w:rPr>
        <w:t xml:space="preserve">The optimal decision from part a) does not remain optimal for a “wide” range of parameters </w:t>
      </w:r>
      <w:r w:rsidR="0066334D">
        <w:rPr>
          <w:sz w:val="24"/>
        </w:rPr>
        <w:t xml:space="preserve">within the Fire probability. </w:t>
      </w:r>
    </w:p>
    <w:p w14:paraId="4B057B5D" w14:textId="77777777" w:rsidR="006A6DB5" w:rsidRDefault="00DB6852" w:rsidP="006A6DB5">
      <w:pPr>
        <w:numPr>
          <w:ilvl w:val="0"/>
          <w:numId w:val="18"/>
        </w:numPr>
        <w:rPr>
          <w:sz w:val="24"/>
        </w:rPr>
      </w:pPr>
      <w:r>
        <w:rPr>
          <w:sz w:val="24"/>
        </w:rPr>
        <w:t>Probability of a fire</w:t>
      </w:r>
    </w:p>
    <w:p w14:paraId="3B1DF7F8" w14:textId="77777777" w:rsidR="00DB6852" w:rsidRDefault="00657E3F" w:rsidP="00DB6852">
      <w:pPr>
        <w:numPr>
          <w:ilvl w:val="1"/>
          <w:numId w:val="18"/>
        </w:numPr>
        <w:rPr>
          <w:sz w:val="24"/>
        </w:rPr>
      </w:pPr>
      <w:r>
        <w:rPr>
          <w:sz w:val="24"/>
        </w:rPr>
        <w:t>Your decision changes after you reduce your probability by 15</w:t>
      </w:r>
      <w:r w:rsidRPr="00657E3F">
        <w:rPr>
          <w:sz w:val="24"/>
        </w:rPr>
        <w:t>%</w:t>
      </w:r>
      <w:r>
        <w:rPr>
          <w:sz w:val="24"/>
        </w:rPr>
        <w:t xml:space="preserve"> (not very much)</w:t>
      </w:r>
      <w:r w:rsidRPr="00657E3F">
        <w:rPr>
          <w:sz w:val="24"/>
        </w:rPr>
        <w:t xml:space="preserve"> </w:t>
      </w:r>
      <w:r>
        <w:rPr>
          <w:sz w:val="24"/>
        </w:rPr>
        <w:t xml:space="preserve">to </w:t>
      </w:r>
      <w:r w:rsidRPr="00657E3F">
        <w:rPr>
          <w:sz w:val="24"/>
        </w:rPr>
        <w:t>0.2125%</w:t>
      </w:r>
    </w:p>
    <w:p w14:paraId="49C8EB5D" w14:textId="77777777" w:rsidR="00657E3F" w:rsidRDefault="00657E3F" w:rsidP="00657E3F">
      <w:pPr>
        <w:numPr>
          <w:ilvl w:val="0"/>
          <w:numId w:val="18"/>
        </w:numPr>
        <w:rPr>
          <w:sz w:val="24"/>
        </w:rPr>
      </w:pPr>
      <w:r>
        <w:rPr>
          <w:sz w:val="24"/>
        </w:rPr>
        <w:t>Probability of high cost</w:t>
      </w:r>
    </w:p>
    <w:p w14:paraId="6E809387" w14:textId="77777777" w:rsidR="00657E3F" w:rsidRDefault="00657E3F" w:rsidP="00657E3F">
      <w:pPr>
        <w:numPr>
          <w:ilvl w:val="1"/>
          <w:numId w:val="18"/>
        </w:numPr>
        <w:rPr>
          <w:sz w:val="24"/>
        </w:rPr>
      </w:pPr>
      <w:r>
        <w:rPr>
          <w:sz w:val="24"/>
        </w:rPr>
        <w:t>Decision does not seem to change with anything less than a 25% change in probability</w:t>
      </w:r>
    </w:p>
    <w:p w14:paraId="164A7019" w14:textId="77777777" w:rsidR="0078742D" w:rsidRDefault="0078742D" w:rsidP="0078742D">
      <w:pPr>
        <w:numPr>
          <w:ilvl w:val="0"/>
          <w:numId w:val="18"/>
        </w:numPr>
        <w:rPr>
          <w:sz w:val="24"/>
        </w:rPr>
      </w:pPr>
      <w:r>
        <w:rPr>
          <w:sz w:val="24"/>
        </w:rPr>
        <w:t>Probability of low cost does not have room to change to make a difference</w:t>
      </w:r>
    </w:p>
    <w:p w14:paraId="0D0B940D" w14:textId="77777777" w:rsidR="00657E3F" w:rsidRDefault="00657E3F" w:rsidP="00260AFD">
      <w:pPr>
        <w:ind w:left="360"/>
        <w:rPr>
          <w:sz w:val="24"/>
        </w:rPr>
      </w:pPr>
    </w:p>
    <w:p w14:paraId="0E27B00A" w14:textId="71551C6A" w:rsidR="00B55481" w:rsidRDefault="00E63E81" w:rsidP="00E63E81">
      <w:pPr>
        <w:jc w:val="center"/>
        <w:rPr>
          <w:sz w:val="24"/>
        </w:rPr>
      </w:pPr>
      <w:r w:rsidRPr="00E63E81">
        <w:rPr>
          <w:noProof/>
          <w:sz w:val="24"/>
        </w:rPr>
        <w:drawing>
          <wp:inline distT="0" distB="0" distL="0" distR="0" wp14:anchorId="692FFB74" wp14:editId="70CE6F2C">
            <wp:extent cx="5092962" cy="281954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0"/>
                    <a:stretch>
                      <a:fillRect/>
                    </a:stretch>
                  </pic:blipFill>
                  <pic:spPr>
                    <a:xfrm>
                      <a:off x="0" y="0"/>
                      <a:ext cx="5092962" cy="2819545"/>
                    </a:xfrm>
                    <a:prstGeom prst="rect">
                      <a:avLst/>
                    </a:prstGeom>
                  </pic:spPr>
                </pic:pic>
              </a:graphicData>
            </a:graphic>
          </wp:inline>
        </w:drawing>
      </w:r>
    </w:p>
    <w:p w14:paraId="0476C8C5" w14:textId="77777777" w:rsidR="004E0A24" w:rsidRDefault="004E0A24" w:rsidP="00E63E81">
      <w:pPr>
        <w:jc w:val="center"/>
        <w:rPr>
          <w:sz w:val="24"/>
        </w:rPr>
      </w:pPr>
    </w:p>
    <w:p w14:paraId="29C60929" w14:textId="22BE1E80" w:rsidR="004E0A24" w:rsidRDefault="004E0A24" w:rsidP="004E0A24">
      <w:pPr>
        <w:rPr>
          <w:sz w:val="24"/>
        </w:rPr>
      </w:pPr>
      <w:r>
        <w:rPr>
          <w:sz w:val="24"/>
          <w:szCs w:val="24"/>
        </w:rPr>
        <w:t>(</w:t>
      </w:r>
      <w:hyperlink r:id="rId11" w:history="1">
        <w:r w:rsidRPr="00DC7DED">
          <w:rPr>
            <w:rStyle w:val="Hyperlink"/>
            <w:sz w:val="24"/>
            <w:szCs w:val="24"/>
          </w:rPr>
          <w:t>Supporting document</w:t>
        </w:r>
      </w:hyperlink>
      <w:r>
        <w:rPr>
          <w:sz w:val="24"/>
          <w:szCs w:val="24"/>
        </w:rPr>
        <w:t>)</w:t>
      </w:r>
    </w:p>
    <w:p w14:paraId="71E5C420" w14:textId="77777777" w:rsidR="00E63E81" w:rsidRDefault="00E63E81" w:rsidP="00B45483">
      <w:pPr>
        <w:rPr>
          <w:sz w:val="24"/>
        </w:rPr>
      </w:pPr>
    </w:p>
    <w:p w14:paraId="53DA676B" w14:textId="77777777" w:rsidR="00F65FF4" w:rsidRDefault="00F65FF4" w:rsidP="00B45483">
      <w:pPr>
        <w:numPr>
          <w:ilvl w:val="0"/>
          <w:numId w:val="1"/>
        </w:numPr>
        <w:ind w:left="360"/>
        <w:rPr>
          <w:sz w:val="24"/>
        </w:rPr>
      </w:pPr>
      <w:r>
        <w:rPr>
          <w:sz w:val="24"/>
        </w:rPr>
        <w:t xml:space="preserve"> </w:t>
      </w:r>
      <w:r w:rsidRPr="0045488E">
        <w:rPr>
          <w:sz w:val="24"/>
        </w:rPr>
        <w:t>(</w:t>
      </w:r>
      <w:r w:rsidR="00DD2D38" w:rsidRPr="0045488E">
        <w:rPr>
          <w:sz w:val="24"/>
        </w:rPr>
        <w:t>25</w:t>
      </w:r>
      <w:r w:rsidRPr="0045488E">
        <w:rPr>
          <w:sz w:val="24"/>
        </w:rPr>
        <w:t xml:space="preserve"> pts) A nuclear power company is deciding whether to build a nuclear power plant at Diablo Canyon or at Roy Rogers City. The cost of building the power plant is $10 million at Diablo and $20 million at Roy Rogers City. If the company builds in Diablo, however, and an earthquake occurs at Diablo during the next 5 years, construction will be </w:t>
      </w:r>
      <w:r w:rsidR="00A6543C" w:rsidRPr="0045488E">
        <w:rPr>
          <w:sz w:val="24"/>
        </w:rPr>
        <w:t>terminated,</w:t>
      </w:r>
      <w:r w:rsidRPr="0045488E">
        <w:rPr>
          <w:sz w:val="24"/>
        </w:rPr>
        <w:t xml:space="preserve"> and the company will lose $10 million (and will still have to build the power plant at Roy Rogers City). Without further information, the </w:t>
      </w:r>
      <w:r w:rsidRPr="0045488E">
        <w:rPr>
          <w:sz w:val="24"/>
        </w:rPr>
        <w:lastRenderedPageBreak/>
        <w:t>company believes that there is a 20% chance that an earthquake will occur at Diablo during the next 5 years.</w:t>
      </w:r>
      <w:r>
        <w:rPr>
          <w:sz w:val="24"/>
        </w:rPr>
        <w:t xml:space="preserve"> A geologist can be hired to analyze the fault structure at Diablo Canyon. She will either predict an earthquake will occur or that it will not. The geologist’s past record indicates that she will predict an earthquake on 95% of the occasions when an earthquake will occur and no earthquake on 90% of the occasions for which an earthquake will not occur. What is the most the power company should</w:t>
      </w:r>
      <w:r w:rsidR="004D4AC0">
        <w:rPr>
          <w:sz w:val="24"/>
        </w:rPr>
        <w:t xml:space="preserve"> pay this</w:t>
      </w:r>
      <w:r>
        <w:rPr>
          <w:sz w:val="24"/>
        </w:rPr>
        <w:t xml:space="preserve"> geologist? </w:t>
      </w:r>
      <w:r w:rsidR="004D4AC0">
        <w:rPr>
          <w:sz w:val="24"/>
        </w:rPr>
        <w:t>What is the most the power company should pay any geologist?</w:t>
      </w:r>
    </w:p>
    <w:p w14:paraId="60061E4C" w14:textId="77777777" w:rsidR="00DA3EF0" w:rsidRDefault="00DA3EF0" w:rsidP="00B45483">
      <w:pPr>
        <w:rPr>
          <w:sz w:val="24"/>
        </w:rPr>
      </w:pPr>
    </w:p>
    <w:p w14:paraId="16FE03D1" w14:textId="77777777" w:rsidR="001A2EC3" w:rsidRDefault="00FA1F94" w:rsidP="00B45483">
      <w:pPr>
        <w:numPr>
          <w:ilvl w:val="0"/>
          <w:numId w:val="11"/>
        </w:numPr>
        <w:rPr>
          <w:sz w:val="24"/>
        </w:rPr>
      </w:pPr>
      <w:r>
        <w:rPr>
          <w:sz w:val="24"/>
        </w:rPr>
        <w:t>What is the most the power company should pay this geologist?</w:t>
      </w:r>
      <w:r w:rsidR="00EA2DC7">
        <w:rPr>
          <w:sz w:val="24"/>
        </w:rPr>
        <w:t xml:space="preserve"> </w:t>
      </w:r>
    </w:p>
    <w:p w14:paraId="4DDDB674" w14:textId="77777777" w:rsidR="00FA1F94" w:rsidRDefault="00EA2DC7" w:rsidP="001A2EC3">
      <w:pPr>
        <w:numPr>
          <w:ilvl w:val="1"/>
          <w:numId w:val="11"/>
        </w:numPr>
        <w:rPr>
          <w:sz w:val="24"/>
        </w:rPr>
      </w:pPr>
      <w:r>
        <w:rPr>
          <w:sz w:val="24"/>
        </w:rPr>
        <w:t xml:space="preserve">$1,100,00.00 – any more than this and the decision changes to do not hire. </w:t>
      </w:r>
    </w:p>
    <w:p w14:paraId="2DA34D76" w14:textId="77777777" w:rsidR="001A2EC3" w:rsidRDefault="00FA1F94" w:rsidP="00B45483">
      <w:pPr>
        <w:numPr>
          <w:ilvl w:val="0"/>
          <w:numId w:val="11"/>
        </w:numPr>
        <w:rPr>
          <w:sz w:val="24"/>
        </w:rPr>
      </w:pPr>
      <w:r>
        <w:rPr>
          <w:sz w:val="24"/>
        </w:rPr>
        <w:t xml:space="preserve"> What is the most the power company should pay any geologist? </w:t>
      </w:r>
    </w:p>
    <w:p w14:paraId="59AE6B2D" w14:textId="77777777" w:rsidR="00FA1F94" w:rsidRDefault="00FA1F94" w:rsidP="001A2EC3">
      <w:pPr>
        <w:numPr>
          <w:ilvl w:val="1"/>
          <w:numId w:val="11"/>
        </w:numPr>
        <w:rPr>
          <w:sz w:val="24"/>
        </w:rPr>
      </w:pPr>
      <w:r>
        <w:rPr>
          <w:sz w:val="24"/>
        </w:rPr>
        <w:t>Depends</w:t>
      </w:r>
      <w:r w:rsidR="00EA2DC7">
        <w:rPr>
          <w:sz w:val="24"/>
        </w:rPr>
        <w:t xml:space="preserve"> on how well they predict an earthquake. When the probabilities change, so does the model</w:t>
      </w:r>
      <w:r w:rsidR="00013A23">
        <w:rPr>
          <w:sz w:val="24"/>
        </w:rPr>
        <w:t xml:space="preserve"> payoff</w:t>
      </w:r>
      <w:r w:rsidR="00EA2DC7">
        <w:rPr>
          <w:sz w:val="24"/>
        </w:rPr>
        <w:t xml:space="preserve">. </w:t>
      </w:r>
    </w:p>
    <w:p w14:paraId="3805D455" w14:textId="77777777" w:rsidR="00D0540F" w:rsidRDefault="000103A4" w:rsidP="000103A4">
      <w:pPr>
        <w:jc w:val="center"/>
        <w:rPr>
          <w:sz w:val="24"/>
          <w:szCs w:val="24"/>
        </w:rPr>
      </w:pPr>
      <w:r w:rsidRPr="000103A4">
        <w:rPr>
          <w:noProof/>
          <w:sz w:val="24"/>
        </w:rPr>
        <w:drawing>
          <wp:inline distT="0" distB="0" distL="0" distR="0" wp14:anchorId="3EB01051" wp14:editId="4EE74DB5">
            <wp:extent cx="5486400" cy="3332480"/>
            <wp:effectExtent l="0" t="0" r="0" b="127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2"/>
                    <a:stretch>
                      <a:fillRect/>
                    </a:stretch>
                  </pic:blipFill>
                  <pic:spPr>
                    <a:xfrm>
                      <a:off x="0" y="0"/>
                      <a:ext cx="5486400" cy="3332480"/>
                    </a:xfrm>
                    <a:prstGeom prst="rect">
                      <a:avLst/>
                    </a:prstGeom>
                  </pic:spPr>
                </pic:pic>
              </a:graphicData>
            </a:graphic>
          </wp:inline>
        </w:drawing>
      </w:r>
    </w:p>
    <w:p w14:paraId="33CCCDAA" w14:textId="77777777" w:rsidR="00D0540F" w:rsidRDefault="00D0540F" w:rsidP="000103A4">
      <w:pPr>
        <w:jc w:val="center"/>
        <w:rPr>
          <w:sz w:val="24"/>
          <w:szCs w:val="24"/>
        </w:rPr>
      </w:pPr>
    </w:p>
    <w:p w14:paraId="44EAFD9C" w14:textId="2BEFF794" w:rsidR="008B38B8" w:rsidRDefault="00D0540F" w:rsidP="00310246">
      <w:pPr>
        <w:rPr>
          <w:sz w:val="24"/>
        </w:rPr>
      </w:pPr>
      <w:r w:rsidRPr="00D0540F">
        <w:rPr>
          <w:noProof/>
          <w:sz w:val="24"/>
        </w:rPr>
        <w:lastRenderedPageBreak/>
        <w:drawing>
          <wp:inline distT="0" distB="0" distL="0" distR="0" wp14:anchorId="76AFBC27" wp14:editId="17C86784">
            <wp:extent cx="5486400" cy="3230880"/>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5486400" cy="3230880"/>
                    </a:xfrm>
                    <a:prstGeom prst="rect">
                      <a:avLst/>
                    </a:prstGeom>
                  </pic:spPr>
                </pic:pic>
              </a:graphicData>
            </a:graphic>
          </wp:inline>
        </w:drawing>
      </w:r>
      <w:r w:rsidR="004E0A24">
        <w:rPr>
          <w:sz w:val="24"/>
        </w:rPr>
        <w:br/>
      </w:r>
      <w:r w:rsidR="004E0A24">
        <w:rPr>
          <w:sz w:val="24"/>
          <w:szCs w:val="24"/>
        </w:rPr>
        <w:t>(</w:t>
      </w:r>
      <w:hyperlink r:id="rId14" w:history="1">
        <w:r w:rsidR="004E0A24" w:rsidRPr="00310246">
          <w:rPr>
            <w:rStyle w:val="Hyperlink"/>
            <w:sz w:val="24"/>
            <w:szCs w:val="24"/>
          </w:rPr>
          <w:t>Supporting document</w:t>
        </w:r>
      </w:hyperlink>
      <w:r w:rsidR="004E0A24">
        <w:rPr>
          <w:sz w:val="24"/>
          <w:szCs w:val="24"/>
        </w:rPr>
        <w:t>)</w:t>
      </w:r>
    </w:p>
    <w:p w14:paraId="1B77A2DD" w14:textId="77777777" w:rsidR="004E0A24" w:rsidRPr="008B38B8" w:rsidRDefault="004E0A24" w:rsidP="00B45483">
      <w:pPr>
        <w:rPr>
          <w:sz w:val="24"/>
        </w:rPr>
      </w:pPr>
    </w:p>
    <w:p w14:paraId="571B1753" w14:textId="77777777" w:rsidR="00263019" w:rsidRPr="007D5561" w:rsidRDefault="00DA3EF0" w:rsidP="00B45483">
      <w:pPr>
        <w:numPr>
          <w:ilvl w:val="0"/>
          <w:numId w:val="1"/>
        </w:numPr>
        <w:ind w:left="360"/>
        <w:rPr>
          <w:sz w:val="24"/>
        </w:rPr>
      </w:pPr>
      <w:bookmarkStart w:id="0" w:name="_Hlk67499669"/>
      <w:r w:rsidRPr="0000274A">
        <w:rPr>
          <w:sz w:val="24"/>
        </w:rPr>
        <w:t>(</w:t>
      </w:r>
      <w:r w:rsidR="00852328" w:rsidRPr="0000274A">
        <w:rPr>
          <w:sz w:val="24"/>
        </w:rPr>
        <w:t>30</w:t>
      </w:r>
      <w:r w:rsidRPr="0000274A">
        <w:rPr>
          <w:sz w:val="24"/>
        </w:rPr>
        <w:t xml:space="preserve"> pts) Each year 9.2 million containers are shipped to the US with consumer goods and products from all over the world. There is concern that terrorists may obtain nuclear material from Russia, Pakistan, or North Korea and attempt to smuggle it in to the US in one of these containers. Such material could be used to make a dirty bomb. Radiation detectors can be installed at ports to detect radiation leaking from a container. DHS wants to determine whether screening for nuclear materials on incoming containers is worthwhile. The main decision is </w:t>
      </w:r>
      <w:r w:rsidRPr="0000274A">
        <w:rPr>
          <w:b/>
          <w:bCs/>
          <w:sz w:val="24"/>
        </w:rPr>
        <w:t>whether to screen each container or not.</w:t>
      </w:r>
      <w:r w:rsidRPr="0000274A">
        <w:rPr>
          <w:sz w:val="24"/>
        </w:rPr>
        <w:t xml:space="preserve"> If the detector’s radiation </w:t>
      </w:r>
      <w:r w:rsidRPr="0000274A">
        <w:rPr>
          <w:b/>
          <w:bCs/>
          <w:sz w:val="24"/>
        </w:rPr>
        <w:t>alarm goes off</w:t>
      </w:r>
      <w:r w:rsidR="003E7C5E" w:rsidRPr="0000274A">
        <w:rPr>
          <w:b/>
          <w:bCs/>
          <w:sz w:val="24"/>
        </w:rPr>
        <w:t xml:space="preserve"> or not</w:t>
      </w:r>
      <w:r w:rsidRPr="0000274A">
        <w:rPr>
          <w:sz w:val="24"/>
        </w:rPr>
        <w:t xml:space="preserve">, then the decision must be made whether there is sufficient cause to physically </w:t>
      </w:r>
      <w:r w:rsidRPr="0000274A">
        <w:rPr>
          <w:b/>
          <w:bCs/>
          <w:sz w:val="24"/>
        </w:rPr>
        <w:t>inspect the container</w:t>
      </w:r>
      <w:r w:rsidRPr="0000274A">
        <w:rPr>
          <w:sz w:val="24"/>
        </w:rPr>
        <w:t xml:space="preserve"> by opening it and scanning all contents with a Geiger counter. The cost of installing such equipment at all ports is estimated to be $6 per container screened. The cost of a physical inspection is estimated to be $600</w:t>
      </w:r>
      <w:r w:rsidR="003E7C5E" w:rsidRPr="0000274A">
        <w:rPr>
          <w:sz w:val="24"/>
        </w:rPr>
        <w:t xml:space="preserve"> per container inspected</w:t>
      </w:r>
      <w:r w:rsidRPr="0000274A">
        <w:rPr>
          <w:sz w:val="24"/>
        </w:rPr>
        <w:t xml:space="preserve">. If nuclear material is found, specialists must be flown in to secure and dispose of the material, at a cost of $100,000. If the material is not found and it is used in a dirty bomb, the estimated economic impact of such a disaster is $40,000,000,000. The probability that nuclear material is being smuggled in any given container is estimated to be </w:t>
      </w:r>
      <w:r w:rsidR="00627219" w:rsidRPr="0000274A">
        <w:rPr>
          <w:sz w:val="24"/>
        </w:rPr>
        <w:t>5x10</w:t>
      </w:r>
      <w:r w:rsidR="00627219" w:rsidRPr="0000274A">
        <w:rPr>
          <w:sz w:val="24"/>
          <w:vertAlign w:val="superscript"/>
        </w:rPr>
        <w:t>-9</w:t>
      </w:r>
      <w:r w:rsidRPr="0000274A">
        <w:rPr>
          <w:sz w:val="24"/>
        </w:rPr>
        <w:t xml:space="preserve">. There is an 80% chance that the alarm will sound if a container that contains nuclear material goes through the scanner, but there is also a 2.5% chance that the alarm will sound even if there is no nuclear material in the container. There is a 50% chance that nuclear material will be found during a physical inspection if there is some in the container. There is a 50% chance of an attack if the terrorist </w:t>
      </w:r>
      <w:r w:rsidR="006216B3" w:rsidRPr="0000274A">
        <w:rPr>
          <w:sz w:val="24"/>
        </w:rPr>
        <w:t>manages</w:t>
      </w:r>
      <w:r w:rsidRPr="0000274A">
        <w:rPr>
          <w:sz w:val="24"/>
        </w:rPr>
        <w:t xml:space="preserve"> to successfully smuggle the material through the port. </w:t>
      </w:r>
    </w:p>
    <w:p w14:paraId="4B94D5A5" w14:textId="77777777" w:rsidR="00BE208A" w:rsidRDefault="00BE208A" w:rsidP="00B45483">
      <w:pPr>
        <w:rPr>
          <w:sz w:val="24"/>
        </w:rPr>
      </w:pPr>
    </w:p>
    <w:p w14:paraId="3DEEC669" w14:textId="4B475155" w:rsidR="003B2843" w:rsidRDefault="003B2843">
      <w:pPr>
        <w:rPr>
          <w:sz w:val="24"/>
        </w:rPr>
      </w:pPr>
      <w:r>
        <w:rPr>
          <w:sz w:val="24"/>
        </w:rPr>
        <w:br w:type="page"/>
      </w:r>
    </w:p>
    <w:p w14:paraId="541C349F" w14:textId="77777777" w:rsidR="00DA3EF0" w:rsidRDefault="00DA3EF0" w:rsidP="00B45483">
      <w:pPr>
        <w:numPr>
          <w:ilvl w:val="0"/>
          <w:numId w:val="3"/>
        </w:numPr>
        <w:tabs>
          <w:tab w:val="clear" w:pos="360"/>
          <w:tab w:val="num" w:pos="720"/>
        </w:tabs>
        <w:ind w:left="720"/>
        <w:rPr>
          <w:sz w:val="24"/>
        </w:rPr>
      </w:pPr>
      <w:r>
        <w:rPr>
          <w:sz w:val="24"/>
        </w:rPr>
        <w:lastRenderedPageBreak/>
        <w:t>Use an influence diagram to depict this decision situation.</w:t>
      </w:r>
    </w:p>
    <w:p w14:paraId="3656B9AB" w14:textId="77777777" w:rsidR="007D5561" w:rsidRDefault="007D5561" w:rsidP="007D5561">
      <w:pPr>
        <w:rPr>
          <w:sz w:val="24"/>
        </w:rPr>
      </w:pPr>
    </w:p>
    <w:p w14:paraId="45FB0818" w14:textId="77777777" w:rsidR="007D5561" w:rsidRDefault="002B735B" w:rsidP="007D5561">
      <w:r w:rsidRPr="00EF05CB">
        <w:rPr>
          <w:noProof/>
        </w:rPr>
        <w:drawing>
          <wp:inline distT="0" distB="0" distL="0" distR="0" wp14:anchorId="0C3579E3" wp14:editId="07777777">
            <wp:extent cx="485775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952875"/>
                    </a:xfrm>
                    <a:prstGeom prst="rect">
                      <a:avLst/>
                    </a:prstGeom>
                    <a:noFill/>
                    <a:ln>
                      <a:noFill/>
                    </a:ln>
                  </pic:spPr>
                </pic:pic>
              </a:graphicData>
            </a:graphic>
          </wp:inline>
        </w:drawing>
      </w:r>
    </w:p>
    <w:p w14:paraId="049F31CB" w14:textId="77777777" w:rsidR="007D5561" w:rsidRDefault="007D5561" w:rsidP="007D5561"/>
    <w:p w14:paraId="53128261" w14:textId="77777777" w:rsidR="007D5561" w:rsidRDefault="007D5561" w:rsidP="007D5561"/>
    <w:p w14:paraId="62486C05" w14:textId="77777777" w:rsidR="007D5561" w:rsidRDefault="007D5561" w:rsidP="007D5561">
      <w:pPr>
        <w:rPr>
          <w:sz w:val="24"/>
        </w:rPr>
      </w:pPr>
    </w:p>
    <w:p w14:paraId="592CA3F2" w14:textId="77777777" w:rsidR="00DA3EF0" w:rsidRDefault="006216B3" w:rsidP="00B45483">
      <w:pPr>
        <w:numPr>
          <w:ilvl w:val="0"/>
          <w:numId w:val="3"/>
        </w:numPr>
        <w:tabs>
          <w:tab w:val="clear" w:pos="360"/>
          <w:tab w:val="num" w:pos="720"/>
        </w:tabs>
        <w:ind w:left="720"/>
        <w:rPr>
          <w:sz w:val="24"/>
        </w:rPr>
      </w:pPr>
      <w:r>
        <w:rPr>
          <w:sz w:val="24"/>
        </w:rPr>
        <w:t>Build the</w:t>
      </w:r>
      <w:r w:rsidR="004D4AC0">
        <w:rPr>
          <w:sz w:val="24"/>
        </w:rPr>
        <w:t xml:space="preserve"> </w:t>
      </w:r>
      <w:r w:rsidR="00DA3EF0">
        <w:rPr>
          <w:sz w:val="24"/>
        </w:rPr>
        <w:t>decision tr</w:t>
      </w:r>
      <w:r w:rsidR="004D4AC0">
        <w:rPr>
          <w:sz w:val="24"/>
        </w:rPr>
        <w:t>ee</w:t>
      </w:r>
      <w:r w:rsidR="00DA3EF0">
        <w:rPr>
          <w:sz w:val="24"/>
        </w:rPr>
        <w:t>.</w:t>
      </w:r>
    </w:p>
    <w:p w14:paraId="0D4E6BB8" w14:textId="2547E613" w:rsidR="008D39FC" w:rsidRDefault="008D39FC" w:rsidP="008D39FC">
      <w:pPr>
        <w:numPr>
          <w:ilvl w:val="0"/>
          <w:numId w:val="20"/>
        </w:numPr>
        <w:rPr>
          <w:sz w:val="24"/>
        </w:rPr>
      </w:pPr>
      <w:r w:rsidRPr="008D39FC">
        <w:rPr>
          <w:sz w:val="24"/>
        </w:rPr>
        <w:t>(</w:t>
      </w:r>
      <w:hyperlink r:id="rId16" w:history="1">
        <w:r w:rsidRPr="00AA110E">
          <w:rPr>
            <w:rStyle w:val="Hyperlink"/>
            <w:sz w:val="24"/>
          </w:rPr>
          <w:t>Supporting document</w:t>
        </w:r>
      </w:hyperlink>
      <w:r w:rsidRPr="008D39FC">
        <w:rPr>
          <w:sz w:val="24"/>
        </w:rPr>
        <w:t>)</w:t>
      </w:r>
    </w:p>
    <w:p w14:paraId="425FDA80" w14:textId="6CA19141" w:rsidR="00DA3EF0" w:rsidRDefault="00DA3EF0" w:rsidP="00B45483">
      <w:pPr>
        <w:numPr>
          <w:ilvl w:val="0"/>
          <w:numId w:val="3"/>
        </w:numPr>
        <w:tabs>
          <w:tab w:val="clear" w:pos="360"/>
          <w:tab w:val="num" w:pos="720"/>
        </w:tabs>
        <w:ind w:left="720"/>
        <w:rPr>
          <w:sz w:val="24"/>
        </w:rPr>
      </w:pPr>
      <w:r>
        <w:rPr>
          <w:sz w:val="24"/>
        </w:rPr>
        <w:t>Perform the necessary probability calculations to find the probabilities in your decision tree.</w:t>
      </w:r>
    </w:p>
    <w:p w14:paraId="0E3D510A" w14:textId="77777777" w:rsidR="00DA3EF0" w:rsidRDefault="00DA3EF0" w:rsidP="00B45483">
      <w:pPr>
        <w:numPr>
          <w:ilvl w:val="0"/>
          <w:numId w:val="3"/>
        </w:numPr>
        <w:tabs>
          <w:tab w:val="clear" w:pos="360"/>
          <w:tab w:val="num" w:pos="720"/>
        </w:tabs>
        <w:ind w:left="720"/>
        <w:rPr>
          <w:sz w:val="24"/>
        </w:rPr>
      </w:pPr>
      <w:r>
        <w:rPr>
          <w:sz w:val="24"/>
        </w:rPr>
        <w:t>Obtain risk profiles for each alternative. Do you think EMV is the best criterion to use here?</w:t>
      </w:r>
    </w:p>
    <w:p w14:paraId="2F8658AD" w14:textId="77777777" w:rsidR="00F65FF4" w:rsidRDefault="00DA3EF0" w:rsidP="00B45483">
      <w:pPr>
        <w:numPr>
          <w:ilvl w:val="0"/>
          <w:numId w:val="3"/>
        </w:numPr>
        <w:tabs>
          <w:tab w:val="clear" w:pos="360"/>
          <w:tab w:val="num" w:pos="720"/>
        </w:tabs>
        <w:ind w:left="720"/>
        <w:rPr>
          <w:sz w:val="24"/>
        </w:rPr>
      </w:pPr>
      <w:r>
        <w:rPr>
          <w:sz w:val="24"/>
        </w:rPr>
        <w:t>Is screening containers a good choice?</w:t>
      </w:r>
    </w:p>
    <w:bookmarkEnd w:id="0"/>
    <w:p w14:paraId="62D567E3" w14:textId="73A48484" w:rsidR="004E0A24" w:rsidRDefault="004E0A24" w:rsidP="00B45483">
      <w:pPr>
        <w:rPr>
          <w:sz w:val="24"/>
        </w:rPr>
      </w:pPr>
    </w:p>
    <w:tbl>
      <w:tblPr>
        <w:tblStyle w:val="TableGrid"/>
        <w:tblW w:w="0" w:type="auto"/>
        <w:tblLook w:val="04A0" w:firstRow="1" w:lastRow="0" w:firstColumn="1" w:lastColumn="0" w:noHBand="0" w:noVBand="1"/>
      </w:tblPr>
      <w:tblGrid>
        <w:gridCol w:w="1974"/>
        <w:gridCol w:w="1664"/>
        <w:gridCol w:w="1664"/>
        <w:gridCol w:w="1664"/>
        <w:gridCol w:w="1664"/>
      </w:tblGrid>
      <w:tr w:rsidR="0015425B" w:rsidRPr="0015425B" w14:paraId="7BD15DB7" w14:textId="77777777" w:rsidTr="0015425B">
        <w:trPr>
          <w:trHeight w:val="250"/>
        </w:trPr>
        <w:tc>
          <w:tcPr>
            <w:tcW w:w="2720" w:type="dxa"/>
            <w:noWrap/>
            <w:hideMark/>
          </w:tcPr>
          <w:p w14:paraId="4D313FC7" w14:textId="77777777" w:rsidR="0015425B" w:rsidRPr="0015425B" w:rsidRDefault="0015425B">
            <w:pPr>
              <w:rPr>
                <w:sz w:val="24"/>
              </w:rPr>
            </w:pPr>
            <w:r w:rsidRPr="0015425B">
              <w:rPr>
                <w:sz w:val="24"/>
              </w:rPr>
              <w:t>Pr. Alarm | Threat</w:t>
            </w:r>
          </w:p>
        </w:tc>
        <w:tc>
          <w:tcPr>
            <w:tcW w:w="2280" w:type="dxa"/>
            <w:noWrap/>
            <w:hideMark/>
          </w:tcPr>
          <w:p w14:paraId="75688923" w14:textId="77777777" w:rsidR="0015425B" w:rsidRPr="0015425B" w:rsidRDefault="0015425B">
            <w:pPr>
              <w:rPr>
                <w:sz w:val="24"/>
              </w:rPr>
            </w:pPr>
            <w:r w:rsidRPr="0015425B">
              <w:rPr>
                <w:sz w:val="24"/>
              </w:rPr>
              <w:t>Radiation Alarm goes off</w:t>
            </w:r>
          </w:p>
        </w:tc>
        <w:tc>
          <w:tcPr>
            <w:tcW w:w="2280" w:type="dxa"/>
            <w:noWrap/>
            <w:hideMark/>
          </w:tcPr>
          <w:p w14:paraId="4661E75F" w14:textId="77777777" w:rsidR="0015425B" w:rsidRPr="0015425B" w:rsidRDefault="0015425B">
            <w:pPr>
              <w:rPr>
                <w:sz w:val="24"/>
              </w:rPr>
            </w:pPr>
            <w:r w:rsidRPr="0015425B">
              <w:rPr>
                <w:sz w:val="24"/>
              </w:rPr>
              <w:t>Alarm Does not go off</w:t>
            </w:r>
          </w:p>
        </w:tc>
        <w:tc>
          <w:tcPr>
            <w:tcW w:w="2280" w:type="dxa"/>
            <w:noWrap/>
            <w:hideMark/>
          </w:tcPr>
          <w:p w14:paraId="34F5F178" w14:textId="77777777" w:rsidR="0015425B" w:rsidRPr="0015425B" w:rsidRDefault="0015425B">
            <w:pPr>
              <w:rPr>
                <w:sz w:val="24"/>
              </w:rPr>
            </w:pPr>
          </w:p>
        </w:tc>
        <w:tc>
          <w:tcPr>
            <w:tcW w:w="2280" w:type="dxa"/>
            <w:noWrap/>
            <w:hideMark/>
          </w:tcPr>
          <w:p w14:paraId="5A3D46C8" w14:textId="77777777" w:rsidR="0015425B" w:rsidRPr="0015425B" w:rsidRDefault="0015425B">
            <w:pPr>
              <w:rPr>
                <w:sz w:val="24"/>
              </w:rPr>
            </w:pPr>
          </w:p>
        </w:tc>
      </w:tr>
      <w:tr w:rsidR="0015425B" w:rsidRPr="0015425B" w14:paraId="7F4140E2" w14:textId="77777777" w:rsidTr="0015425B">
        <w:trPr>
          <w:trHeight w:val="250"/>
        </w:trPr>
        <w:tc>
          <w:tcPr>
            <w:tcW w:w="2720" w:type="dxa"/>
            <w:noWrap/>
            <w:hideMark/>
          </w:tcPr>
          <w:p w14:paraId="2A052760" w14:textId="77777777" w:rsidR="0015425B" w:rsidRPr="0015425B" w:rsidRDefault="0015425B">
            <w:pPr>
              <w:rPr>
                <w:sz w:val="24"/>
              </w:rPr>
            </w:pPr>
            <w:r w:rsidRPr="0015425B">
              <w:rPr>
                <w:sz w:val="24"/>
              </w:rPr>
              <w:t>Threat</w:t>
            </w:r>
          </w:p>
        </w:tc>
        <w:tc>
          <w:tcPr>
            <w:tcW w:w="2280" w:type="dxa"/>
            <w:noWrap/>
            <w:hideMark/>
          </w:tcPr>
          <w:p w14:paraId="22C444F3" w14:textId="77777777" w:rsidR="0015425B" w:rsidRPr="006366C0" w:rsidRDefault="0015425B" w:rsidP="0015425B">
            <w:pPr>
              <w:rPr>
                <w:sz w:val="24"/>
                <w:highlight w:val="yellow"/>
              </w:rPr>
            </w:pPr>
            <w:r w:rsidRPr="006366C0">
              <w:rPr>
                <w:sz w:val="24"/>
                <w:highlight w:val="yellow"/>
              </w:rPr>
              <w:t>0.8</w:t>
            </w:r>
          </w:p>
        </w:tc>
        <w:tc>
          <w:tcPr>
            <w:tcW w:w="2280" w:type="dxa"/>
            <w:noWrap/>
            <w:hideMark/>
          </w:tcPr>
          <w:p w14:paraId="5E95E528" w14:textId="77777777" w:rsidR="0015425B" w:rsidRPr="006366C0" w:rsidRDefault="0015425B" w:rsidP="0015425B">
            <w:pPr>
              <w:rPr>
                <w:sz w:val="24"/>
                <w:highlight w:val="yellow"/>
              </w:rPr>
            </w:pPr>
            <w:r w:rsidRPr="006366C0">
              <w:rPr>
                <w:sz w:val="24"/>
                <w:highlight w:val="yellow"/>
              </w:rPr>
              <w:t>0.2</w:t>
            </w:r>
          </w:p>
        </w:tc>
        <w:tc>
          <w:tcPr>
            <w:tcW w:w="2280" w:type="dxa"/>
            <w:noWrap/>
            <w:hideMark/>
          </w:tcPr>
          <w:p w14:paraId="3785294A" w14:textId="77777777" w:rsidR="0015425B" w:rsidRPr="0015425B" w:rsidRDefault="0015425B" w:rsidP="0015425B">
            <w:pPr>
              <w:rPr>
                <w:sz w:val="24"/>
              </w:rPr>
            </w:pPr>
          </w:p>
        </w:tc>
        <w:tc>
          <w:tcPr>
            <w:tcW w:w="2280" w:type="dxa"/>
            <w:noWrap/>
            <w:hideMark/>
          </w:tcPr>
          <w:p w14:paraId="0A8DDC18" w14:textId="77777777" w:rsidR="0015425B" w:rsidRPr="0015425B" w:rsidRDefault="0015425B">
            <w:pPr>
              <w:rPr>
                <w:sz w:val="24"/>
              </w:rPr>
            </w:pPr>
          </w:p>
        </w:tc>
      </w:tr>
      <w:tr w:rsidR="0015425B" w:rsidRPr="0015425B" w14:paraId="737FC5BA" w14:textId="77777777" w:rsidTr="0015425B">
        <w:trPr>
          <w:trHeight w:val="250"/>
        </w:trPr>
        <w:tc>
          <w:tcPr>
            <w:tcW w:w="2720" w:type="dxa"/>
            <w:noWrap/>
            <w:hideMark/>
          </w:tcPr>
          <w:p w14:paraId="056318D7" w14:textId="77777777" w:rsidR="0015425B" w:rsidRPr="0015425B" w:rsidRDefault="0015425B">
            <w:pPr>
              <w:rPr>
                <w:sz w:val="24"/>
              </w:rPr>
            </w:pPr>
            <w:r w:rsidRPr="0015425B">
              <w:rPr>
                <w:sz w:val="24"/>
              </w:rPr>
              <w:t>No Threat</w:t>
            </w:r>
          </w:p>
        </w:tc>
        <w:tc>
          <w:tcPr>
            <w:tcW w:w="2280" w:type="dxa"/>
            <w:noWrap/>
            <w:hideMark/>
          </w:tcPr>
          <w:p w14:paraId="45BC9199" w14:textId="77777777" w:rsidR="0015425B" w:rsidRPr="006366C0" w:rsidRDefault="0015425B" w:rsidP="0015425B">
            <w:pPr>
              <w:rPr>
                <w:sz w:val="24"/>
                <w:highlight w:val="yellow"/>
              </w:rPr>
            </w:pPr>
            <w:r w:rsidRPr="006366C0">
              <w:rPr>
                <w:sz w:val="24"/>
                <w:highlight w:val="yellow"/>
              </w:rPr>
              <w:t>0.025</w:t>
            </w:r>
          </w:p>
        </w:tc>
        <w:tc>
          <w:tcPr>
            <w:tcW w:w="2280" w:type="dxa"/>
            <w:noWrap/>
            <w:hideMark/>
          </w:tcPr>
          <w:p w14:paraId="6E2A7BD6" w14:textId="77777777" w:rsidR="0015425B" w:rsidRPr="006366C0" w:rsidRDefault="0015425B" w:rsidP="0015425B">
            <w:pPr>
              <w:rPr>
                <w:sz w:val="24"/>
                <w:highlight w:val="yellow"/>
              </w:rPr>
            </w:pPr>
            <w:r w:rsidRPr="006366C0">
              <w:rPr>
                <w:sz w:val="24"/>
                <w:highlight w:val="yellow"/>
              </w:rPr>
              <w:t>0.975</w:t>
            </w:r>
          </w:p>
        </w:tc>
        <w:tc>
          <w:tcPr>
            <w:tcW w:w="2280" w:type="dxa"/>
            <w:noWrap/>
            <w:hideMark/>
          </w:tcPr>
          <w:p w14:paraId="6EDDB81A" w14:textId="77777777" w:rsidR="0015425B" w:rsidRPr="0015425B" w:rsidRDefault="0015425B" w:rsidP="0015425B">
            <w:pPr>
              <w:rPr>
                <w:sz w:val="24"/>
              </w:rPr>
            </w:pPr>
          </w:p>
        </w:tc>
        <w:tc>
          <w:tcPr>
            <w:tcW w:w="2280" w:type="dxa"/>
            <w:noWrap/>
            <w:hideMark/>
          </w:tcPr>
          <w:p w14:paraId="4AECA4EC" w14:textId="77777777" w:rsidR="0015425B" w:rsidRPr="0015425B" w:rsidRDefault="0015425B">
            <w:pPr>
              <w:rPr>
                <w:sz w:val="24"/>
              </w:rPr>
            </w:pPr>
          </w:p>
        </w:tc>
      </w:tr>
      <w:tr w:rsidR="0015425B" w:rsidRPr="0015425B" w14:paraId="2FC1CD8E" w14:textId="77777777" w:rsidTr="0015425B">
        <w:trPr>
          <w:trHeight w:val="250"/>
        </w:trPr>
        <w:tc>
          <w:tcPr>
            <w:tcW w:w="2720" w:type="dxa"/>
            <w:noWrap/>
            <w:hideMark/>
          </w:tcPr>
          <w:p w14:paraId="07D1622A" w14:textId="77777777" w:rsidR="0015425B" w:rsidRPr="0015425B" w:rsidRDefault="0015425B">
            <w:pPr>
              <w:rPr>
                <w:sz w:val="24"/>
              </w:rPr>
            </w:pPr>
          </w:p>
        </w:tc>
        <w:tc>
          <w:tcPr>
            <w:tcW w:w="2280" w:type="dxa"/>
            <w:noWrap/>
            <w:hideMark/>
          </w:tcPr>
          <w:p w14:paraId="06AFA6D3" w14:textId="77777777" w:rsidR="0015425B" w:rsidRPr="0015425B" w:rsidRDefault="0015425B">
            <w:pPr>
              <w:rPr>
                <w:sz w:val="24"/>
              </w:rPr>
            </w:pPr>
          </w:p>
        </w:tc>
        <w:tc>
          <w:tcPr>
            <w:tcW w:w="2280" w:type="dxa"/>
            <w:noWrap/>
            <w:hideMark/>
          </w:tcPr>
          <w:p w14:paraId="1B9F9DA8" w14:textId="77777777" w:rsidR="0015425B" w:rsidRPr="0015425B" w:rsidRDefault="0015425B">
            <w:pPr>
              <w:rPr>
                <w:sz w:val="24"/>
              </w:rPr>
            </w:pPr>
          </w:p>
        </w:tc>
        <w:tc>
          <w:tcPr>
            <w:tcW w:w="2280" w:type="dxa"/>
            <w:noWrap/>
            <w:hideMark/>
          </w:tcPr>
          <w:p w14:paraId="557007ED" w14:textId="77777777" w:rsidR="0015425B" w:rsidRPr="0015425B" w:rsidRDefault="0015425B">
            <w:pPr>
              <w:rPr>
                <w:sz w:val="24"/>
              </w:rPr>
            </w:pPr>
          </w:p>
        </w:tc>
        <w:tc>
          <w:tcPr>
            <w:tcW w:w="2280" w:type="dxa"/>
            <w:noWrap/>
            <w:hideMark/>
          </w:tcPr>
          <w:p w14:paraId="45ECFD64" w14:textId="77777777" w:rsidR="0015425B" w:rsidRPr="0015425B" w:rsidRDefault="0015425B">
            <w:pPr>
              <w:rPr>
                <w:sz w:val="24"/>
              </w:rPr>
            </w:pPr>
          </w:p>
        </w:tc>
      </w:tr>
      <w:tr w:rsidR="0015425B" w:rsidRPr="0015425B" w14:paraId="25F8C11A" w14:textId="77777777" w:rsidTr="0015425B">
        <w:trPr>
          <w:trHeight w:val="250"/>
        </w:trPr>
        <w:tc>
          <w:tcPr>
            <w:tcW w:w="2720" w:type="dxa"/>
            <w:noWrap/>
            <w:hideMark/>
          </w:tcPr>
          <w:p w14:paraId="38F78D77" w14:textId="77777777" w:rsidR="0015425B" w:rsidRPr="0015425B" w:rsidRDefault="0015425B">
            <w:pPr>
              <w:rPr>
                <w:sz w:val="24"/>
              </w:rPr>
            </w:pPr>
          </w:p>
        </w:tc>
        <w:tc>
          <w:tcPr>
            <w:tcW w:w="2280" w:type="dxa"/>
            <w:noWrap/>
            <w:hideMark/>
          </w:tcPr>
          <w:p w14:paraId="0BFACFA5" w14:textId="77777777" w:rsidR="0015425B" w:rsidRPr="0015425B" w:rsidRDefault="0015425B">
            <w:pPr>
              <w:rPr>
                <w:sz w:val="24"/>
              </w:rPr>
            </w:pPr>
            <w:r w:rsidRPr="0015425B">
              <w:rPr>
                <w:sz w:val="24"/>
              </w:rPr>
              <w:t>Radiation Alarm goes off</w:t>
            </w:r>
          </w:p>
        </w:tc>
        <w:tc>
          <w:tcPr>
            <w:tcW w:w="2280" w:type="dxa"/>
            <w:noWrap/>
            <w:hideMark/>
          </w:tcPr>
          <w:p w14:paraId="2FFCB65F" w14:textId="77777777" w:rsidR="0015425B" w:rsidRPr="0015425B" w:rsidRDefault="0015425B">
            <w:pPr>
              <w:rPr>
                <w:sz w:val="24"/>
              </w:rPr>
            </w:pPr>
            <w:r w:rsidRPr="0015425B">
              <w:rPr>
                <w:sz w:val="24"/>
              </w:rPr>
              <w:t>Alarm Does not go off</w:t>
            </w:r>
          </w:p>
        </w:tc>
        <w:tc>
          <w:tcPr>
            <w:tcW w:w="2280" w:type="dxa"/>
            <w:noWrap/>
            <w:hideMark/>
          </w:tcPr>
          <w:p w14:paraId="0CED34A7" w14:textId="77777777" w:rsidR="0015425B" w:rsidRPr="0015425B" w:rsidRDefault="0015425B">
            <w:pPr>
              <w:rPr>
                <w:sz w:val="24"/>
              </w:rPr>
            </w:pPr>
            <w:r w:rsidRPr="0015425B">
              <w:rPr>
                <w:sz w:val="24"/>
              </w:rPr>
              <w:t>Nuclear Material</w:t>
            </w:r>
          </w:p>
        </w:tc>
        <w:tc>
          <w:tcPr>
            <w:tcW w:w="2280" w:type="dxa"/>
            <w:noWrap/>
            <w:hideMark/>
          </w:tcPr>
          <w:p w14:paraId="0309B1DB" w14:textId="77777777" w:rsidR="0015425B" w:rsidRPr="0015425B" w:rsidRDefault="0015425B">
            <w:pPr>
              <w:rPr>
                <w:sz w:val="24"/>
              </w:rPr>
            </w:pPr>
          </w:p>
        </w:tc>
      </w:tr>
      <w:tr w:rsidR="0015425B" w:rsidRPr="0015425B" w14:paraId="21047E80" w14:textId="77777777" w:rsidTr="0015425B">
        <w:trPr>
          <w:trHeight w:val="250"/>
        </w:trPr>
        <w:tc>
          <w:tcPr>
            <w:tcW w:w="2720" w:type="dxa"/>
            <w:noWrap/>
            <w:hideMark/>
          </w:tcPr>
          <w:p w14:paraId="5314D22C" w14:textId="77777777" w:rsidR="0015425B" w:rsidRPr="0015425B" w:rsidRDefault="0015425B">
            <w:pPr>
              <w:rPr>
                <w:sz w:val="24"/>
              </w:rPr>
            </w:pPr>
            <w:r w:rsidRPr="0015425B">
              <w:rPr>
                <w:sz w:val="24"/>
              </w:rPr>
              <w:t>Threat</w:t>
            </w:r>
          </w:p>
        </w:tc>
        <w:tc>
          <w:tcPr>
            <w:tcW w:w="2280" w:type="dxa"/>
            <w:noWrap/>
            <w:hideMark/>
          </w:tcPr>
          <w:p w14:paraId="60CFB6A7" w14:textId="77777777" w:rsidR="0015425B" w:rsidRPr="0015425B" w:rsidRDefault="0015425B" w:rsidP="0015425B">
            <w:pPr>
              <w:rPr>
                <w:sz w:val="24"/>
              </w:rPr>
            </w:pPr>
            <w:r w:rsidRPr="0015425B">
              <w:rPr>
                <w:sz w:val="24"/>
              </w:rPr>
              <w:t>0.000000004</w:t>
            </w:r>
          </w:p>
        </w:tc>
        <w:tc>
          <w:tcPr>
            <w:tcW w:w="2280" w:type="dxa"/>
            <w:noWrap/>
            <w:hideMark/>
          </w:tcPr>
          <w:p w14:paraId="1B9F0840" w14:textId="77777777" w:rsidR="0015425B" w:rsidRPr="0015425B" w:rsidRDefault="0015425B" w:rsidP="0015425B">
            <w:pPr>
              <w:rPr>
                <w:sz w:val="24"/>
              </w:rPr>
            </w:pPr>
            <w:r w:rsidRPr="0015425B">
              <w:rPr>
                <w:sz w:val="24"/>
              </w:rPr>
              <w:t>0.000000001</w:t>
            </w:r>
          </w:p>
        </w:tc>
        <w:tc>
          <w:tcPr>
            <w:tcW w:w="2280" w:type="dxa"/>
            <w:noWrap/>
            <w:hideMark/>
          </w:tcPr>
          <w:p w14:paraId="3F0C4216" w14:textId="77777777" w:rsidR="0015425B" w:rsidRPr="006366C0" w:rsidRDefault="0015425B" w:rsidP="0015425B">
            <w:pPr>
              <w:rPr>
                <w:sz w:val="24"/>
                <w:highlight w:val="yellow"/>
              </w:rPr>
            </w:pPr>
            <w:r w:rsidRPr="006366C0">
              <w:rPr>
                <w:sz w:val="24"/>
                <w:highlight w:val="yellow"/>
              </w:rPr>
              <w:t>0.000000005</w:t>
            </w:r>
          </w:p>
        </w:tc>
        <w:tc>
          <w:tcPr>
            <w:tcW w:w="2280" w:type="dxa"/>
            <w:noWrap/>
            <w:hideMark/>
          </w:tcPr>
          <w:p w14:paraId="545020BB" w14:textId="77777777" w:rsidR="0015425B" w:rsidRPr="0015425B" w:rsidRDefault="0015425B" w:rsidP="0015425B">
            <w:pPr>
              <w:rPr>
                <w:sz w:val="24"/>
              </w:rPr>
            </w:pPr>
          </w:p>
        </w:tc>
      </w:tr>
      <w:tr w:rsidR="0015425B" w:rsidRPr="0015425B" w14:paraId="78D809D8" w14:textId="77777777" w:rsidTr="0015425B">
        <w:trPr>
          <w:trHeight w:val="250"/>
        </w:trPr>
        <w:tc>
          <w:tcPr>
            <w:tcW w:w="2720" w:type="dxa"/>
            <w:noWrap/>
            <w:hideMark/>
          </w:tcPr>
          <w:p w14:paraId="4475C2CD" w14:textId="77777777" w:rsidR="0015425B" w:rsidRPr="0015425B" w:rsidRDefault="0015425B">
            <w:pPr>
              <w:rPr>
                <w:sz w:val="24"/>
              </w:rPr>
            </w:pPr>
            <w:r w:rsidRPr="0015425B">
              <w:rPr>
                <w:sz w:val="24"/>
              </w:rPr>
              <w:t>No Threat</w:t>
            </w:r>
          </w:p>
        </w:tc>
        <w:tc>
          <w:tcPr>
            <w:tcW w:w="2280" w:type="dxa"/>
            <w:noWrap/>
            <w:hideMark/>
          </w:tcPr>
          <w:p w14:paraId="74BF0531" w14:textId="77777777" w:rsidR="0015425B" w:rsidRPr="0015425B" w:rsidRDefault="0015425B" w:rsidP="0015425B">
            <w:pPr>
              <w:rPr>
                <w:sz w:val="24"/>
              </w:rPr>
            </w:pPr>
            <w:r w:rsidRPr="0015425B">
              <w:rPr>
                <w:sz w:val="24"/>
              </w:rPr>
              <w:t>0.025000000</w:t>
            </w:r>
          </w:p>
        </w:tc>
        <w:tc>
          <w:tcPr>
            <w:tcW w:w="2280" w:type="dxa"/>
            <w:noWrap/>
            <w:hideMark/>
          </w:tcPr>
          <w:p w14:paraId="5F371705" w14:textId="77777777" w:rsidR="0015425B" w:rsidRPr="0015425B" w:rsidRDefault="0015425B" w:rsidP="0015425B">
            <w:pPr>
              <w:rPr>
                <w:sz w:val="24"/>
              </w:rPr>
            </w:pPr>
            <w:r w:rsidRPr="0015425B">
              <w:rPr>
                <w:sz w:val="24"/>
              </w:rPr>
              <w:t>0.974999995</w:t>
            </w:r>
          </w:p>
        </w:tc>
        <w:tc>
          <w:tcPr>
            <w:tcW w:w="2280" w:type="dxa"/>
            <w:noWrap/>
            <w:hideMark/>
          </w:tcPr>
          <w:p w14:paraId="5F7AFC26" w14:textId="77777777" w:rsidR="0015425B" w:rsidRPr="006366C0" w:rsidRDefault="0015425B" w:rsidP="0015425B">
            <w:pPr>
              <w:rPr>
                <w:sz w:val="24"/>
                <w:highlight w:val="yellow"/>
              </w:rPr>
            </w:pPr>
            <w:r w:rsidRPr="006366C0">
              <w:rPr>
                <w:sz w:val="24"/>
                <w:highlight w:val="yellow"/>
              </w:rPr>
              <w:t>0.999999995</w:t>
            </w:r>
          </w:p>
        </w:tc>
        <w:tc>
          <w:tcPr>
            <w:tcW w:w="2280" w:type="dxa"/>
            <w:noWrap/>
            <w:hideMark/>
          </w:tcPr>
          <w:p w14:paraId="0C2815C6" w14:textId="77777777" w:rsidR="0015425B" w:rsidRPr="0015425B" w:rsidRDefault="0015425B" w:rsidP="0015425B">
            <w:pPr>
              <w:rPr>
                <w:sz w:val="24"/>
              </w:rPr>
            </w:pPr>
          </w:p>
        </w:tc>
      </w:tr>
      <w:tr w:rsidR="0015425B" w:rsidRPr="0015425B" w14:paraId="237E25DE" w14:textId="77777777" w:rsidTr="0015425B">
        <w:trPr>
          <w:trHeight w:val="250"/>
        </w:trPr>
        <w:tc>
          <w:tcPr>
            <w:tcW w:w="2720" w:type="dxa"/>
            <w:noWrap/>
            <w:hideMark/>
          </w:tcPr>
          <w:p w14:paraId="12FE9729" w14:textId="77777777" w:rsidR="0015425B" w:rsidRPr="0015425B" w:rsidRDefault="0015425B">
            <w:pPr>
              <w:rPr>
                <w:sz w:val="24"/>
              </w:rPr>
            </w:pPr>
          </w:p>
        </w:tc>
        <w:tc>
          <w:tcPr>
            <w:tcW w:w="2280" w:type="dxa"/>
            <w:noWrap/>
            <w:hideMark/>
          </w:tcPr>
          <w:p w14:paraId="4BF9C4C1" w14:textId="77777777" w:rsidR="0015425B" w:rsidRPr="0015425B" w:rsidRDefault="0015425B" w:rsidP="0015425B">
            <w:pPr>
              <w:rPr>
                <w:sz w:val="24"/>
              </w:rPr>
            </w:pPr>
            <w:r w:rsidRPr="0015425B">
              <w:rPr>
                <w:sz w:val="24"/>
              </w:rPr>
              <w:t>0.025000004</w:t>
            </w:r>
          </w:p>
        </w:tc>
        <w:tc>
          <w:tcPr>
            <w:tcW w:w="2280" w:type="dxa"/>
            <w:noWrap/>
            <w:hideMark/>
          </w:tcPr>
          <w:p w14:paraId="47FDF72E" w14:textId="77777777" w:rsidR="0015425B" w:rsidRPr="0015425B" w:rsidRDefault="0015425B" w:rsidP="0015425B">
            <w:pPr>
              <w:rPr>
                <w:sz w:val="24"/>
              </w:rPr>
            </w:pPr>
            <w:r w:rsidRPr="0015425B">
              <w:rPr>
                <w:sz w:val="24"/>
              </w:rPr>
              <w:t>0.974999996</w:t>
            </w:r>
          </w:p>
        </w:tc>
        <w:tc>
          <w:tcPr>
            <w:tcW w:w="2280" w:type="dxa"/>
            <w:noWrap/>
            <w:hideMark/>
          </w:tcPr>
          <w:p w14:paraId="75007C18" w14:textId="77777777" w:rsidR="0015425B" w:rsidRPr="0015425B" w:rsidRDefault="0015425B" w:rsidP="0015425B">
            <w:pPr>
              <w:rPr>
                <w:sz w:val="24"/>
              </w:rPr>
            </w:pPr>
          </w:p>
        </w:tc>
        <w:tc>
          <w:tcPr>
            <w:tcW w:w="2280" w:type="dxa"/>
            <w:noWrap/>
            <w:hideMark/>
          </w:tcPr>
          <w:p w14:paraId="2EA5A380" w14:textId="77777777" w:rsidR="0015425B" w:rsidRPr="0015425B" w:rsidRDefault="0015425B">
            <w:pPr>
              <w:rPr>
                <w:sz w:val="24"/>
              </w:rPr>
            </w:pPr>
          </w:p>
        </w:tc>
      </w:tr>
      <w:tr w:rsidR="0015425B" w:rsidRPr="0015425B" w14:paraId="7B41B339" w14:textId="77777777" w:rsidTr="0015425B">
        <w:trPr>
          <w:trHeight w:val="250"/>
        </w:trPr>
        <w:tc>
          <w:tcPr>
            <w:tcW w:w="2720" w:type="dxa"/>
            <w:noWrap/>
            <w:hideMark/>
          </w:tcPr>
          <w:p w14:paraId="397F6A40" w14:textId="77777777" w:rsidR="0015425B" w:rsidRPr="0015425B" w:rsidRDefault="0015425B">
            <w:pPr>
              <w:rPr>
                <w:sz w:val="24"/>
              </w:rPr>
            </w:pPr>
          </w:p>
        </w:tc>
        <w:tc>
          <w:tcPr>
            <w:tcW w:w="2280" w:type="dxa"/>
            <w:noWrap/>
            <w:hideMark/>
          </w:tcPr>
          <w:p w14:paraId="681BE05B" w14:textId="77777777" w:rsidR="0015425B" w:rsidRPr="0015425B" w:rsidRDefault="0015425B">
            <w:pPr>
              <w:rPr>
                <w:sz w:val="24"/>
              </w:rPr>
            </w:pPr>
          </w:p>
        </w:tc>
        <w:tc>
          <w:tcPr>
            <w:tcW w:w="2280" w:type="dxa"/>
            <w:noWrap/>
            <w:hideMark/>
          </w:tcPr>
          <w:p w14:paraId="107AEB5D" w14:textId="77777777" w:rsidR="0015425B" w:rsidRPr="0015425B" w:rsidRDefault="0015425B">
            <w:pPr>
              <w:rPr>
                <w:sz w:val="24"/>
              </w:rPr>
            </w:pPr>
          </w:p>
        </w:tc>
        <w:tc>
          <w:tcPr>
            <w:tcW w:w="2280" w:type="dxa"/>
            <w:noWrap/>
            <w:hideMark/>
          </w:tcPr>
          <w:p w14:paraId="56A3FC44" w14:textId="77777777" w:rsidR="0015425B" w:rsidRPr="0015425B" w:rsidRDefault="0015425B">
            <w:pPr>
              <w:rPr>
                <w:sz w:val="24"/>
              </w:rPr>
            </w:pPr>
          </w:p>
        </w:tc>
        <w:tc>
          <w:tcPr>
            <w:tcW w:w="2280" w:type="dxa"/>
            <w:noWrap/>
            <w:hideMark/>
          </w:tcPr>
          <w:p w14:paraId="6C11A05B" w14:textId="77777777" w:rsidR="0015425B" w:rsidRPr="0015425B" w:rsidRDefault="0015425B">
            <w:pPr>
              <w:rPr>
                <w:sz w:val="24"/>
              </w:rPr>
            </w:pPr>
          </w:p>
        </w:tc>
      </w:tr>
      <w:tr w:rsidR="0015425B" w:rsidRPr="0015425B" w14:paraId="65630328" w14:textId="77777777" w:rsidTr="0015425B">
        <w:trPr>
          <w:trHeight w:val="250"/>
        </w:trPr>
        <w:tc>
          <w:tcPr>
            <w:tcW w:w="2720" w:type="dxa"/>
            <w:noWrap/>
            <w:hideMark/>
          </w:tcPr>
          <w:p w14:paraId="22858EC4" w14:textId="77777777" w:rsidR="0015425B" w:rsidRPr="0015425B" w:rsidRDefault="0015425B">
            <w:pPr>
              <w:rPr>
                <w:sz w:val="24"/>
              </w:rPr>
            </w:pPr>
            <w:r w:rsidRPr="0015425B">
              <w:rPr>
                <w:sz w:val="24"/>
              </w:rPr>
              <w:t>Pr. Threat | Alarm</w:t>
            </w:r>
          </w:p>
        </w:tc>
        <w:tc>
          <w:tcPr>
            <w:tcW w:w="2280" w:type="dxa"/>
            <w:noWrap/>
            <w:hideMark/>
          </w:tcPr>
          <w:p w14:paraId="78C2AED2" w14:textId="77777777" w:rsidR="0015425B" w:rsidRPr="0015425B" w:rsidRDefault="0015425B">
            <w:pPr>
              <w:rPr>
                <w:sz w:val="24"/>
              </w:rPr>
            </w:pPr>
            <w:r w:rsidRPr="0015425B">
              <w:rPr>
                <w:sz w:val="24"/>
              </w:rPr>
              <w:t>Radiation Alarm goes off</w:t>
            </w:r>
          </w:p>
        </w:tc>
        <w:tc>
          <w:tcPr>
            <w:tcW w:w="2280" w:type="dxa"/>
            <w:noWrap/>
            <w:hideMark/>
          </w:tcPr>
          <w:p w14:paraId="5FB9A247" w14:textId="77777777" w:rsidR="0015425B" w:rsidRPr="0015425B" w:rsidRDefault="0015425B">
            <w:pPr>
              <w:rPr>
                <w:sz w:val="24"/>
              </w:rPr>
            </w:pPr>
            <w:r w:rsidRPr="0015425B">
              <w:rPr>
                <w:sz w:val="24"/>
              </w:rPr>
              <w:t>Alarm Does not go off</w:t>
            </w:r>
          </w:p>
        </w:tc>
        <w:tc>
          <w:tcPr>
            <w:tcW w:w="2280" w:type="dxa"/>
            <w:noWrap/>
            <w:hideMark/>
          </w:tcPr>
          <w:p w14:paraId="6F935E86" w14:textId="77777777" w:rsidR="0015425B" w:rsidRPr="0015425B" w:rsidRDefault="0015425B">
            <w:pPr>
              <w:rPr>
                <w:sz w:val="24"/>
              </w:rPr>
            </w:pPr>
          </w:p>
        </w:tc>
        <w:tc>
          <w:tcPr>
            <w:tcW w:w="2280" w:type="dxa"/>
            <w:noWrap/>
            <w:hideMark/>
          </w:tcPr>
          <w:p w14:paraId="039E27A1" w14:textId="77777777" w:rsidR="0015425B" w:rsidRPr="0015425B" w:rsidRDefault="0015425B">
            <w:pPr>
              <w:rPr>
                <w:sz w:val="24"/>
              </w:rPr>
            </w:pPr>
          </w:p>
        </w:tc>
      </w:tr>
      <w:tr w:rsidR="0015425B" w:rsidRPr="0015425B" w14:paraId="3883A704" w14:textId="77777777" w:rsidTr="0015425B">
        <w:trPr>
          <w:trHeight w:val="250"/>
        </w:trPr>
        <w:tc>
          <w:tcPr>
            <w:tcW w:w="2720" w:type="dxa"/>
            <w:noWrap/>
            <w:hideMark/>
          </w:tcPr>
          <w:p w14:paraId="227D142A" w14:textId="77777777" w:rsidR="0015425B" w:rsidRPr="0015425B" w:rsidRDefault="0015425B">
            <w:pPr>
              <w:rPr>
                <w:sz w:val="24"/>
              </w:rPr>
            </w:pPr>
            <w:r w:rsidRPr="0015425B">
              <w:rPr>
                <w:sz w:val="24"/>
              </w:rPr>
              <w:t>Threat</w:t>
            </w:r>
          </w:p>
        </w:tc>
        <w:tc>
          <w:tcPr>
            <w:tcW w:w="2280" w:type="dxa"/>
            <w:noWrap/>
            <w:hideMark/>
          </w:tcPr>
          <w:p w14:paraId="337B41B0" w14:textId="77777777" w:rsidR="0015425B" w:rsidRPr="0015425B" w:rsidRDefault="0015425B" w:rsidP="0015425B">
            <w:pPr>
              <w:rPr>
                <w:sz w:val="24"/>
              </w:rPr>
            </w:pPr>
            <w:r w:rsidRPr="0015425B">
              <w:rPr>
                <w:sz w:val="24"/>
              </w:rPr>
              <w:t>0.000000005</w:t>
            </w:r>
          </w:p>
        </w:tc>
        <w:tc>
          <w:tcPr>
            <w:tcW w:w="2280" w:type="dxa"/>
            <w:noWrap/>
            <w:hideMark/>
          </w:tcPr>
          <w:p w14:paraId="1A93B9C8" w14:textId="77777777" w:rsidR="0015425B" w:rsidRPr="0015425B" w:rsidRDefault="0015425B" w:rsidP="0015425B">
            <w:pPr>
              <w:rPr>
                <w:sz w:val="24"/>
              </w:rPr>
            </w:pPr>
            <w:r w:rsidRPr="0015425B">
              <w:rPr>
                <w:sz w:val="24"/>
              </w:rPr>
              <w:t>0.000000001</w:t>
            </w:r>
          </w:p>
        </w:tc>
        <w:tc>
          <w:tcPr>
            <w:tcW w:w="2280" w:type="dxa"/>
            <w:noWrap/>
            <w:hideMark/>
          </w:tcPr>
          <w:p w14:paraId="304AF404" w14:textId="77777777" w:rsidR="0015425B" w:rsidRPr="0015425B" w:rsidRDefault="0015425B" w:rsidP="0015425B">
            <w:pPr>
              <w:rPr>
                <w:sz w:val="24"/>
              </w:rPr>
            </w:pPr>
          </w:p>
        </w:tc>
        <w:tc>
          <w:tcPr>
            <w:tcW w:w="2280" w:type="dxa"/>
            <w:noWrap/>
            <w:hideMark/>
          </w:tcPr>
          <w:p w14:paraId="4680066F" w14:textId="77777777" w:rsidR="0015425B" w:rsidRPr="0015425B" w:rsidRDefault="0015425B">
            <w:pPr>
              <w:rPr>
                <w:sz w:val="24"/>
              </w:rPr>
            </w:pPr>
          </w:p>
        </w:tc>
      </w:tr>
      <w:tr w:rsidR="0015425B" w:rsidRPr="0015425B" w14:paraId="595E1FCE" w14:textId="77777777" w:rsidTr="0015425B">
        <w:trPr>
          <w:trHeight w:val="250"/>
        </w:trPr>
        <w:tc>
          <w:tcPr>
            <w:tcW w:w="2720" w:type="dxa"/>
            <w:noWrap/>
            <w:hideMark/>
          </w:tcPr>
          <w:p w14:paraId="2DAB245D" w14:textId="77777777" w:rsidR="0015425B" w:rsidRPr="0015425B" w:rsidRDefault="0015425B">
            <w:pPr>
              <w:rPr>
                <w:sz w:val="24"/>
              </w:rPr>
            </w:pPr>
            <w:r w:rsidRPr="0015425B">
              <w:rPr>
                <w:sz w:val="24"/>
              </w:rPr>
              <w:t>No Threat</w:t>
            </w:r>
          </w:p>
        </w:tc>
        <w:tc>
          <w:tcPr>
            <w:tcW w:w="2280" w:type="dxa"/>
            <w:noWrap/>
            <w:hideMark/>
          </w:tcPr>
          <w:p w14:paraId="199ECA72" w14:textId="77777777" w:rsidR="0015425B" w:rsidRPr="0015425B" w:rsidRDefault="0015425B" w:rsidP="0015425B">
            <w:pPr>
              <w:rPr>
                <w:sz w:val="24"/>
              </w:rPr>
            </w:pPr>
            <w:r w:rsidRPr="0015425B">
              <w:rPr>
                <w:sz w:val="24"/>
              </w:rPr>
              <w:t>0.031250000</w:t>
            </w:r>
          </w:p>
        </w:tc>
        <w:tc>
          <w:tcPr>
            <w:tcW w:w="2280" w:type="dxa"/>
            <w:noWrap/>
            <w:hideMark/>
          </w:tcPr>
          <w:p w14:paraId="7BC935E7" w14:textId="77777777" w:rsidR="0015425B" w:rsidRPr="0015425B" w:rsidRDefault="0015425B" w:rsidP="0015425B">
            <w:pPr>
              <w:rPr>
                <w:sz w:val="24"/>
              </w:rPr>
            </w:pPr>
            <w:r w:rsidRPr="0015425B">
              <w:rPr>
                <w:sz w:val="24"/>
              </w:rPr>
              <w:t>0.999999999</w:t>
            </w:r>
          </w:p>
        </w:tc>
        <w:tc>
          <w:tcPr>
            <w:tcW w:w="2280" w:type="dxa"/>
            <w:noWrap/>
            <w:hideMark/>
          </w:tcPr>
          <w:p w14:paraId="7125CB7D" w14:textId="77777777" w:rsidR="0015425B" w:rsidRPr="0015425B" w:rsidRDefault="0015425B" w:rsidP="0015425B">
            <w:pPr>
              <w:rPr>
                <w:sz w:val="24"/>
              </w:rPr>
            </w:pPr>
          </w:p>
        </w:tc>
        <w:tc>
          <w:tcPr>
            <w:tcW w:w="2280" w:type="dxa"/>
            <w:noWrap/>
            <w:hideMark/>
          </w:tcPr>
          <w:p w14:paraId="51FC5BE4" w14:textId="77777777" w:rsidR="0015425B" w:rsidRPr="0015425B" w:rsidRDefault="0015425B">
            <w:pPr>
              <w:rPr>
                <w:sz w:val="24"/>
              </w:rPr>
            </w:pPr>
          </w:p>
        </w:tc>
      </w:tr>
      <w:tr w:rsidR="0015425B" w:rsidRPr="0015425B" w14:paraId="34F67CF8" w14:textId="77777777" w:rsidTr="0015425B">
        <w:trPr>
          <w:trHeight w:val="250"/>
        </w:trPr>
        <w:tc>
          <w:tcPr>
            <w:tcW w:w="2720" w:type="dxa"/>
            <w:noWrap/>
            <w:hideMark/>
          </w:tcPr>
          <w:p w14:paraId="0AF703D9" w14:textId="77777777" w:rsidR="0015425B" w:rsidRPr="0015425B" w:rsidRDefault="0015425B">
            <w:pPr>
              <w:rPr>
                <w:sz w:val="24"/>
              </w:rPr>
            </w:pPr>
          </w:p>
        </w:tc>
        <w:tc>
          <w:tcPr>
            <w:tcW w:w="2280" w:type="dxa"/>
            <w:noWrap/>
            <w:hideMark/>
          </w:tcPr>
          <w:p w14:paraId="415B3F6C" w14:textId="77777777" w:rsidR="0015425B" w:rsidRPr="0015425B" w:rsidRDefault="0015425B">
            <w:pPr>
              <w:rPr>
                <w:sz w:val="24"/>
              </w:rPr>
            </w:pPr>
          </w:p>
        </w:tc>
        <w:tc>
          <w:tcPr>
            <w:tcW w:w="2280" w:type="dxa"/>
            <w:noWrap/>
            <w:hideMark/>
          </w:tcPr>
          <w:p w14:paraId="649CF6C9" w14:textId="77777777" w:rsidR="0015425B" w:rsidRPr="0015425B" w:rsidRDefault="0015425B">
            <w:pPr>
              <w:rPr>
                <w:sz w:val="24"/>
              </w:rPr>
            </w:pPr>
          </w:p>
        </w:tc>
        <w:tc>
          <w:tcPr>
            <w:tcW w:w="2280" w:type="dxa"/>
            <w:noWrap/>
            <w:hideMark/>
          </w:tcPr>
          <w:p w14:paraId="74B47414" w14:textId="77777777" w:rsidR="0015425B" w:rsidRPr="0015425B" w:rsidRDefault="0015425B">
            <w:pPr>
              <w:rPr>
                <w:sz w:val="24"/>
              </w:rPr>
            </w:pPr>
          </w:p>
        </w:tc>
        <w:tc>
          <w:tcPr>
            <w:tcW w:w="2280" w:type="dxa"/>
            <w:noWrap/>
            <w:hideMark/>
          </w:tcPr>
          <w:p w14:paraId="49D61528" w14:textId="77777777" w:rsidR="0015425B" w:rsidRPr="0015425B" w:rsidRDefault="0015425B">
            <w:pPr>
              <w:rPr>
                <w:sz w:val="24"/>
              </w:rPr>
            </w:pPr>
          </w:p>
        </w:tc>
      </w:tr>
      <w:tr w:rsidR="0015425B" w:rsidRPr="0015425B" w14:paraId="6253D407" w14:textId="77777777" w:rsidTr="0015425B">
        <w:trPr>
          <w:trHeight w:val="250"/>
        </w:trPr>
        <w:tc>
          <w:tcPr>
            <w:tcW w:w="2720" w:type="dxa"/>
            <w:noWrap/>
            <w:hideMark/>
          </w:tcPr>
          <w:p w14:paraId="6F24FCF9" w14:textId="77777777" w:rsidR="0015425B" w:rsidRPr="0015425B" w:rsidRDefault="0015425B">
            <w:pPr>
              <w:rPr>
                <w:sz w:val="24"/>
              </w:rPr>
            </w:pPr>
          </w:p>
        </w:tc>
        <w:tc>
          <w:tcPr>
            <w:tcW w:w="2280" w:type="dxa"/>
            <w:noWrap/>
            <w:hideMark/>
          </w:tcPr>
          <w:p w14:paraId="7909D636" w14:textId="77777777" w:rsidR="0015425B" w:rsidRPr="0015425B" w:rsidRDefault="0015425B">
            <w:pPr>
              <w:rPr>
                <w:sz w:val="24"/>
              </w:rPr>
            </w:pPr>
            <w:r w:rsidRPr="0015425B">
              <w:rPr>
                <w:sz w:val="24"/>
              </w:rPr>
              <w:t>Radiation Alarm goes off</w:t>
            </w:r>
          </w:p>
        </w:tc>
        <w:tc>
          <w:tcPr>
            <w:tcW w:w="2280" w:type="dxa"/>
            <w:noWrap/>
            <w:hideMark/>
          </w:tcPr>
          <w:p w14:paraId="096BDC44" w14:textId="77777777" w:rsidR="0015425B" w:rsidRPr="0015425B" w:rsidRDefault="0015425B">
            <w:pPr>
              <w:rPr>
                <w:sz w:val="24"/>
              </w:rPr>
            </w:pPr>
            <w:r w:rsidRPr="0015425B">
              <w:rPr>
                <w:sz w:val="24"/>
              </w:rPr>
              <w:t>Alarm Does not go off</w:t>
            </w:r>
          </w:p>
        </w:tc>
        <w:tc>
          <w:tcPr>
            <w:tcW w:w="2280" w:type="dxa"/>
            <w:noWrap/>
            <w:hideMark/>
          </w:tcPr>
          <w:p w14:paraId="09EDDFEB" w14:textId="77777777" w:rsidR="0015425B" w:rsidRPr="0015425B" w:rsidRDefault="0015425B">
            <w:pPr>
              <w:rPr>
                <w:sz w:val="24"/>
              </w:rPr>
            </w:pPr>
            <w:r w:rsidRPr="0015425B">
              <w:rPr>
                <w:sz w:val="24"/>
              </w:rPr>
              <w:t>No Screen</w:t>
            </w:r>
          </w:p>
        </w:tc>
        <w:tc>
          <w:tcPr>
            <w:tcW w:w="2280" w:type="dxa"/>
            <w:noWrap/>
            <w:hideMark/>
          </w:tcPr>
          <w:p w14:paraId="05B3EB3A" w14:textId="77777777" w:rsidR="0015425B" w:rsidRPr="0015425B" w:rsidRDefault="0015425B">
            <w:pPr>
              <w:rPr>
                <w:sz w:val="24"/>
              </w:rPr>
            </w:pPr>
            <w:r w:rsidRPr="0015425B">
              <w:rPr>
                <w:sz w:val="24"/>
              </w:rPr>
              <w:t>Given threat</w:t>
            </w:r>
          </w:p>
        </w:tc>
      </w:tr>
      <w:tr w:rsidR="0015425B" w:rsidRPr="0015425B" w14:paraId="427402E6" w14:textId="77777777" w:rsidTr="0015425B">
        <w:trPr>
          <w:trHeight w:val="250"/>
        </w:trPr>
        <w:tc>
          <w:tcPr>
            <w:tcW w:w="2720" w:type="dxa"/>
            <w:noWrap/>
            <w:hideMark/>
          </w:tcPr>
          <w:p w14:paraId="44FA0714" w14:textId="77777777" w:rsidR="0015425B" w:rsidRPr="0015425B" w:rsidRDefault="0015425B">
            <w:pPr>
              <w:rPr>
                <w:sz w:val="24"/>
              </w:rPr>
            </w:pPr>
            <w:r w:rsidRPr="0015425B">
              <w:rPr>
                <w:sz w:val="24"/>
              </w:rPr>
              <w:t>Find</w:t>
            </w:r>
          </w:p>
        </w:tc>
        <w:tc>
          <w:tcPr>
            <w:tcW w:w="2280" w:type="dxa"/>
            <w:noWrap/>
            <w:hideMark/>
          </w:tcPr>
          <w:p w14:paraId="46EE71BE" w14:textId="77777777" w:rsidR="0015425B" w:rsidRPr="0015425B" w:rsidRDefault="0015425B" w:rsidP="0015425B">
            <w:pPr>
              <w:rPr>
                <w:sz w:val="24"/>
              </w:rPr>
            </w:pPr>
            <w:r w:rsidRPr="0015425B">
              <w:rPr>
                <w:sz w:val="24"/>
              </w:rPr>
              <w:t>0.0000000025</w:t>
            </w:r>
          </w:p>
        </w:tc>
        <w:tc>
          <w:tcPr>
            <w:tcW w:w="2280" w:type="dxa"/>
            <w:noWrap/>
            <w:hideMark/>
          </w:tcPr>
          <w:p w14:paraId="448E59F1" w14:textId="77777777" w:rsidR="0015425B" w:rsidRPr="0015425B" w:rsidRDefault="0015425B" w:rsidP="0015425B">
            <w:pPr>
              <w:rPr>
                <w:sz w:val="24"/>
              </w:rPr>
            </w:pPr>
            <w:r w:rsidRPr="0015425B">
              <w:rPr>
                <w:sz w:val="24"/>
              </w:rPr>
              <w:t>0.0000000005</w:t>
            </w:r>
          </w:p>
        </w:tc>
        <w:tc>
          <w:tcPr>
            <w:tcW w:w="2280" w:type="dxa"/>
            <w:noWrap/>
            <w:hideMark/>
          </w:tcPr>
          <w:p w14:paraId="241D5D2D" w14:textId="77777777" w:rsidR="0015425B" w:rsidRPr="0015425B" w:rsidRDefault="0015425B" w:rsidP="0015425B">
            <w:pPr>
              <w:rPr>
                <w:sz w:val="24"/>
              </w:rPr>
            </w:pPr>
            <w:r w:rsidRPr="0015425B">
              <w:rPr>
                <w:sz w:val="24"/>
              </w:rPr>
              <w:t>0.0000000000</w:t>
            </w:r>
          </w:p>
        </w:tc>
        <w:tc>
          <w:tcPr>
            <w:tcW w:w="2280" w:type="dxa"/>
            <w:noWrap/>
            <w:hideMark/>
          </w:tcPr>
          <w:p w14:paraId="158C4D09" w14:textId="77777777" w:rsidR="0015425B" w:rsidRPr="006366C0" w:rsidRDefault="0015425B" w:rsidP="0015425B">
            <w:pPr>
              <w:rPr>
                <w:sz w:val="24"/>
                <w:highlight w:val="yellow"/>
              </w:rPr>
            </w:pPr>
            <w:r w:rsidRPr="006366C0">
              <w:rPr>
                <w:sz w:val="24"/>
                <w:highlight w:val="yellow"/>
              </w:rPr>
              <w:t>0.5</w:t>
            </w:r>
          </w:p>
        </w:tc>
      </w:tr>
      <w:tr w:rsidR="0015425B" w:rsidRPr="0015425B" w14:paraId="5C4B51F9" w14:textId="77777777" w:rsidTr="0015425B">
        <w:trPr>
          <w:trHeight w:val="250"/>
        </w:trPr>
        <w:tc>
          <w:tcPr>
            <w:tcW w:w="2720" w:type="dxa"/>
            <w:noWrap/>
            <w:hideMark/>
          </w:tcPr>
          <w:p w14:paraId="77A006F8" w14:textId="77777777" w:rsidR="0015425B" w:rsidRPr="0015425B" w:rsidRDefault="0015425B">
            <w:pPr>
              <w:rPr>
                <w:sz w:val="24"/>
              </w:rPr>
            </w:pPr>
            <w:r w:rsidRPr="0015425B">
              <w:rPr>
                <w:sz w:val="24"/>
              </w:rPr>
              <w:t>Don't Find</w:t>
            </w:r>
          </w:p>
        </w:tc>
        <w:tc>
          <w:tcPr>
            <w:tcW w:w="2280" w:type="dxa"/>
            <w:noWrap/>
            <w:hideMark/>
          </w:tcPr>
          <w:p w14:paraId="51385AFE" w14:textId="77777777" w:rsidR="0015425B" w:rsidRPr="0015425B" w:rsidRDefault="0015425B" w:rsidP="0015425B">
            <w:pPr>
              <w:rPr>
                <w:sz w:val="24"/>
              </w:rPr>
            </w:pPr>
            <w:r w:rsidRPr="0015425B">
              <w:rPr>
                <w:sz w:val="24"/>
              </w:rPr>
              <w:t>0.9999999975</w:t>
            </w:r>
          </w:p>
        </w:tc>
        <w:tc>
          <w:tcPr>
            <w:tcW w:w="2280" w:type="dxa"/>
            <w:noWrap/>
            <w:hideMark/>
          </w:tcPr>
          <w:p w14:paraId="7A07A8B2" w14:textId="77777777" w:rsidR="0015425B" w:rsidRPr="0015425B" w:rsidRDefault="0015425B" w:rsidP="0015425B">
            <w:pPr>
              <w:rPr>
                <w:sz w:val="24"/>
              </w:rPr>
            </w:pPr>
            <w:r w:rsidRPr="0015425B">
              <w:rPr>
                <w:sz w:val="24"/>
              </w:rPr>
              <w:t>0.9999999995</w:t>
            </w:r>
          </w:p>
        </w:tc>
        <w:tc>
          <w:tcPr>
            <w:tcW w:w="2280" w:type="dxa"/>
            <w:noWrap/>
            <w:hideMark/>
          </w:tcPr>
          <w:p w14:paraId="12DFC07C" w14:textId="77777777" w:rsidR="0015425B" w:rsidRPr="0015425B" w:rsidRDefault="0015425B" w:rsidP="0015425B">
            <w:pPr>
              <w:rPr>
                <w:sz w:val="24"/>
              </w:rPr>
            </w:pPr>
            <w:r w:rsidRPr="0015425B">
              <w:rPr>
                <w:sz w:val="24"/>
              </w:rPr>
              <w:t>1.0000000000</w:t>
            </w:r>
          </w:p>
        </w:tc>
        <w:tc>
          <w:tcPr>
            <w:tcW w:w="2280" w:type="dxa"/>
            <w:noWrap/>
            <w:hideMark/>
          </w:tcPr>
          <w:p w14:paraId="2CE8066D" w14:textId="77777777" w:rsidR="0015425B" w:rsidRPr="006366C0" w:rsidRDefault="0015425B" w:rsidP="0015425B">
            <w:pPr>
              <w:rPr>
                <w:sz w:val="24"/>
                <w:highlight w:val="yellow"/>
              </w:rPr>
            </w:pPr>
            <w:r w:rsidRPr="006366C0">
              <w:rPr>
                <w:sz w:val="24"/>
                <w:highlight w:val="yellow"/>
              </w:rPr>
              <w:t>0.5</w:t>
            </w:r>
          </w:p>
        </w:tc>
      </w:tr>
      <w:tr w:rsidR="0015425B" w:rsidRPr="0015425B" w14:paraId="1529BA72" w14:textId="77777777" w:rsidTr="0015425B">
        <w:trPr>
          <w:trHeight w:val="250"/>
        </w:trPr>
        <w:tc>
          <w:tcPr>
            <w:tcW w:w="2720" w:type="dxa"/>
            <w:noWrap/>
            <w:hideMark/>
          </w:tcPr>
          <w:p w14:paraId="50949725" w14:textId="77777777" w:rsidR="0015425B" w:rsidRPr="0015425B" w:rsidRDefault="0015425B" w:rsidP="0015425B">
            <w:pPr>
              <w:rPr>
                <w:sz w:val="24"/>
              </w:rPr>
            </w:pPr>
          </w:p>
        </w:tc>
        <w:tc>
          <w:tcPr>
            <w:tcW w:w="2280" w:type="dxa"/>
            <w:noWrap/>
            <w:hideMark/>
          </w:tcPr>
          <w:p w14:paraId="6F77508A" w14:textId="77777777" w:rsidR="0015425B" w:rsidRPr="0015425B" w:rsidRDefault="0015425B">
            <w:pPr>
              <w:rPr>
                <w:sz w:val="24"/>
              </w:rPr>
            </w:pPr>
          </w:p>
        </w:tc>
        <w:tc>
          <w:tcPr>
            <w:tcW w:w="2280" w:type="dxa"/>
            <w:noWrap/>
            <w:hideMark/>
          </w:tcPr>
          <w:p w14:paraId="4F599FC4" w14:textId="77777777" w:rsidR="0015425B" w:rsidRPr="0015425B" w:rsidRDefault="0015425B">
            <w:pPr>
              <w:rPr>
                <w:sz w:val="24"/>
              </w:rPr>
            </w:pPr>
          </w:p>
        </w:tc>
        <w:tc>
          <w:tcPr>
            <w:tcW w:w="2280" w:type="dxa"/>
            <w:noWrap/>
            <w:hideMark/>
          </w:tcPr>
          <w:p w14:paraId="3C52EFC1" w14:textId="77777777" w:rsidR="0015425B" w:rsidRPr="0015425B" w:rsidRDefault="0015425B">
            <w:pPr>
              <w:rPr>
                <w:sz w:val="24"/>
              </w:rPr>
            </w:pPr>
          </w:p>
        </w:tc>
        <w:tc>
          <w:tcPr>
            <w:tcW w:w="2280" w:type="dxa"/>
            <w:noWrap/>
            <w:hideMark/>
          </w:tcPr>
          <w:p w14:paraId="54C498E0" w14:textId="77777777" w:rsidR="0015425B" w:rsidRPr="0015425B" w:rsidRDefault="0015425B">
            <w:pPr>
              <w:rPr>
                <w:sz w:val="24"/>
              </w:rPr>
            </w:pPr>
          </w:p>
        </w:tc>
      </w:tr>
      <w:tr w:rsidR="0015425B" w:rsidRPr="0015425B" w14:paraId="3F80A8B4" w14:textId="77777777" w:rsidTr="0015425B">
        <w:trPr>
          <w:trHeight w:val="250"/>
        </w:trPr>
        <w:tc>
          <w:tcPr>
            <w:tcW w:w="2720" w:type="dxa"/>
            <w:noWrap/>
            <w:hideMark/>
          </w:tcPr>
          <w:p w14:paraId="7CE25E8F" w14:textId="77777777" w:rsidR="0015425B" w:rsidRPr="0015425B" w:rsidRDefault="0015425B">
            <w:pPr>
              <w:rPr>
                <w:sz w:val="24"/>
              </w:rPr>
            </w:pPr>
          </w:p>
        </w:tc>
        <w:tc>
          <w:tcPr>
            <w:tcW w:w="2280" w:type="dxa"/>
            <w:noWrap/>
            <w:hideMark/>
          </w:tcPr>
          <w:p w14:paraId="1352882B" w14:textId="77777777" w:rsidR="0015425B" w:rsidRPr="0015425B" w:rsidRDefault="0015425B">
            <w:pPr>
              <w:rPr>
                <w:sz w:val="24"/>
              </w:rPr>
            </w:pPr>
            <w:r w:rsidRPr="0015425B">
              <w:rPr>
                <w:sz w:val="24"/>
              </w:rPr>
              <w:t>Radiation Alarm goes off</w:t>
            </w:r>
          </w:p>
        </w:tc>
        <w:tc>
          <w:tcPr>
            <w:tcW w:w="2280" w:type="dxa"/>
            <w:noWrap/>
            <w:hideMark/>
          </w:tcPr>
          <w:p w14:paraId="603E829B" w14:textId="77777777" w:rsidR="0015425B" w:rsidRPr="0015425B" w:rsidRDefault="0015425B">
            <w:pPr>
              <w:rPr>
                <w:sz w:val="24"/>
              </w:rPr>
            </w:pPr>
            <w:r w:rsidRPr="0015425B">
              <w:rPr>
                <w:sz w:val="24"/>
              </w:rPr>
              <w:t>Alarm Does not go off</w:t>
            </w:r>
          </w:p>
        </w:tc>
        <w:tc>
          <w:tcPr>
            <w:tcW w:w="2280" w:type="dxa"/>
            <w:noWrap/>
            <w:hideMark/>
          </w:tcPr>
          <w:p w14:paraId="59255BDC" w14:textId="77777777" w:rsidR="0015425B" w:rsidRPr="0015425B" w:rsidRDefault="0015425B">
            <w:pPr>
              <w:rPr>
                <w:sz w:val="24"/>
              </w:rPr>
            </w:pPr>
            <w:r w:rsidRPr="0015425B">
              <w:rPr>
                <w:sz w:val="24"/>
              </w:rPr>
              <w:t>No Screen</w:t>
            </w:r>
          </w:p>
        </w:tc>
        <w:tc>
          <w:tcPr>
            <w:tcW w:w="2280" w:type="dxa"/>
            <w:noWrap/>
            <w:hideMark/>
          </w:tcPr>
          <w:p w14:paraId="0941E1D0" w14:textId="77777777" w:rsidR="0015425B" w:rsidRPr="0015425B" w:rsidRDefault="0015425B">
            <w:pPr>
              <w:rPr>
                <w:sz w:val="24"/>
              </w:rPr>
            </w:pPr>
            <w:r w:rsidRPr="0015425B">
              <w:rPr>
                <w:sz w:val="24"/>
              </w:rPr>
              <w:t>Given threat</w:t>
            </w:r>
          </w:p>
        </w:tc>
      </w:tr>
      <w:tr w:rsidR="0015425B" w:rsidRPr="0015425B" w14:paraId="280F3F54" w14:textId="77777777" w:rsidTr="0015425B">
        <w:trPr>
          <w:trHeight w:val="250"/>
        </w:trPr>
        <w:tc>
          <w:tcPr>
            <w:tcW w:w="2720" w:type="dxa"/>
            <w:noWrap/>
            <w:hideMark/>
          </w:tcPr>
          <w:p w14:paraId="45D4C773" w14:textId="77777777" w:rsidR="0015425B" w:rsidRPr="0015425B" w:rsidRDefault="0015425B">
            <w:pPr>
              <w:rPr>
                <w:sz w:val="24"/>
              </w:rPr>
            </w:pPr>
            <w:r w:rsidRPr="0015425B">
              <w:rPr>
                <w:sz w:val="24"/>
              </w:rPr>
              <w:t>Attack</w:t>
            </w:r>
          </w:p>
        </w:tc>
        <w:tc>
          <w:tcPr>
            <w:tcW w:w="2280" w:type="dxa"/>
            <w:noWrap/>
            <w:hideMark/>
          </w:tcPr>
          <w:p w14:paraId="0EF45A40" w14:textId="77777777" w:rsidR="0015425B" w:rsidRPr="0015425B" w:rsidRDefault="0015425B" w:rsidP="0015425B">
            <w:pPr>
              <w:rPr>
                <w:sz w:val="24"/>
              </w:rPr>
            </w:pPr>
            <w:r w:rsidRPr="0015425B">
              <w:rPr>
                <w:sz w:val="24"/>
              </w:rPr>
              <w:t>0.0000000025</w:t>
            </w:r>
          </w:p>
        </w:tc>
        <w:tc>
          <w:tcPr>
            <w:tcW w:w="2280" w:type="dxa"/>
            <w:noWrap/>
            <w:hideMark/>
          </w:tcPr>
          <w:p w14:paraId="4F370A10" w14:textId="77777777" w:rsidR="0015425B" w:rsidRPr="0015425B" w:rsidRDefault="0015425B" w:rsidP="0015425B">
            <w:pPr>
              <w:rPr>
                <w:sz w:val="24"/>
              </w:rPr>
            </w:pPr>
            <w:r w:rsidRPr="0015425B">
              <w:rPr>
                <w:sz w:val="24"/>
              </w:rPr>
              <w:t>0.0000000005</w:t>
            </w:r>
          </w:p>
        </w:tc>
        <w:tc>
          <w:tcPr>
            <w:tcW w:w="2280" w:type="dxa"/>
            <w:noWrap/>
            <w:hideMark/>
          </w:tcPr>
          <w:p w14:paraId="0D89E63A" w14:textId="77777777" w:rsidR="0015425B" w:rsidRPr="0015425B" w:rsidRDefault="0015425B" w:rsidP="0015425B">
            <w:pPr>
              <w:rPr>
                <w:sz w:val="24"/>
              </w:rPr>
            </w:pPr>
            <w:r w:rsidRPr="0015425B">
              <w:rPr>
                <w:sz w:val="24"/>
              </w:rPr>
              <w:t>0.0000000025</w:t>
            </w:r>
          </w:p>
        </w:tc>
        <w:tc>
          <w:tcPr>
            <w:tcW w:w="2280" w:type="dxa"/>
            <w:noWrap/>
            <w:hideMark/>
          </w:tcPr>
          <w:p w14:paraId="7E51ED73" w14:textId="77777777" w:rsidR="0015425B" w:rsidRPr="006366C0" w:rsidRDefault="0015425B" w:rsidP="0015425B">
            <w:pPr>
              <w:rPr>
                <w:sz w:val="24"/>
                <w:highlight w:val="yellow"/>
              </w:rPr>
            </w:pPr>
            <w:r w:rsidRPr="006366C0">
              <w:rPr>
                <w:sz w:val="24"/>
                <w:highlight w:val="yellow"/>
              </w:rPr>
              <w:t>0.5</w:t>
            </w:r>
          </w:p>
        </w:tc>
      </w:tr>
      <w:tr w:rsidR="0015425B" w:rsidRPr="0015425B" w14:paraId="4803E83A" w14:textId="77777777" w:rsidTr="0015425B">
        <w:trPr>
          <w:trHeight w:val="250"/>
        </w:trPr>
        <w:tc>
          <w:tcPr>
            <w:tcW w:w="2720" w:type="dxa"/>
            <w:noWrap/>
            <w:hideMark/>
          </w:tcPr>
          <w:p w14:paraId="6BFD3861" w14:textId="77777777" w:rsidR="0015425B" w:rsidRPr="0015425B" w:rsidRDefault="0015425B">
            <w:pPr>
              <w:rPr>
                <w:sz w:val="24"/>
              </w:rPr>
            </w:pPr>
            <w:r w:rsidRPr="0015425B">
              <w:rPr>
                <w:sz w:val="24"/>
              </w:rPr>
              <w:t>No Attack</w:t>
            </w:r>
          </w:p>
        </w:tc>
        <w:tc>
          <w:tcPr>
            <w:tcW w:w="2280" w:type="dxa"/>
            <w:noWrap/>
            <w:hideMark/>
          </w:tcPr>
          <w:p w14:paraId="6C68CA49" w14:textId="77777777" w:rsidR="0015425B" w:rsidRPr="0015425B" w:rsidRDefault="0015425B" w:rsidP="0015425B">
            <w:pPr>
              <w:rPr>
                <w:sz w:val="24"/>
              </w:rPr>
            </w:pPr>
            <w:r w:rsidRPr="0015425B">
              <w:rPr>
                <w:sz w:val="24"/>
              </w:rPr>
              <w:t>0.9999999975</w:t>
            </w:r>
          </w:p>
        </w:tc>
        <w:tc>
          <w:tcPr>
            <w:tcW w:w="2280" w:type="dxa"/>
            <w:noWrap/>
            <w:hideMark/>
          </w:tcPr>
          <w:p w14:paraId="0B2545D6" w14:textId="77777777" w:rsidR="0015425B" w:rsidRPr="0015425B" w:rsidRDefault="0015425B" w:rsidP="0015425B">
            <w:pPr>
              <w:rPr>
                <w:sz w:val="24"/>
              </w:rPr>
            </w:pPr>
            <w:r w:rsidRPr="0015425B">
              <w:rPr>
                <w:sz w:val="24"/>
              </w:rPr>
              <w:t>0.9999999995</w:t>
            </w:r>
          </w:p>
        </w:tc>
        <w:tc>
          <w:tcPr>
            <w:tcW w:w="2280" w:type="dxa"/>
            <w:noWrap/>
            <w:hideMark/>
          </w:tcPr>
          <w:p w14:paraId="2FF4EB33" w14:textId="77777777" w:rsidR="0015425B" w:rsidRPr="0015425B" w:rsidRDefault="0015425B" w:rsidP="0015425B">
            <w:pPr>
              <w:rPr>
                <w:sz w:val="24"/>
              </w:rPr>
            </w:pPr>
            <w:r w:rsidRPr="0015425B">
              <w:rPr>
                <w:sz w:val="24"/>
              </w:rPr>
              <w:t>0.9999999975</w:t>
            </w:r>
          </w:p>
        </w:tc>
        <w:tc>
          <w:tcPr>
            <w:tcW w:w="2280" w:type="dxa"/>
            <w:noWrap/>
            <w:hideMark/>
          </w:tcPr>
          <w:p w14:paraId="61EFCFCD" w14:textId="77777777" w:rsidR="0015425B" w:rsidRPr="006366C0" w:rsidRDefault="0015425B" w:rsidP="0015425B">
            <w:pPr>
              <w:rPr>
                <w:sz w:val="24"/>
                <w:highlight w:val="yellow"/>
              </w:rPr>
            </w:pPr>
            <w:r w:rsidRPr="006366C0">
              <w:rPr>
                <w:sz w:val="24"/>
                <w:highlight w:val="yellow"/>
              </w:rPr>
              <w:t>0.5</w:t>
            </w:r>
          </w:p>
        </w:tc>
      </w:tr>
    </w:tbl>
    <w:p w14:paraId="1298785A" w14:textId="77777777" w:rsidR="004E0A24" w:rsidRDefault="004E0A24" w:rsidP="00B45483">
      <w:pPr>
        <w:rPr>
          <w:sz w:val="24"/>
        </w:rPr>
      </w:pPr>
    </w:p>
    <w:p w14:paraId="4B99056E" w14:textId="7132F56B" w:rsidR="004E0A24" w:rsidRDefault="004E0A24">
      <w:pPr>
        <w:rPr>
          <w:sz w:val="24"/>
        </w:rPr>
      </w:pPr>
      <w:r>
        <w:rPr>
          <w:sz w:val="24"/>
        </w:rPr>
        <w:br w:type="page"/>
      </w:r>
    </w:p>
    <w:p w14:paraId="43AE0F07" w14:textId="77777777" w:rsidR="006139B5" w:rsidRDefault="006139B5" w:rsidP="006139B5">
      <w:r>
        <w:lastRenderedPageBreak/>
        <w:t>(Notes for tree tree)</w:t>
      </w:r>
    </w:p>
    <w:p w14:paraId="1299C43A" w14:textId="77777777" w:rsidR="006139B5" w:rsidRDefault="006139B5" w:rsidP="006139B5"/>
    <w:p w14:paraId="245A1FB2" w14:textId="77777777" w:rsidR="006139B5" w:rsidRDefault="006139B5" w:rsidP="006139B5">
      <w:pPr>
        <w:numPr>
          <w:ilvl w:val="0"/>
          <w:numId w:val="15"/>
        </w:numPr>
        <w:rPr>
          <w:sz w:val="24"/>
        </w:rPr>
      </w:pPr>
      <w:r>
        <w:rPr>
          <w:sz w:val="24"/>
        </w:rPr>
        <w:t>Container screen: (Decision)</w:t>
      </w:r>
    </w:p>
    <w:p w14:paraId="78B70138" w14:textId="77777777" w:rsidR="006139B5" w:rsidRDefault="006139B5" w:rsidP="006139B5">
      <w:pPr>
        <w:numPr>
          <w:ilvl w:val="1"/>
          <w:numId w:val="15"/>
        </w:numPr>
        <w:rPr>
          <w:sz w:val="24"/>
        </w:rPr>
      </w:pPr>
      <w:r w:rsidRPr="003F651D">
        <w:rPr>
          <w:sz w:val="24"/>
        </w:rPr>
        <w:t xml:space="preserve">screen each container </w:t>
      </w:r>
    </w:p>
    <w:p w14:paraId="126C38BC" w14:textId="77777777" w:rsidR="006139B5" w:rsidRDefault="006139B5" w:rsidP="006139B5">
      <w:pPr>
        <w:numPr>
          <w:ilvl w:val="2"/>
          <w:numId w:val="15"/>
        </w:numPr>
        <w:rPr>
          <w:sz w:val="24"/>
        </w:rPr>
      </w:pPr>
      <w:r>
        <w:rPr>
          <w:sz w:val="24"/>
        </w:rPr>
        <w:t>Installing inspector/equipment (</w:t>
      </w:r>
      <w:r w:rsidRPr="00E16C71">
        <w:rPr>
          <w:b/>
          <w:bCs/>
          <w:sz w:val="24"/>
        </w:rPr>
        <w:t>$6</w:t>
      </w:r>
      <w:r>
        <w:rPr>
          <w:sz w:val="24"/>
        </w:rPr>
        <w:t xml:space="preserve"> per container screened)</w:t>
      </w:r>
    </w:p>
    <w:p w14:paraId="20C22AF0" w14:textId="77777777" w:rsidR="006139B5" w:rsidRDefault="006139B5" w:rsidP="006139B5">
      <w:pPr>
        <w:numPr>
          <w:ilvl w:val="1"/>
          <w:numId w:val="15"/>
        </w:numPr>
        <w:rPr>
          <w:sz w:val="24"/>
        </w:rPr>
      </w:pPr>
      <w:r>
        <w:rPr>
          <w:sz w:val="24"/>
        </w:rPr>
        <w:t>Don’t screen each container</w:t>
      </w:r>
    </w:p>
    <w:p w14:paraId="7F609BB4" w14:textId="77777777" w:rsidR="006139B5" w:rsidRDefault="006139B5" w:rsidP="006139B5">
      <w:pPr>
        <w:numPr>
          <w:ilvl w:val="2"/>
          <w:numId w:val="15"/>
        </w:numPr>
        <w:rPr>
          <w:sz w:val="24"/>
        </w:rPr>
      </w:pPr>
      <w:r>
        <w:rPr>
          <w:sz w:val="24"/>
        </w:rPr>
        <w:t>Don’t install inspector $0</w:t>
      </w:r>
    </w:p>
    <w:p w14:paraId="030A707B" w14:textId="77777777" w:rsidR="006139B5" w:rsidRDefault="006139B5" w:rsidP="006139B5">
      <w:pPr>
        <w:numPr>
          <w:ilvl w:val="0"/>
          <w:numId w:val="15"/>
        </w:numPr>
        <w:rPr>
          <w:sz w:val="24"/>
        </w:rPr>
      </w:pPr>
      <w:r>
        <w:rPr>
          <w:sz w:val="24"/>
        </w:rPr>
        <w:t>Radiation Alarm: (Chance)</w:t>
      </w:r>
    </w:p>
    <w:p w14:paraId="4A842279" w14:textId="77777777" w:rsidR="006139B5" w:rsidRDefault="006139B5" w:rsidP="006139B5">
      <w:pPr>
        <w:numPr>
          <w:ilvl w:val="1"/>
          <w:numId w:val="15"/>
        </w:numPr>
        <w:rPr>
          <w:sz w:val="24"/>
        </w:rPr>
      </w:pPr>
      <w:r w:rsidRPr="003F651D">
        <w:rPr>
          <w:sz w:val="24"/>
        </w:rPr>
        <w:t xml:space="preserve">radiation alarm goes off </w:t>
      </w:r>
    </w:p>
    <w:p w14:paraId="65479001" w14:textId="77777777" w:rsidR="006139B5" w:rsidRDefault="006139B5" w:rsidP="006139B5">
      <w:pPr>
        <w:numPr>
          <w:ilvl w:val="2"/>
          <w:numId w:val="15"/>
        </w:numPr>
        <w:rPr>
          <w:sz w:val="24"/>
        </w:rPr>
      </w:pPr>
      <w:r>
        <w:rPr>
          <w:sz w:val="24"/>
        </w:rPr>
        <w:t>Given there is Nuclear material, alarm will go off (80%)</w:t>
      </w:r>
    </w:p>
    <w:p w14:paraId="7F448E03" w14:textId="77777777" w:rsidR="006139B5" w:rsidRDefault="006139B5" w:rsidP="006139B5">
      <w:pPr>
        <w:numPr>
          <w:ilvl w:val="2"/>
          <w:numId w:val="15"/>
        </w:numPr>
        <w:rPr>
          <w:sz w:val="24"/>
        </w:rPr>
      </w:pPr>
      <w:r>
        <w:rPr>
          <w:sz w:val="24"/>
        </w:rPr>
        <w:t xml:space="preserve">Given there is NOT Nuclear material, alarm will go off (2.5%)  </w:t>
      </w:r>
    </w:p>
    <w:p w14:paraId="1A987ECE" w14:textId="77777777" w:rsidR="006139B5" w:rsidRPr="00173D23" w:rsidRDefault="006139B5" w:rsidP="006139B5">
      <w:pPr>
        <w:numPr>
          <w:ilvl w:val="2"/>
          <w:numId w:val="15"/>
        </w:numPr>
        <w:rPr>
          <w:sz w:val="24"/>
        </w:rPr>
      </w:pPr>
      <w:r>
        <w:rPr>
          <w:sz w:val="24"/>
        </w:rPr>
        <w:t>Used “</w:t>
      </w:r>
      <w:r w:rsidRPr="00173D23">
        <w:rPr>
          <w:sz w:val="24"/>
        </w:rPr>
        <w:t>Flipped Radiation Alarm</w:t>
      </w:r>
      <w:r>
        <w:rPr>
          <w:sz w:val="24"/>
        </w:rPr>
        <w:t xml:space="preserve"> Tree”</w:t>
      </w:r>
      <w:r w:rsidRPr="00173D23">
        <w:rPr>
          <w:sz w:val="24"/>
        </w:rPr>
        <w:t xml:space="preserve"> </w:t>
      </w:r>
      <w:r>
        <w:rPr>
          <w:sz w:val="24"/>
        </w:rPr>
        <w:t>to get</w:t>
      </w:r>
      <w:r w:rsidRPr="00173D23">
        <w:rPr>
          <w:sz w:val="24"/>
        </w:rPr>
        <w:t xml:space="preserve"> probabilities</w:t>
      </w:r>
      <w:r>
        <w:rPr>
          <w:sz w:val="24"/>
        </w:rPr>
        <w:t xml:space="preserve"> (2.5% alarm goes off)</w:t>
      </w:r>
    </w:p>
    <w:p w14:paraId="34DFB49C" w14:textId="77777777" w:rsidR="006139B5" w:rsidRDefault="006139B5" w:rsidP="006139B5">
      <w:pPr>
        <w:numPr>
          <w:ilvl w:val="1"/>
          <w:numId w:val="15"/>
        </w:numPr>
        <w:rPr>
          <w:sz w:val="24"/>
        </w:rPr>
      </w:pPr>
      <w:r w:rsidRPr="003F651D">
        <w:rPr>
          <w:sz w:val="24"/>
        </w:rPr>
        <w:t xml:space="preserve">radiation alarm </w:t>
      </w:r>
      <w:r>
        <w:rPr>
          <w:sz w:val="24"/>
        </w:rPr>
        <w:t xml:space="preserve">does </w:t>
      </w:r>
      <w:r w:rsidRPr="003F651D">
        <w:rPr>
          <w:sz w:val="24"/>
        </w:rPr>
        <w:t>not</w:t>
      </w:r>
      <w:r w:rsidRPr="006458F2">
        <w:rPr>
          <w:sz w:val="24"/>
        </w:rPr>
        <w:t xml:space="preserve"> </w:t>
      </w:r>
      <w:r w:rsidRPr="003F651D">
        <w:rPr>
          <w:sz w:val="24"/>
        </w:rPr>
        <w:t>go off</w:t>
      </w:r>
    </w:p>
    <w:p w14:paraId="51AE1093" w14:textId="77777777" w:rsidR="006139B5" w:rsidRDefault="006139B5" w:rsidP="006139B5">
      <w:pPr>
        <w:numPr>
          <w:ilvl w:val="2"/>
          <w:numId w:val="15"/>
        </w:numPr>
        <w:rPr>
          <w:sz w:val="24"/>
        </w:rPr>
      </w:pPr>
      <w:r>
        <w:rPr>
          <w:sz w:val="24"/>
        </w:rPr>
        <w:t>Used “</w:t>
      </w:r>
      <w:r w:rsidRPr="00173D23">
        <w:rPr>
          <w:sz w:val="24"/>
        </w:rPr>
        <w:t>Flipped Radiation Alarm</w:t>
      </w:r>
      <w:r>
        <w:rPr>
          <w:sz w:val="24"/>
        </w:rPr>
        <w:t xml:space="preserve"> Tree”</w:t>
      </w:r>
      <w:r w:rsidRPr="00173D23">
        <w:rPr>
          <w:sz w:val="24"/>
        </w:rPr>
        <w:t xml:space="preserve"> for probabilities</w:t>
      </w:r>
    </w:p>
    <w:p w14:paraId="0BCB9D36" w14:textId="77777777" w:rsidR="006139B5" w:rsidRDefault="006139B5" w:rsidP="006139B5">
      <w:pPr>
        <w:numPr>
          <w:ilvl w:val="0"/>
          <w:numId w:val="15"/>
        </w:numPr>
        <w:rPr>
          <w:sz w:val="24"/>
        </w:rPr>
      </w:pPr>
      <w:r>
        <w:rPr>
          <w:sz w:val="24"/>
        </w:rPr>
        <w:t>Physical container inspection: (Decision)</w:t>
      </w:r>
    </w:p>
    <w:p w14:paraId="0D8E23DD" w14:textId="77777777" w:rsidR="006139B5" w:rsidRDefault="006139B5" w:rsidP="006139B5">
      <w:pPr>
        <w:numPr>
          <w:ilvl w:val="1"/>
          <w:numId w:val="15"/>
        </w:numPr>
        <w:rPr>
          <w:sz w:val="24"/>
        </w:rPr>
      </w:pPr>
      <w:r w:rsidRPr="003F651D">
        <w:rPr>
          <w:sz w:val="24"/>
        </w:rPr>
        <w:t>physically inspect the container</w:t>
      </w:r>
      <w:r>
        <w:rPr>
          <w:sz w:val="24"/>
        </w:rPr>
        <w:t xml:space="preserve"> </w:t>
      </w:r>
    </w:p>
    <w:p w14:paraId="406396B0" w14:textId="77777777" w:rsidR="006139B5" w:rsidRDefault="006139B5" w:rsidP="006139B5">
      <w:pPr>
        <w:numPr>
          <w:ilvl w:val="2"/>
          <w:numId w:val="15"/>
        </w:numPr>
        <w:rPr>
          <w:sz w:val="24"/>
        </w:rPr>
      </w:pPr>
      <w:r>
        <w:rPr>
          <w:sz w:val="24"/>
        </w:rPr>
        <w:t xml:space="preserve">Given there is Nuclear material, </w:t>
      </w:r>
      <w:r w:rsidRPr="00E27BEA">
        <w:rPr>
          <w:sz w:val="24"/>
        </w:rPr>
        <w:t>50% chance that nuclear material will be found</w:t>
      </w:r>
    </w:p>
    <w:p w14:paraId="2DA126AB" w14:textId="77777777" w:rsidR="006139B5" w:rsidRDefault="006139B5" w:rsidP="006139B5">
      <w:pPr>
        <w:numPr>
          <w:ilvl w:val="2"/>
          <w:numId w:val="15"/>
        </w:numPr>
        <w:rPr>
          <w:sz w:val="24"/>
        </w:rPr>
      </w:pPr>
      <w:r>
        <w:rPr>
          <w:sz w:val="24"/>
        </w:rPr>
        <w:t>physical inspection (</w:t>
      </w:r>
      <w:r w:rsidRPr="00E16C71">
        <w:rPr>
          <w:b/>
          <w:bCs/>
          <w:sz w:val="24"/>
        </w:rPr>
        <w:t>$600</w:t>
      </w:r>
      <w:r>
        <w:rPr>
          <w:sz w:val="24"/>
        </w:rPr>
        <w:t xml:space="preserve"> per container inspected)</w:t>
      </w:r>
    </w:p>
    <w:p w14:paraId="2BD22CDD" w14:textId="77777777" w:rsidR="006139B5" w:rsidRDefault="006139B5" w:rsidP="006139B5">
      <w:pPr>
        <w:numPr>
          <w:ilvl w:val="1"/>
          <w:numId w:val="15"/>
        </w:numPr>
        <w:rPr>
          <w:sz w:val="24"/>
        </w:rPr>
      </w:pPr>
      <w:r>
        <w:rPr>
          <w:sz w:val="24"/>
        </w:rPr>
        <w:t>Do not physically inspect container</w:t>
      </w:r>
    </w:p>
    <w:p w14:paraId="700EBEEB" w14:textId="77777777" w:rsidR="006139B5" w:rsidRDefault="006139B5" w:rsidP="006139B5">
      <w:pPr>
        <w:numPr>
          <w:ilvl w:val="0"/>
          <w:numId w:val="15"/>
        </w:numPr>
        <w:rPr>
          <w:sz w:val="24"/>
        </w:rPr>
      </w:pPr>
      <w:r>
        <w:rPr>
          <w:sz w:val="24"/>
        </w:rPr>
        <w:t>Nuclear material found?: (Chance)</w:t>
      </w:r>
    </w:p>
    <w:p w14:paraId="783D4278" w14:textId="77777777" w:rsidR="006139B5" w:rsidRDefault="006139B5" w:rsidP="006139B5">
      <w:pPr>
        <w:numPr>
          <w:ilvl w:val="1"/>
          <w:numId w:val="15"/>
        </w:numPr>
        <w:rPr>
          <w:sz w:val="24"/>
        </w:rPr>
      </w:pPr>
      <w:r>
        <w:rPr>
          <w:sz w:val="24"/>
        </w:rPr>
        <w:t>Nuclear Material found</w:t>
      </w:r>
      <w:r w:rsidRPr="00057851">
        <w:rPr>
          <w:sz w:val="24"/>
        </w:rPr>
        <w:t>: 5x10</w:t>
      </w:r>
      <w:r w:rsidRPr="00057851">
        <w:rPr>
          <w:sz w:val="24"/>
          <w:vertAlign w:val="superscript"/>
        </w:rPr>
        <w:t>-9</w:t>
      </w:r>
    </w:p>
    <w:p w14:paraId="10925767" w14:textId="77777777" w:rsidR="006139B5" w:rsidRPr="00E16C71" w:rsidRDefault="006139B5" w:rsidP="006139B5">
      <w:pPr>
        <w:numPr>
          <w:ilvl w:val="2"/>
          <w:numId w:val="15"/>
        </w:numPr>
        <w:rPr>
          <w:b/>
          <w:bCs/>
          <w:sz w:val="24"/>
        </w:rPr>
      </w:pPr>
      <w:r w:rsidRPr="00E16C71">
        <w:rPr>
          <w:b/>
          <w:bCs/>
          <w:sz w:val="24"/>
        </w:rPr>
        <w:t>$100,000</w:t>
      </w:r>
    </w:p>
    <w:p w14:paraId="4051D868" w14:textId="77777777" w:rsidR="006139B5" w:rsidRDefault="006139B5" w:rsidP="006139B5">
      <w:pPr>
        <w:numPr>
          <w:ilvl w:val="1"/>
          <w:numId w:val="15"/>
        </w:numPr>
        <w:rPr>
          <w:sz w:val="24"/>
        </w:rPr>
      </w:pPr>
      <w:r>
        <w:rPr>
          <w:sz w:val="24"/>
        </w:rPr>
        <w:t xml:space="preserve">No Nuclear Material found </w:t>
      </w:r>
    </w:p>
    <w:p w14:paraId="4B584315" w14:textId="77777777" w:rsidR="006139B5" w:rsidRDefault="006139B5" w:rsidP="006139B5">
      <w:pPr>
        <w:numPr>
          <w:ilvl w:val="2"/>
          <w:numId w:val="15"/>
        </w:numPr>
        <w:rPr>
          <w:sz w:val="24"/>
        </w:rPr>
      </w:pPr>
      <w:r>
        <w:rPr>
          <w:sz w:val="24"/>
        </w:rPr>
        <w:t>0</w:t>
      </w:r>
    </w:p>
    <w:p w14:paraId="677A32A1" w14:textId="77777777" w:rsidR="006139B5" w:rsidRDefault="006139B5" w:rsidP="006139B5">
      <w:pPr>
        <w:numPr>
          <w:ilvl w:val="0"/>
          <w:numId w:val="15"/>
        </w:numPr>
        <w:rPr>
          <w:sz w:val="24"/>
        </w:rPr>
      </w:pPr>
      <w:r>
        <w:rPr>
          <w:sz w:val="24"/>
        </w:rPr>
        <w:t>Smuggler’s success: (Chance)</w:t>
      </w:r>
    </w:p>
    <w:p w14:paraId="180D4120" w14:textId="77777777" w:rsidR="006139B5" w:rsidRDefault="006139B5" w:rsidP="006139B5">
      <w:pPr>
        <w:numPr>
          <w:ilvl w:val="1"/>
          <w:numId w:val="15"/>
        </w:numPr>
        <w:rPr>
          <w:sz w:val="24"/>
        </w:rPr>
      </w:pPr>
      <w:r>
        <w:rPr>
          <w:sz w:val="24"/>
        </w:rPr>
        <w:t xml:space="preserve">Smuggler successful / Nuclear not found </w:t>
      </w:r>
    </w:p>
    <w:p w14:paraId="2B2704EA" w14:textId="77777777" w:rsidR="006139B5" w:rsidRPr="00B73770" w:rsidRDefault="006139B5" w:rsidP="006139B5">
      <w:pPr>
        <w:numPr>
          <w:ilvl w:val="1"/>
          <w:numId w:val="15"/>
        </w:numPr>
        <w:rPr>
          <w:sz w:val="24"/>
        </w:rPr>
      </w:pPr>
      <w:r w:rsidRPr="00B73770">
        <w:rPr>
          <w:sz w:val="24"/>
        </w:rPr>
        <w:t xml:space="preserve">Smuggler Unsuccessful / Nuclear found </w:t>
      </w:r>
    </w:p>
    <w:p w14:paraId="1161BB3E" w14:textId="77777777" w:rsidR="006139B5" w:rsidRDefault="006139B5" w:rsidP="006139B5">
      <w:pPr>
        <w:numPr>
          <w:ilvl w:val="2"/>
          <w:numId w:val="15"/>
        </w:numPr>
        <w:rPr>
          <w:sz w:val="24"/>
        </w:rPr>
      </w:pPr>
      <w:r>
        <w:rPr>
          <w:sz w:val="24"/>
        </w:rPr>
        <w:t>Calculate probabilities</w:t>
      </w:r>
    </w:p>
    <w:p w14:paraId="29EFF435" w14:textId="77777777" w:rsidR="006139B5" w:rsidRDefault="006139B5" w:rsidP="006139B5">
      <w:pPr>
        <w:numPr>
          <w:ilvl w:val="0"/>
          <w:numId w:val="15"/>
        </w:numPr>
        <w:rPr>
          <w:sz w:val="24"/>
        </w:rPr>
      </w:pPr>
      <w:r>
        <w:rPr>
          <w:sz w:val="24"/>
        </w:rPr>
        <w:t>Smuggler’s result/decision: (Chance)</w:t>
      </w:r>
    </w:p>
    <w:p w14:paraId="263FB5B5" w14:textId="77777777" w:rsidR="006139B5" w:rsidRDefault="006139B5" w:rsidP="006139B5">
      <w:pPr>
        <w:numPr>
          <w:ilvl w:val="1"/>
          <w:numId w:val="15"/>
        </w:numPr>
        <w:rPr>
          <w:sz w:val="24"/>
        </w:rPr>
      </w:pPr>
      <w:r>
        <w:rPr>
          <w:sz w:val="24"/>
        </w:rPr>
        <w:t>Smuggler attacks 50%</w:t>
      </w:r>
    </w:p>
    <w:p w14:paraId="508CC882" w14:textId="77777777" w:rsidR="006139B5" w:rsidRDefault="006139B5" w:rsidP="006139B5">
      <w:pPr>
        <w:numPr>
          <w:ilvl w:val="2"/>
          <w:numId w:val="15"/>
        </w:numPr>
        <w:rPr>
          <w:sz w:val="24"/>
        </w:rPr>
      </w:pPr>
      <w:r>
        <w:rPr>
          <w:sz w:val="24"/>
        </w:rPr>
        <w:t>Given they are successful, 50% chance of an attack</w:t>
      </w:r>
    </w:p>
    <w:p w14:paraId="619F2E33" w14:textId="77777777" w:rsidR="006139B5" w:rsidRDefault="006139B5" w:rsidP="006139B5">
      <w:pPr>
        <w:numPr>
          <w:ilvl w:val="2"/>
          <w:numId w:val="15"/>
        </w:numPr>
        <w:rPr>
          <w:sz w:val="24"/>
        </w:rPr>
      </w:pPr>
      <w:r>
        <w:rPr>
          <w:sz w:val="24"/>
        </w:rPr>
        <w:t>$40,000,000,000</w:t>
      </w:r>
    </w:p>
    <w:p w14:paraId="32676539" w14:textId="77777777" w:rsidR="006139B5" w:rsidRDefault="006139B5" w:rsidP="006139B5">
      <w:pPr>
        <w:numPr>
          <w:ilvl w:val="1"/>
          <w:numId w:val="15"/>
        </w:numPr>
        <w:rPr>
          <w:sz w:val="24"/>
        </w:rPr>
      </w:pPr>
      <w:r>
        <w:rPr>
          <w:sz w:val="24"/>
        </w:rPr>
        <w:t>Smuggler does not attack 50%</w:t>
      </w:r>
    </w:p>
    <w:p w14:paraId="7E3F8F7D" w14:textId="77777777" w:rsidR="006139B5" w:rsidRDefault="006139B5" w:rsidP="006139B5">
      <w:pPr>
        <w:numPr>
          <w:ilvl w:val="2"/>
          <w:numId w:val="15"/>
        </w:numPr>
        <w:rPr>
          <w:sz w:val="24"/>
        </w:rPr>
      </w:pPr>
      <w:r>
        <w:rPr>
          <w:sz w:val="24"/>
        </w:rPr>
        <w:t>$0</w:t>
      </w:r>
    </w:p>
    <w:p w14:paraId="4DDBEF00" w14:textId="77777777" w:rsidR="0077577B" w:rsidRDefault="0077577B" w:rsidP="00B45483">
      <w:pPr>
        <w:rPr>
          <w:sz w:val="24"/>
        </w:rPr>
      </w:pPr>
    </w:p>
    <w:sectPr w:rsidR="0077577B">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2739" w14:textId="77777777" w:rsidR="00A6101A" w:rsidRDefault="00A6101A" w:rsidP="001D5346">
      <w:r>
        <w:separator/>
      </w:r>
    </w:p>
  </w:endnote>
  <w:endnote w:type="continuationSeparator" w:id="0">
    <w:p w14:paraId="1EAEA7A0" w14:textId="77777777" w:rsidR="00A6101A" w:rsidRDefault="00A6101A" w:rsidP="001D5346">
      <w:r>
        <w:continuationSeparator/>
      </w:r>
    </w:p>
  </w:endnote>
  <w:endnote w:type="continuationNotice" w:id="1">
    <w:p w14:paraId="0C3A4A7B" w14:textId="77777777" w:rsidR="00A6101A" w:rsidRDefault="00A61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1D5346" w:rsidRDefault="001D5346">
    <w:pPr>
      <w:pStyle w:val="Footer"/>
      <w:jc w:val="right"/>
    </w:pPr>
    <w:r>
      <w:fldChar w:fldCharType="begin"/>
    </w:r>
    <w:r>
      <w:instrText xml:space="preserve"> PAGE   \* MERGEFORMAT </w:instrText>
    </w:r>
    <w:r>
      <w:fldChar w:fldCharType="separate"/>
    </w:r>
    <w:r>
      <w:rPr>
        <w:noProof/>
      </w:rPr>
      <w:t>2</w:t>
    </w:r>
    <w:r>
      <w:rPr>
        <w:noProof/>
      </w:rPr>
      <w:fldChar w:fldCharType="end"/>
    </w:r>
  </w:p>
  <w:p w14:paraId="0562CB0E" w14:textId="77777777" w:rsidR="001D5346" w:rsidRDefault="001D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3B4B" w14:textId="77777777" w:rsidR="00A6101A" w:rsidRDefault="00A6101A" w:rsidP="001D5346">
      <w:r>
        <w:separator/>
      </w:r>
    </w:p>
  </w:footnote>
  <w:footnote w:type="continuationSeparator" w:id="0">
    <w:p w14:paraId="091B6D68" w14:textId="77777777" w:rsidR="00A6101A" w:rsidRDefault="00A6101A" w:rsidP="001D5346">
      <w:r>
        <w:continuationSeparator/>
      </w:r>
    </w:p>
  </w:footnote>
  <w:footnote w:type="continuationNotice" w:id="1">
    <w:p w14:paraId="5F5A597A" w14:textId="77777777" w:rsidR="00A6101A" w:rsidRDefault="00A610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7749" w14:textId="77777777" w:rsidR="001D5346" w:rsidRDefault="001D5346" w:rsidP="001D5346">
    <w:pPr>
      <w:pStyle w:val="Header"/>
      <w:jc w:val="right"/>
    </w:pPr>
    <w:r>
      <w:t>Bryce Bowles</w:t>
    </w:r>
  </w:p>
  <w:p w14:paraId="2B32C51F" w14:textId="77777777" w:rsidR="001D5346" w:rsidRDefault="001D5346" w:rsidP="001D5346">
    <w:pPr>
      <w:pStyle w:val="Header"/>
      <w:jc w:val="right"/>
    </w:pPr>
    <w:r>
      <w:t>03/25/2021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477"/>
    <w:multiLevelType w:val="hybridMultilevel"/>
    <w:tmpl w:val="364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1B4E"/>
    <w:multiLevelType w:val="hybridMultilevel"/>
    <w:tmpl w:val="4CAE24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95507"/>
    <w:multiLevelType w:val="hybridMultilevel"/>
    <w:tmpl w:val="7182E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24A74"/>
    <w:multiLevelType w:val="singleLevel"/>
    <w:tmpl w:val="8D5ED6B4"/>
    <w:lvl w:ilvl="0">
      <w:start w:val="1"/>
      <w:numFmt w:val="lowerLetter"/>
      <w:lvlText w:val="%1."/>
      <w:lvlJc w:val="left"/>
      <w:pPr>
        <w:tabs>
          <w:tab w:val="num" w:pos="360"/>
        </w:tabs>
        <w:ind w:left="360" w:hanging="360"/>
      </w:pPr>
      <w:rPr>
        <w:rFonts w:hint="default"/>
      </w:rPr>
    </w:lvl>
  </w:abstractNum>
  <w:abstractNum w:abstractNumId="4" w15:restartNumberingAfterBreak="0">
    <w:nsid w:val="28FF0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CB5F1F"/>
    <w:multiLevelType w:val="hybridMultilevel"/>
    <w:tmpl w:val="E1D07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9A0F07"/>
    <w:multiLevelType w:val="hybridMultilevel"/>
    <w:tmpl w:val="51A82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E6A6E"/>
    <w:multiLevelType w:val="singleLevel"/>
    <w:tmpl w:val="8D5ED6B4"/>
    <w:lvl w:ilvl="0">
      <w:start w:val="1"/>
      <w:numFmt w:val="lowerLetter"/>
      <w:lvlText w:val="%1."/>
      <w:lvlJc w:val="left"/>
      <w:pPr>
        <w:tabs>
          <w:tab w:val="num" w:pos="360"/>
        </w:tabs>
        <w:ind w:left="360" w:hanging="360"/>
      </w:pPr>
      <w:rPr>
        <w:rFonts w:hint="default"/>
      </w:rPr>
    </w:lvl>
  </w:abstractNum>
  <w:abstractNum w:abstractNumId="8" w15:restartNumberingAfterBreak="0">
    <w:nsid w:val="44605016"/>
    <w:multiLevelType w:val="hybridMultilevel"/>
    <w:tmpl w:val="594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B6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295163"/>
    <w:multiLevelType w:val="hybridMultilevel"/>
    <w:tmpl w:val="0602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E42A3"/>
    <w:multiLevelType w:val="multilevel"/>
    <w:tmpl w:val="A1FE292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6B39CF"/>
    <w:multiLevelType w:val="hybridMultilevel"/>
    <w:tmpl w:val="131ED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4114D6"/>
    <w:multiLevelType w:val="hybridMultilevel"/>
    <w:tmpl w:val="0EE4B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964BA7"/>
    <w:multiLevelType w:val="hybridMultilevel"/>
    <w:tmpl w:val="F21A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0660DB"/>
    <w:multiLevelType w:val="hybridMultilevel"/>
    <w:tmpl w:val="5DD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C2810"/>
    <w:multiLevelType w:val="hybridMultilevel"/>
    <w:tmpl w:val="5CF23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033D7"/>
    <w:multiLevelType w:val="hybridMultilevel"/>
    <w:tmpl w:val="FC4E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20D26"/>
    <w:multiLevelType w:val="hybridMultilevel"/>
    <w:tmpl w:val="2912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52436"/>
    <w:multiLevelType w:val="singleLevel"/>
    <w:tmpl w:val="A99C2F1A"/>
    <w:lvl w:ilvl="0">
      <w:start w:val="1"/>
      <w:numFmt w:val="lowerLetter"/>
      <w:lvlText w:val="%1."/>
      <w:lvlJc w:val="left"/>
      <w:pPr>
        <w:tabs>
          <w:tab w:val="num" w:pos="360"/>
        </w:tabs>
        <w:ind w:left="360" w:hanging="360"/>
      </w:pPr>
      <w:rPr>
        <w:rFonts w:hint="default"/>
      </w:rPr>
    </w:lvl>
  </w:abstractNum>
  <w:num w:numId="1">
    <w:abstractNumId w:val="11"/>
  </w:num>
  <w:num w:numId="2">
    <w:abstractNumId w:val="19"/>
  </w:num>
  <w:num w:numId="3">
    <w:abstractNumId w:val="7"/>
  </w:num>
  <w:num w:numId="4">
    <w:abstractNumId w:val="10"/>
  </w:num>
  <w:num w:numId="5">
    <w:abstractNumId w:val="8"/>
  </w:num>
  <w:num w:numId="6">
    <w:abstractNumId w:val="9"/>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5"/>
  </w:num>
  <w:num w:numId="12">
    <w:abstractNumId w:val="18"/>
  </w:num>
  <w:num w:numId="13">
    <w:abstractNumId w:val="1"/>
  </w:num>
  <w:num w:numId="14">
    <w:abstractNumId w:val="17"/>
  </w:num>
  <w:num w:numId="15">
    <w:abstractNumId w:val="6"/>
  </w:num>
  <w:num w:numId="16">
    <w:abstractNumId w:val="2"/>
  </w:num>
  <w:num w:numId="17">
    <w:abstractNumId w:val="5"/>
  </w:num>
  <w:num w:numId="18">
    <w:abstractNumId w:val="12"/>
  </w:num>
  <w:num w:numId="19">
    <w:abstractNumId w:val="16"/>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F4"/>
    <w:rsid w:val="0000274A"/>
    <w:rsid w:val="00005115"/>
    <w:rsid w:val="000072CB"/>
    <w:rsid w:val="000103A4"/>
    <w:rsid w:val="00013A23"/>
    <w:rsid w:val="00032242"/>
    <w:rsid w:val="0005216A"/>
    <w:rsid w:val="000534DC"/>
    <w:rsid w:val="00057851"/>
    <w:rsid w:val="00060D94"/>
    <w:rsid w:val="0006236E"/>
    <w:rsid w:val="000645DD"/>
    <w:rsid w:val="00064F9A"/>
    <w:rsid w:val="00093831"/>
    <w:rsid w:val="00095086"/>
    <w:rsid w:val="000A16F1"/>
    <w:rsid w:val="000B7E56"/>
    <w:rsid w:val="000C62F3"/>
    <w:rsid w:val="0015425B"/>
    <w:rsid w:val="00163264"/>
    <w:rsid w:val="00173D23"/>
    <w:rsid w:val="001758A9"/>
    <w:rsid w:val="001835B5"/>
    <w:rsid w:val="001975B6"/>
    <w:rsid w:val="001A2EC3"/>
    <w:rsid w:val="001A45E9"/>
    <w:rsid w:val="001C08C6"/>
    <w:rsid w:val="001D5346"/>
    <w:rsid w:val="00213038"/>
    <w:rsid w:val="00233461"/>
    <w:rsid w:val="00233FAC"/>
    <w:rsid w:val="0023586C"/>
    <w:rsid w:val="00241F3B"/>
    <w:rsid w:val="00254F9B"/>
    <w:rsid w:val="00260AFD"/>
    <w:rsid w:val="00263019"/>
    <w:rsid w:val="00264329"/>
    <w:rsid w:val="00292D84"/>
    <w:rsid w:val="002A1EDA"/>
    <w:rsid w:val="002B0FBE"/>
    <w:rsid w:val="002B735B"/>
    <w:rsid w:val="002D7EE7"/>
    <w:rsid w:val="002E338B"/>
    <w:rsid w:val="002E4F79"/>
    <w:rsid w:val="002E736F"/>
    <w:rsid w:val="002F21BF"/>
    <w:rsid w:val="002F66B9"/>
    <w:rsid w:val="003025E2"/>
    <w:rsid w:val="00302CBC"/>
    <w:rsid w:val="00310246"/>
    <w:rsid w:val="003112A4"/>
    <w:rsid w:val="00321F1E"/>
    <w:rsid w:val="00325836"/>
    <w:rsid w:val="00334D40"/>
    <w:rsid w:val="00344251"/>
    <w:rsid w:val="0034540A"/>
    <w:rsid w:val="00365514"/>
    <w:rsid w:val="003A2C8F"/>
    <w:rsid w:val="003B2843"/>
    <w:rsid w:val="003C7A21"/>
    <w:rsid w:val="003E75D5"/>
    <w:rsid w:val="003E7C5E"/>
    <w:rsid w:val="003F2846"/>
    <w:rsid w:val="003F3F1A"/>
    <w:rsid w:val="003F651D"/>
    <w:rsid w:val="003F6857"/>
    <w:rsid w:val="004119B3"/>
    <w:rsid w:val="0042617D"/>
    <w:rsid w:val="004321A3"/>
    <w:rsid w:val="00435DDF"/>
    <w:rsid w:val="00440DB7"/>
    <w:rsid w:val="00442444"/>
    <w:rsid w:val="0044373B"/>
    <w:rsid w:val="0044689F"/>
    <w:rsid w:val="004511ED"/>
    <w:rsid w:val="004537A7"/>
    <w:rsid w:val="0045488E"/>
    <w:rsid w:val="00493EA4"/>
    <w:rsid w:val="004A08B9"/>
    <w:rsid w:val="004D2345"/>
    <w:rsid w:val="004D4AC0"/>
    <w:rsid w:val="004D739B"/>
    <w:rsid w:val="004E0A24"/>
    <w:rsid w:val="004E1E3C"/>
    <w:rsid w:val="004F63A6"/>
    <w:rsid w:val="005025CF"/>
    <w:rsid w:val="005060B1"/>
    <w:rsid w:val="00507FC7"/>
    <w:rsid w:val="005122D6"/>
    <w:rsid w:val="00520D02"/>
    <w:rsid w:val="00522822"/>
    <w:rsid w:val="00531E3D"/>
    <w:rsid w:val="005403D9"/>
    <w:rsid w:val="00540662"/>
    <w:rsid w:val="0056308E"/>
    <w:rsid w:val="0056338B"/>
    <w:rsid w:val="00573331"/>
    <w:rsid w:val="005A0B81"/>
    <w:rsid w:val="005C1931"/>
    <w:rsid w:val="005D3F1B"/>
    <w:rsid w:val="005E14BD"/>
    <w:rsid w:val="005E49D8"/>
    <w:rsid w:val="005E6CEF"/>
    <w:rsid w:val="005F5F96"/>
    <w:rsid w:val="005F72F5"/>
    <w:rsid w:val="006139B5"/>
    <w:rsid w:val="006207EC"/>
    <w:rsid w:val="00621675"/>
    <w:rsid w:val="006216B3"/>
    <w:rsid w:val="00627219"/>
    <w:rsid w:val="0063458A"/>
    <w:rsid w:val="006366C0"/>
    <w:rsid w:val="006458F2"/>
    <w:rsid w:val="00657E3F"/>
    <w:rsid w:val="00661589"/>
    <w:rsid w:val="0066334D"/>
    <w:rsid w:val="00665ACB"/>
    <w:rsid w:val="006A6DB5"/>
    <w:rsid w:val="006F058E"/>
    <w:rsid w:val="00713136"/>
    <w:rsid w:val="0075059A"/>
    <w:rsid w:val="007650A1"/>
    <w:rsid w:val="007700FE"/>
    <w:rsid w:val="007745A5"/>
    <w:rsid w:val="0077577B"/>
    <w:rsid w:val="007758D1"/>
    <w:rsid w:val="00782959"/>
    <w:rsid w:val="0078742D"/>
    <w:rsid w:val="00796F6F"/>
    <w:rsid w:val="007A1129"/>
    <w:rsid w:val="007A333E"/>
    <w:rsid w:val="007C3CDD"/>
    <w:rsid w:val="007D1BA7"/>
    <w:rsid w:val="007D247F"/>
    <w:rsid w:val="007D5561"/>
    <w:rsid w:val="007E018F"/>
    <w:rsid w:val="007E2875"/>
    <w:rsid w:val="00806451"/>
    <w:rsid w:val="00842C7B"/>
    <w:rsid w:val="00846B28"/>
    <w:rsid w:val="00852328"/>
    <w:rsid w:val="0085377F"/>
    <w:rsid w:val="00855A88"/>
    <w:rsid w:val="00862902"/>
    <w:rsid w:val="00875954"/>
    <w:rsid w:val="00882923"/>
    <w:rsid w:val="00885B01"/>
    <w:rsid w:val="0088733B"/>
    <w:rsid w:val="0089548B"/>
    <w:rsid w:val="008A5C98"/>
    <w:rsid w:val="008B38B8"/>
    <w:rsid w:val="008D39FC"/>
    <w:rsid w:val="008D7968"/>
    <w:rsid w:val="008E32D5"/>
    <w:rsid w:val="008E71CF"/>
    <w:rsid w:val="008F7F22"/>
    <w:rsid w:val="00906048"/>
    <w:rsid w:val="00911F9F"/>
    <w:rsid w:val="00925B2D"/>
    <w:rsid w:val="009314A3"/>
    <w:rsid w:val="00950B24"/>
    <w:rsid w:val="00957135"/>
    <w:rsid w:val="009604E7"/>
    <w:rsid w:val="00962E91"/>
    <w:rsid w:val="0099599A"/>
    <w:rsid w:val="00997B96"/>
    <w:rsid w:val="009A6CD7"/>
    <w:rsid w:val="009B619A"/>
    <w:rsid w:val="009D16EB"/>
    <w:rsid w:val="009E1906"/>
    <w:rsid w:val="00A001FC"/>
    <w:rsid w:val="00A1480A"/>
    <w:rsid w:val="00A34D63"/>
    <w:rsid w:val="00A41FF1"/>
    <w:rsid w:val="00A53EDD"/>
    <w:rsid w:val="00A5618C"/>
    <w:rsid w:val="00A6101A"/>
    <w:rsid w:val="00A6543C"/>
    <w:rsid w:val="00A73F66"/>
    <w:rsid w:val="00A9516F"/>
    <w:rsid w:val="00AA110E"/>
    <w:rsid w:val="00AC171B"/>
    <w:rsid w:val="00AC1AB9"/>
    <w:rsid w:val="00AD1402"/>
    <w:rsid w:val="00AE0E14"/>
    <w:rsid w:val="00AE0E77"/>
    <w:rsid w:val="00AE30F0"/>
    <w:rsid w:val="00AE3CA9"/>
    <w:rsid w:val="00B20F56"/>
    <w:rsid w:val="00B22C4D"/>
    <w:rsid w:val="00B4048A"/>
    <w:rsid w:val="00B40936"/>
    <w:rsid w:val="00B42C17"/>
    <w:rsid w:val="00B44ECE"/>
    <w:rsid w:val="00B45483"/>
    <w:rsid w:val="00B55481"/>
    <w:rsid w:val="00B73770"/>
    <w:rsid w:val="00B9707B"/>
    <w:rsid w:val="00BA27E6"/>
    <w:rsid w:val="00BB7743"/>
    <w:rsid w:val="00BE208A"/>
    <w:rsid w:val="00BE2BB2"/>
    <w:rsid w:val="00BF5D02"/>
    <w:rsid w:val="00BF7E82"/>
    <w:rsid w:val="00C03733"/>
    <w:rsid w:val="00C1722E"/>
    <w:rsid w:val="00C4663F"/>
    <w:rsid w:val="00C47AF7"/>
    <w:rsid w:val="00C702E4"/>
    <w:rsid w:val="00C75EE9"/>
    <w:rsid w:val="00C853C6"/>
    <w:rsid w:val="00C86163"/>
    <w:rsid w:val="00CA2465"/>
    <w:rsid w:val="00CB2A3C"/>
    <w:rsid w:val="00CC3B2C"/>
    <w:rsid w:val="00CC57B7"/>
    <w:rsid w:val="00CE0B13"/>
    <w:rsid w:val="00CF1318"/>
    <w:rsid w:val="00CF170C"/>
    <w:rsid w:val="00CF6758"/>
    <w:rsid w:val="00D0540F"/>
    <w:rsid w:val="00D16166"/>
    <w:rsid w:val="00D26571"/>
    <w:rsid w:val="00D561C3"/>
    <w:rsid w:val="00D71A08"/>
    <w:rsid w:val="00D75BB1"/>
    <w:rsid w:val="00D769A5"/>
    <w:rsid w:val="00D86A84"/>
    <w:rsid w:val="00DA3EF0"/>
    <w:rsid w:val="00DB6852"/>
    <w:rsid w:val="00DC15FF"/>
    <w:rsid w:val="00DC7DED"/>
    <w:rsid w:val="00DD2D38"/>
    <w:rsid w:val="00E16C71"/>
    <w:rsid w:val="00E27BEA"/>
    <w:rsid w:val="00E331E8"/>
    <w:rsid w:val="00E4473A"/>
    <w:rsid w:val="00E51159"/>
    <w:rsid w:val="00E608E0"/>
    <w:rsid w:val="00E63E81"/>
    <w:rsid w:val="00EA2DC7"/>
    <w:rsid w:val="00EF05CB"/>
    <w:rsid w:val="00EF08C0"/>
    <w:rsid w:val="00F10537"/>
    <w:rsid w:val="00F65FF4"/>
    <w:rsid w:val="00F66DB8"/>
    <w:rsid w:val="00FA1F94"/>
    <w:rsid w:val="00FC7742"/>
    <w:rsid w:val="00FD0FE0"/>
    <w:rsid w:val="00FE0DC7"/>
    <w:rsid w:val="00FE1DED"/>
    <w:rsid w:val="3690755A"/>
    <w:rsid w:val="391CAF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14A28"/>
  <w15:chartTrackingRefBased/>
  <w15:docId w15:val="{DC68E4EA-07FF-435B-87CD-4EA86A29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32"/>
    </w:rPr>
  </w:style>
  <w:style w:type="paragraph" w:styleId="Heading3">
    <w:name w:val="heading 3"/>
    <w:basedOn w:val="Normal"/>
    <w:next w:val="Normal"/>
    <w:qFormat/>
    <w:pPr>
      <w:keepNext/>
      <w:jc w:val="center"/>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ListParagraph">
    <w:name w:val="List Paragraph"/>
    <w:basedOn w:val="Normal"/>
    <w:uiPriority w:val="34"/>
    <w:qFormat/>
    <w:rsid w:val="00B45483"/>
    <w:pPr>
      <w:ind w:left="720"/>
    </w:pPr>
  </w:style>
  <w:style w:type="paragraph" w:styleId="Header">
    <w:name w:val="header"/>
    <w:basedOn w:val="Normal"/>
    <w:link w:val="HeaderChar"/>
    <w:rsid w:val="001D5346"/>
    <w:pPr>
      <w:tabs>
        <w:tab w:val="center" w:pos="4680"/>
        <w:tab w:val="right" w:pos="9360"/>
      </w:tabs>
    </w:pPr>
  </w:style>
  <w:style w:type="character" w:customStyle="1" w:styleId="HeaderChar">
    <w:name w:val="Header Char"/>
    <w:basedOn w:val="DefaultParagraphFont"/>
    <w:link w:val="Header"/>
    <w:rsid w:val="001D5346"/>
  </w:style>
  <w:style w:type="paragraph" w:styleId="Footer">
    <w:name w:val="footer"/>
    <w:basedOn w:val="Normal"/>
    <w:link w:val="FooterChar"/>
    <w:uiPriority w:val="99"/>
    <w:rsid w:val="001D5346"/>
    <w:pPr>
      <w:tabs>
        <w:tab w:val="center" w:pos="4680"/>
        <w:tab w:val="right" w:pos="9360"/>
      </w:tabs>
    </w:pPr>
  </w:style>
  <w:style w:type="character" w:customStyle="1" w:styleId="FooterChar">
    <w:name w:val="Footer Char"/>
    <w:basedOn w:val="DefaultParagraphFont"/>
    <w:link w:val="Footer"/>
    <w:uiPriority w:val="99"/>
    <w:rsid w:val="001D5346"/>
  </w:style>
  <w:style w:type="character" w:styleId="UnresolvedMention">
    <w:name w:val="Unresolved Mention"/>
    <w:basedOn w:val="DefaultParagraphFont"/>
    <w:uiPriority w:val="99"/>
    <w:semiHidden/>
    <w:unhideWhenUsed/>
    <w:rsid w:val="009604E7"/>
    <w:rPr>
      <w:color w:val="605E5C"/>
      <w:shd w:val="clear" w:color="auto" w:fill="E1DFDD"/>
    </w:rPr>
  </w:style>
  <w:style w:type="table" w:styleId="TableGrid">
    <w:name w:val="Table Grid"/>
    <w:basedOn w:val="TableNormal"/>
    <w:rsid w:val="00154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1167">
      <w:bodyDiv w:val="1"/>
      <w:marLeft w:val="0"/>
      <w:marRight w:val="0"/>
      <w:marTop w:val="0"/>
      <w:marBottom w:val="0"/>
      <w:divBdr>
        <w:top w:val="none" w:sz="0" w:space="0" w:color="auto"/>
        <w:left w:val="none" w:sz="0" w:space="0" w:color="auto"/>
        <w:bottom w:val="none" w:sz="0" w:space="0" w:color="auto"/>
        <w:right w:val="none" w:sz="0" w:space="0" w:color="auto"/>
      </w:divBdr>
    </w:div>
    <w:div w:id="1056929075">
      <w:bodyDiv w:val="1"/>
      <w:marLeft w:val="0"/>
      <w:marRight w:val="0"/>
      <w:marTop w:val="0"/>
      <w:marBottom w:val="0"/>
      <w:divBdr>
        <w:top w:val="none" w:sz="0" w:space="0" w:color="auto"/>
        <w:left w:val="none" w:sz="0" w:space="0" w:color="auto"/>
        <w:bottom w:val="none" w:sz="0" w:space="0" w:color="auto"/>
        <w:right w:val="none" w:sz="0" w:space="0" w:color="auto"/>
      </w:divBdr>
    </w:div>
    <w:div w:id="1389256303">
      <w:bodyDiv w:val="1"/>
      <w:marLeft w:val="0"/>
      <w:marRight w:val="0"/>
      <w:marTop w:val="0"/>
      <w:marBottom w:val="0"/>
      <w:divBdr>
        <w:top w:val="none" w:sz="0" w:space="0" w:color="auto"/>
        <w:left w:val="none" w:sz="0" w:space="0" w:color="auto"/>
        <w:bottom w:val="none" w:sz="0" w:space="0" w:color="auto"/>
        <w:right w:val="none" w:sz="0" w:space="0" w:color="auto"/>
      </w:divBdr>
    </w:div>
    <w:div w:id="1739553519">
      <w:bodyDiv w:val="1"/>
      <w:marLeft w:val="0"/>
      <w:marRight w:val="0"/>
      <w:marTop w:val="0"/>
      <w:marBottom w:val="0"/>
      <w:divBdr>
        <w:top w:val="none" w:sz="0" w:space="0" w:color="auto"/>
        <w:left w:val="none" w:sz="0" w:space="0" w:color="auto"/>
        <w:bottom w:val="none" w:sz="0" w:space="0" w:color="auto"/>
        <w:right w:val="none" w:sz="0" w:space="0" w:color="auto"/>
      </w:divBdr>
    </w:div>
    <w:div w:id="1774015354">
      <w:bodyDiv w:val="1"/>
      <w:marLeft w:val="0"/>
      <w:marRight w:val="0"/>
      <w:marTop w:val="0"/>
      <w:marBottom w:val="0"/>
      <w:divBdr>
        <w:top w:val="none" w:sz="0" w:space="0" w:color="auto"/>
        <w:left w:val="none" w:sz="0" w:space="0" w:color="auto"/>
        <w:bottom w:val="none" w:sz="0" w:space="0" w:color="auto"/>
        <w:right w:val="none" w:sz="0" w:space="0" w:color="auto"/>
      </w:divBdr>
      <w:divsChild>
        <w:div w:id="56831105">
          <w:marLeft w:val="0"/>
          <w:marRight w:val="0"/>
          <w:marTop w:val="0"/>
          <w:marBottom w:val="0"/>
          <w:divBdr>
            <w:top w:val="none" w:sz="0" w:space="0" w:color="auto"/>
            <w:left w:val="none" w:sz="0" w:space="0" w:color="auto"/>
            <w:bottom w:val="none" w:sz="0" w:space="0" w:color="auto"/>
            <w:right w:val="none" w:sz="0" w:space="0" w:color="auto"/>
          </w:divBdr>
          <w:divsChild>
            <w:div w:id="84501704">
              <w:marLeft w:val="0"/>
              <w:marRight w:val="0"/>
              <w:marTop w:val="0"/>
              <w:marBottom w:val="0"/>
              <w:divBdr>
                <w:top w:val="none" w:sz="0" w:space="0" w:color="auto"/>
                <w:left w:val="none" w:sz="0" w:space="0" w:color="auto"/>
                <w:bottom w:val="none" w:sz="0" w:space="0" w:color="auto"/>
                <w:right w:val="none" w:sz="0" w:space="0" w:color="auto"/>
              </w:divBdr>
              <w:divsChild>
                <w:div w:id="17603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curams-my.sharepoint.com/:x:/g/personal/bowlesbe_vcu_edu/EUCcW9LGgSJJtn6KbM90WKcBkm_1oyvmvrjFfFi5e5u_UA?e=xRWcM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curams-my.sharepoint.com/:x:/g/personal/bowlesbe_vcu_edu/EWQynMSuWIBFoh12rctWYw4B0b0p4epukMDeeudeZ5ePQw?e=XZE4lb"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curams-my.sharepoint.com/:x:/g/personal/bowlesbe_vcu_edu/EXCwGNv_jkBGrZPamuyvs7ABooIrzQqi2XmXyCVBYLdAvw?e=K0IfQX" TargetMode="External"/><Relationship Id="rId14" Type="http://schemas.openxmlformats.org/officeDocument/2006/relationships/hyperlink" Target="https://vcurams-my.sharepoint.com/:x:/g/personal/bowlesbe_vcu_edu/EVo7L09C4zdHt9nUl3AMrEsBNFVzc3Wo6J3jL-gfn4BWOQ?e=WOV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FCB81-17B0-4F67-9652-7CF1838E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1319</Words>
  <Characters>7522</Characters>
  <Application>Microsoft Office Word</Application>
  <DocSecurity>0</DocSecurity>
  <Lines>62</Lines>
  <Paragraphs>17</Paragraphs>
  <ScaleCrop>false</ScaleCrop>
  <Company>Virginia Commonwealth University</Company>
  <LinksUpToDate>false</LinksUpToDate>
  <CharactersWithSpaces>8824</CharactersWithSpaces>
  <SharedDoc>false</SharedDoc>
  <HLinks>
    <vt:vector size="30" baseType="variant">
      <vt:variant>
        <vt:i4>7602300</vt:i4>
      </vt:variant>
      <vt:variant>
        <vt:i4>12</vt:i4>
      </vt:variant>
      <vt:variant>
        <vt:i4>0</vt:i4>
      </vt:variant>
      <vt:variant>
        <vt:i4>5</vt:i4>
      </vt:variant>
      <vt:variant>
        <vt:lpwstr>https://vcurams-my.sharepoint.com/:x:/g/personal/bowlesbe_vcu_edu/EUCcW9LGgSJJtn6KbM90WKcBkm_1oyvmvrjFfFi5e5u_UA?e=xRWcMr</vt:lpwstr>
      </vt:variant>
      <vt:variant>
        <vt:lpwstr/>
      </vt:variant>
      <vt:variant>
        <vt:i4>7602300</vt:i4>
      </vt:variant>
      <vt:variant>
        <vt:i4>9</vt:i4>
      </vt:variant>
      <vt:variant>
        <vt:i4>0</vt:i4>
      </vt:variant>
      <vt:variant>
        <vt:i4>5</vt:i4>
      </vt:variant>
      <vt:variant>
        <vt:lpwstr>https://vcurams-my.sharepoint.com/:x:/g/personal/bowlesbe_vcu_edu/EUCcW9LGgSJJtn6KbM90WKcBkm_1oyvmvrjFfFi5e5u_UA?e=xRWcMr</vt:lpwstr>
      </vt:variant>
      <vt:variant>
        <vt:lpwstr/>
      </vt:variant>
      <vt:variant>
        <vt:i4>6029405</vt:i4>
      </vt:variant>
      <vt:variant>
        <vt:i4>6</vt:i4>
      </vt:variant>
      <vt:variant>
        <vt:i4>0</vt:i4>
      </vt:variant>
      <vt:variant>
        <vt:i4>5</vt:i4>
      </vt:variant>
      <vt:variant>
        <vt:lpwstr>https://vcurams-my.sharepoint.com/:x:/g/personal/bowlesbe_vcu_edu/EVo7L09C4zdHt9nUl3AMrEsBNFVzc3Wo6J3jL-gfn4BWOQ?e=WOVacs</vt:lpwstr>
      </vt:variant>
      <vt:variant>
        <vt:lpwstr/>
      </vt:variant>
      <vt:variant>
        <vt:i4>589896</vt:i4>
      </vt:variant>
      <vt:variant>
        <vt:i4>3</vt:i4>
      </vt:variant>
      <vt:variant>
        <vt:i4>0</vt:i4>
      </vt:variant>
      <vt:variant>
        <vt:i4>5</vt:i4>
      </vt:variant>
      <vt:variant>
        <vt:lpwstr>https://vcurams-my.sharepoint.com/:x:/g/personal/bowlesbe_vcu_edu/EWQynMSuWIBFoh12rctWYw4B0b0p4epukMDeeudeZ5ePQw?e=XZE4lb</vt:lpwstr>
      </vt:variant>
      <vt:variant>
        <vt:lpwstr/>
      </vt:variant>
      <vt:variant>
        <vt:i4>6291536</vt:i4>
      </vt:variant>
      <vt:variant>
        <vt:i4>0</vt:i4>
      </vt:variant>
      <vt:variant>
        <vt:i4>0</vt:i4>
      </vt:variant>
      <vt:variant>
        <vt:i4>5</vt:i4>
      </vt:variant>
      <vt:variant>
        <vt:lpwstr>https://vcurams-my.sharepoint.com/:x:/g/personal/bowlesbe_vcu_edu/EXCwGNv_jkBGrZPamuyvs7ABooIrzQqi2XmXyCVBYLdAvw?e=K0IfQX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Course Evaluation</dc:title>
  <dc:subject/>
  <dc:creator>jmerrick</dc:creator>
  <cp:keywords/>
  <cp:lastModifiedBy>Bryce Bowles</cp:lastModifiedBy>
  <cp:revision>248</cp:revision>
  <cp:lastPrinted>2022-01-21T15:41:00Z</cp:lastPrinted>
  <dcterms:created xsi:type="dcterms:W3CDTF">2022-01-07T22:27:00Z</dcterms:created>
  <dcterms:modified xsi:type="dcterms:W3CDTF">2022-01-21T15:47:00Z</dcterms:modified>
</cp:coreProperties>
</file>