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36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2000"/>
        <w:gridCol w:w="2000"/>
        <w:gridCol w:w="1605"/>
      </w:tblGrid>
      <w:tr w:rsidR="00682525" w14:paraId="7CE41FC6" w14:textId="77777777" w:rsidTr="008F4200">
        <w:trPr>
          <w:trHeight w:val="738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F2DE4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Puzzle Number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45E3F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Algorithm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467D73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Heuristic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478A0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Sltn length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86316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Search path length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227C4E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Execution time (seconds)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07C38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cost</w:t>
            </w:r>
          </w:p>
        </w:tc>
      </w:tr>
      <w:tr w:rsidR="00682525" w14:paraId="3A4AFC74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A3EF0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16DD4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UCS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34BE6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79FAD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99007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B4BB5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0.249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82C84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26FFB7FB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C3B6B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6979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32BD1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8D2CD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FF10E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380FB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0.218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BF8FE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58FDCED0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41DAB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70AA1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395D9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C836A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E5ABD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FE24A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0.07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D11AC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0367BDD4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F3DF1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C1A9C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9A206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D956B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DFD79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5F598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0.07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FB8D4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301250AE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EA2A1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5E419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06703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0C5A6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F41801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498D0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0.51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B4BF0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0B10F0A1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ADFFD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3C089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23230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3EC5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8F41F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2719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0.062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2C143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0ECAD531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EC181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66299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57496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A78DF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FE3AB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1E326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0.065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7F6ED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5691DB2E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61720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61078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69D53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24F09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2F0D1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15768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0.068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71172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1BE08A7F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924D6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B02C2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9AB5C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3D470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DA8AF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11309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0.543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82FAE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682525" w14:paraId="104E68C2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2DF96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C611B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UCS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A2EB9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3472E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2884C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1512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7A61A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50.057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00B5E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11D747AA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15A32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2116B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713483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84AC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58745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1736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73866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58.195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F890C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3E96DA05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E4F3A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648F5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DC84A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D9D86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4FCA2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1858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0BE34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17.767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1A3CA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3F282BA6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36C07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8370F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91DA13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67C7A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63D0E1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50EE7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11.683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D994A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52284891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1F5181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67F4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CEAB1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8603A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46A19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1464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B0FC3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159.336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96B5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2EB34B37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74B99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00CAA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6BE2D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EAB22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C0ECF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1740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4F8A0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19.037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70427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7196CB3E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59515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92B16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AC8FB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131EE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95443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1093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66793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9.929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46577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22159583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000741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231AA9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C29B4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CB395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62F2C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2060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089D0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19.739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7CDC21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2F4F2159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158CE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CBF46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BF5E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C45FC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9B211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1809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52753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211.769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674F0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</w:tr>
      <w:tr w:rsidR="00682525" w14:paraId="5F508FDB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BF258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0F8FD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UCS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0E4F93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0F88C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FF13F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5383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AE6E4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136.381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C9A1C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7C9D5979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ABBDD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9FCA69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24F30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8C98C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CD00F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5186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AA462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132.358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51A11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31EC755A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7E75A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74B439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32FB2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8BD6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E652B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5349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00DE7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40.898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6417A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0F752D50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5ED80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939389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8FD1A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6BAAB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80483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5503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5ECF0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41.011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3A0F9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4C1A8BBA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58098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72C4CE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F4EC3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173B4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4A9E5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5147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AA21C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384.616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DE16B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548A6166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6F343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32ED1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BD327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44D24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447EC1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5127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BFA77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38.456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87D1D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4FF579E4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C771B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62C71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7C5AA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AE935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56F57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5339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141BB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46.981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791A5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51C2360B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51EF5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5738A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24BE39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A277F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E0D76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5118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B39B3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40.177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56C4A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2802E795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A030D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7F8B9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1A082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B6945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66540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5204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B1886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375.536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CA895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</w:p>
        </w:tc>
      </w:tr>
      <w:tr w:rsidR="00682525" w14:paraId="1957A8B7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AFBF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2145D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UCS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802BE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2139F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B9E57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A3EDA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2.735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E1E69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66E5E332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F02C2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DAAC6F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15F71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B5F6BE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C79D6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D819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3.138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9107D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2C0C63CE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49E23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7709E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C4B5A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7A428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5713F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A63CF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1.636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7E36E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4607BF67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5D984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A879DF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5826F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DBD27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25AE9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A7B9C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0.889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8E3EB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4E18CB96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46A79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98F9A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AEE17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0CBC5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A155B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61B1E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7.427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F2F11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189A70D9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47227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021B6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E3098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F14D3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2C3AA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D211C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0.86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019ABF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220276BD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E7F80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3953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2022F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E947B9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716BAE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3CEC7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1.031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49886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61D4DED3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9207A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3C671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4B938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67886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8692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17BF0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0.974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0988E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5E7824AD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5429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891B1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E1E31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D245C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CC656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5BB08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7.149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912CFF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02525539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23EC3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2A055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UCS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1BFB7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8B509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9E649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863BF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7.017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657C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5F7B2F13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9C1CB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06440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6C2C63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EFB12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6AE653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12E5D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7.849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08C50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304F4E3B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C9D91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997A5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F6CCD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1D5CA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773E0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92FBC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2.673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D15FA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63775D81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78E8A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812EFF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F4C3A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01CCE9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1EBCD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3E844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2.364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65764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117EF63C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4B044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F0705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126AF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F13E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CC1E9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BDBF2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16.845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5AF53C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1A9C1D15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B923C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9F5EA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FF8EE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190F8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7573F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EE1D2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2.491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E2106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6E436861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14640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4F341F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8F443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39636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A7235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0367A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2.894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ABF0D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1B9C5ACD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08503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FB2FD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682D3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9B819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C7DCFE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75D34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2.564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36AD20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6B8639B5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542A7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EDCF5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388B6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48FB3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DA05B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19C85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20.765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27CA3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  <w:tr w:rsidR="00682525" w14:paraId="38C130E8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60D3C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A88ED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UCS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7BE3D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E1332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7557D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787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B7645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18.89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912EE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03D405F3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7DF7B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95139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1DD8E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170D9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70C3A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761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0FA6A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18.945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7A2B1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6FC54465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F4E0AA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5BCC1A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B1BC1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8A86F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698BA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775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2037B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9.059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079AA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245FA881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DDD25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DA88E7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C2DC28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84ED5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929B97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800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67E06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5.992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187C2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131F53B5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D0298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D57FD3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GBFS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959772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DFC96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3F52B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806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54CA1C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50.898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DA84A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5E64E315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DB0F36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E356E4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896596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0AEF9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96C50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773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12895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6.108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2AE37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799E667C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6885D4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E2F0C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3AF4A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C9858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13C550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845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8555E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6.986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3DF9A1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3E029BFB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CE8A73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A22ABB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4E1051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D4B8B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BFDECF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819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D39539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6.437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108672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82525" w14:paraId="0ECC3FBE" w14:textId="77777777" w:rsidTr="008F4200">
        <w:trPr>
          <w:trHeight w:val="400"/>
        </w:trPr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26BA7D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CCF9C5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A/A*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96C26D" w14:textId="77777777" w:rsidR="00682525" w:rsidRDefault="00000000" w:rsidP="008F4200">
            <w:pPr>
              <w:pStyle w:val="TableStyle2"/>
            </w:pPr>
            <w:r>
              <w:rPr>
                <w:rFonts w:ascii="Calibri" w:hAnsi="Calibri"/>
                <w:sz w:val="22"/>
                <w:szCs w:val="22"/>
              </w:rPr>
              <w:t>h4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AD8A7E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A6D4C5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811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3D70F8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53.312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23A70B" w14:textId="77777777" w:rsidR="00682525" w:rsidRDefault="00000000" w:rsidP="008F4200">
            <w:pPr>
              <w:jc w:val="right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</w:tbl>
    <w:p w14:paraId="4CB62155" w14:textId="77777777" w:rsidR="00682525" w:rsidRDefault="00682525">
      <w:pPr>
        <w:pStyle w:val="Default"/>
        <w:spacing w:before="0" w:line="240" w:lineRule="auto"/>
        <w:jc w:val="right"/>
        <w:rPr>
          <w:rFonts w:ascii="Calibri" w:hAnsi="Calibri"/>
          <w:sz w:val="22"/>
          <w:szCs w:val="22"/>
        </w:rPr>
      </w:pPr>
    </w:p>
    <w:p w14:paraId="02299465" w14:textId="77777777" w:rsidR="00682525" w:rsidRDefault="00682525">
      <w:pPr>
        <w:pStyle w:val="Default"/>
        <w:spacing w:before="0" w:line="240" w:lineRule="auto"/>
        <w:jc w:val="right"/>
        <w:rPr>
          <w:rFonts w:ascii="Calibri" w:hAnsi="Calibri"/>
          <w:sz w:val="22"/>
          <w:szCs w:val="22"/>
        </w:rPr>
      </w:pPr>
    </w:p>
    <w:p w14:paraId="102EAA5B" w14:textId="031097B2" w:rsidR="00682525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All algorithms came up with the same total cost but had different execution time based on the algorithm and the heuristic used for gbfs and a_star. The execution time was significantly lower for 2nd and 3rd heuristic for the gbfs which were number of blocking vehicles and number of blocked positions multiplied by a constant(5). This makes sense as those heuristic algorithm were the better estimates and as gbfs only depends on the heuristic algorithms, it made a significant difference. For </w:t>
      </w:r>
      <w:r w:rsidR="00A86B07">
        <w:rPr>
          <w:rFonts w:ascii="Calibri" w:hAnsi="Calibri"/>
          <w:sz w:val="22"/>
          <w:szCs w:val="22"/>
          <w:lang w:val="en-US"/>
        </w:rPr>
        <w:t xml:space="preserve">A* algorithms, </w:t>
      </w:r>
      <w:r>
        <w:rPr>
          <w:rFonts w:ascii="Calibri" w:hAnsi="Calibri"/>
          <w:sz w:val="22"/>
          <w:szCs w:val="22"/>
          <w:lang w:val="en-US"/>
        </w:rPr>
        <w:t xml:space="preserve"> the first three heuristic had the best execution time. In general </w:t>
      </w:r>
      <w:r w:rsidR="00A86B07">
        <w:rPr>
          <w:rFonts w:ascii="Calibri" w:hAnsi="Calibri"/>
          <w:sz w:val="22"/>
          <w:szCs w:val="22"/>
          <w:lang w:val="en-US"/>
        </w:rPr>
        <w:t>A*</w:t>
      </w:r>
      <w:r>
        <w:rPr>
          <w:rFonts w:ascii="Calibri" w:hAnsi="Calibri"/>
          <w:sz w:val="22"/>
          <w:szCs w:val="22"/>
          <w:lang w:val="en-US"/>
        </w:rPr>
        <w:t xml:space="preserve"> had better execution time. </w:t>
      </w:r>
    </w:p>
    <w:p w14:paraId="539D7F9D" w14:textId="77777777" w:rsidR="008D24AA" w:rsidRDefault="008D24AA" w:rsidP="008D24AA">
      <w:pPr>
        <w:pStyle w:val="Default"/>
        <w:spacing w:before="0" w:line="240" w:lineRule="auto"/>
        <w:rPr>
          <w:rFonts w:ascii="Calibri" w:hAnsi="Calibri"/>
          <w:sz w:val="22"/>
          <w:szCs w:val="22"/>
          <w:lang w:val="en-US"/>
        </w:rPr>
      </w:pPr>
    </w:p>
    <w:p w14:paraId="10160BC0" w14:textId="399279E9" w:rsidR="008D24AA" w:rsidRDefault="008D24AA" w:rsidP="008D24AA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About the cost, there may be an error on our part since the cost to reach a goal is the same for all of the algorithms. Usually the A* algorithm guarantees to find the lowest cost solution path while the GBFS doesn’t. </w:t>
      </w:r>
    </w:p>
    <w:p w14:paraId="694A195C" w14:textId="38CD8C9B" w:rsidR="00682525" w:rsidRDefault="00682525" w:rsidP="008D24AA">
      <w:pPr>
        <w:pStyle w:val="Default"/>
        <w:spacing w:before="0" w:line="240" w:lineRule="auto"/>
        <w:rPr>
          <w:rFonts w:ascii="Calibri" w:hAnsi="Calibri"/>
          <w:sz w:val="22"/>
          <w:szCs w:val="22"/>
          <w:lang w:val="en-US"/>
        </w:rPr>
      </w:pPr>
    </w:p>
    <w:p w14:paraId="7D544807" w14:textId="77777777" w:rsidR="008D24AA" w:rsidRDefault="008D24AA" w:rsidP="008D24AA">
      <w:pPr>
        <w:pStyle w:val="ListParagraph"/>
        <w:rPr>
          <w:rFonts w:ascii="Calibri" w:hAnsi="Calibri"/>
          <w:sz w:val="22"/>
          <w:szCs w:val="22"/>
        </w:rPr>
      </w:pPr>
    </w:p>
    <w:p w14:paraId="31073A4C" w14:textId="5CB8856A" w:rsidR="008D24AA" w:rsidRDefault="008D24AA" w:rsidP="008D24AA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The search times for A* algorithms with heuristics h1, h2, h3 are similar and are comparable with GBFS with heuristic h2 and h3. Usually A* algorithms are slightly faster than GBFS. Although for some puzzles, UCS actually had a better execution time. In general an informed searched is faster. </w:t>
      </w:r>
    </w:p>
    <w:sectPr w:rsidR="008D24AA" w:rsidSect="008F4200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3CE7" w14:textId="77777777" w:rsidR="00721225" w:rsidRDefault="00721225">
      <w:r>
        <w:separator/>
      </w:r>
    </w:p>
  </w:endnote>
  <w:endnote w:type="continuationSeparator" w:id="0">
    <w:p w14:paraId="08FEE634" w14:textId="77777777" w:rsidR="00721225" w:rsidRDefault="0072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DD22" w14:textId="77777777" w:rsidR="00682525" w:rsidRDefault="006825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CB7A" w14:textId="77777777" w:rsidR="00721225" w:rsidRDefault="00721225">
      <w:r>
        <w:separator/>
      </w:r>
    </w:p>
  </w:footnote>
  <w:footnote w:type="continuationSeparator" w:id="0">
    <w:p w14:paraId="5788D2B7" w14:textId="77777777" w:rsidR="00721225" w:rsidRDefault="00721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EF5C" w14:textId="77777777" w:rsidR="00682525" w:rsidRDefault="006825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61C49"/>
    <w:multiLevelType w:val="hybridMultilevel"/>
    <w:tmpl w:val="7E40D428"/>
    <w:numStyleLink w:val="Numbered"/>
  </w:abstractNum>
  <w:abstractNum w:abstractNumId="1" w15:restartNumberingAfterBreak="0">
    <w:nsid w:val="79667EF1"/>
    <w:multiLevelType w:val="hybridMultilevel"/>
    <w:tmpl w:val="7E40D428"/>
    <w:styleLink w:val="Numbered"/>
    <w:lvl w:ilvl="0" w:tplc="91FAA47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C8E9D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82891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8026C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9E0CF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C457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2E706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54DB1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9C419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70102335">
    <w:abstractNumId w:val="1"/>
  </w:num>
  <w:num w:numId="2" w16cid:durableId="166566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525"/>
    <w:rsid w:val="00682525"/>
    <w:rsid w:val="00721225"/>
    <w:rsid w:val="008D24AA"/>
    <w:rsid w:val="008F4200"/>
    <w:rsid w:val="00A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0096"/>
  <w15:docId w15:val="{50B5195A-CC31-4482-BDF7-C4CCCCE9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D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 Chen</cp:lastModifiedBy>
  <cp:revision>3</cp:revision>
  <dcterms:created xsi:type="dcterms:W3CDTF">2022-12-04T02:04:00Z</dcterms:created>
  <dcterms:modified xsi:type="dcterms:W3CDTF">2022-12-04T02:57:00Z</dcterms:modified>
</cp:coreProperties>
</file>