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0FD3" w14:textId="77777777" w:rsidR="00521552" w:rsidRDefault="008C4A01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85E8F" wp14:editId="459060FA">
                <wp:simplePos x="0" y="0"/>
                <wp:positionH relativeFrom="column">
                  <wp:posOffset>4253230</wp:posOffset>
                </wp:positionH>
                <wp:positionV relativeFrom="paragraph">
                  <wp:posOffset>-387350</wp:posOffset>
                </wp:positionV>
                <wp:extent cx="1831340" cy="11887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4C948" w14:textId="744E4401" w:rsidR="00521552" w:rsidRDefault="008C4A01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自动化（</w:t>
                            </w:r>
                            <w:r w:rsidR="00A54118">
                              <w:rPr>
                                <w:rFonts w:hint="eastAsia"/>
                                <w:u w:val="single"/>
                              </w:rPr>
                              <w:t>控制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）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37FA8EC5" w14:textId="22DFEAC9" w:rsidR="00521552" w:rsidRDefault="008C4A01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A54118">
                              <w:rPr>
                                <w:rFonts w:hint="eastAsia"/>
                                <w:u w:val="single"/>
                              </w:rPr>
                              <w:t>万晨阳</w:t>
                            </w:r>
                            <w:r>
                              <w:rPr>
                                <w:u w:val="single"/>
                              </w:rPr>
                              <w:t xml:space="preserve">              </w:t>
                            </w:r>
                          </w:p>
                          <w:p w14:paraId="2243FD93" w14:textId="332BBEDA" w:rsidR="00521552" w:rsidRDefault="008C4A01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="00CD1B30">
                              <w:rPr>
                                <w:u w:val="single"/>
                              </w:rPr>
                              <w:t>32</w:t>
                            </w:r>
                            <w:r w:rsidR="00A54118">
                              <w:rPr>
                                <w:u w:val="single"/>
                              </w:rPr>
                              <w:t>10105327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2563BA5C" w14:textId="50E7D688" w:rsidR="00521552" w:rsidRDefault="008C4A01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202</w:t>
                            </w:r>
                            <w:r w:rsidR="00A54118">
                              <w:rPr>
                                <w:u w:val="single"/>
                              </w:rPr>
                              <w:t>3.10.23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7DF1199C" w14:textId="70144367" w:rsidR="00521552" w:rsidRDefault="008C4A01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="00A54118">
                              <w:rPr>
                                <w:rFonts w:hint="eastAsia"/>
                                <w:u w:val="single"/>
                              </w:rPr>
                              <w:t>工控老楼</w:t>
                            </w:r>
                            <w:r w:rsidR="00A54118">
                              <w:rPr>
                                <w:rFonts w:hint="eastAsia"/>
                                <w:u w:val="single"/>
                              </w:rPr>
                              <w:t>1</w:t>
                            </w:r>
                            <w:r w:rsidR="00A54118">
                              <w:rPr>
                                <w:u w:val="single"/>
                              </w:rPr>
                              <w:t>12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85E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4.9pt;margin-top:-30.5pt;width:144.2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" stroked="f">
                <v:textbox>
                  <w:txbxContent>
                    <w:p w14:paraId="0594C948" w14:textId="744E4401" w:rsidR="00521552" w:rsidRDefault="008C4A01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>自动化（</w:t>
                      </w:r>
                      <w:r w:rsidR="00A54118">
                        <w:rPr>
                          <w:rFonts w:hint="eastAsia"/>
                          <w:u w:val="single"/>
                        </w:rPr>
                        <w:t>控制</w:t>
                      </w:r>
                      <w:r>
                        <w:rPr>
                          <w:rFonts w:hint="eastAsia"/>
                          <w:u w:val="single"/>
                        </w:rPr>
                        <w:t>）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37FA8EC5" w14:textId="22DFEAC9" w:rsidR="00521552" w:rsidRDefault="008C4A01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A54118">
                        <w:rPr>
                          <w:rFonts w:hint="eastAsia"/>
                          <w:u w:val="single"/>
                        </w:rPr>
                        <w:t>万晨阳</w:t>
                      </w:r>
                      <w:r>
                        <w:rPr>
                          <w:u w:val="single"/>
                        </w:rPr>
                        <w:t xml:space="preserve">              </w:t>
                      </w:r>
                    </w:p>
                    <w:p w14:paraId="2243FD93" w14:textId="332BBEDA" w:rsidR="00521552" w:rsidRDefault="008C4A01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="00CD1B30">
                        <w:rPr>
                          <w:u w:val="single"/>
                        </w:rPr>
                        <w:t>32</w:t>
                      </w:r>
                      <w:r w:rsidR="00A54118">
                        <w:rPr>
                          <w:u w:val="single"/>
                        </w:rPr>
                        <w:t>10105327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2563BA5C" w14:textId="50E7D688" w:rsidR="00521552" w:rsidRDefault="008C4A01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202</w:t>
                      </w:r>
                      <w:r w:rsidR="00A54118">
                        <w:rPr>
                          <w:u w:val="single"/>
                        </w:rPr>
                        <w:t>3.10.23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7DF1199C" w14:textId="70144367" w:rsidR="00521552" w:rsidRDefault="008C4A01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="00A54118">
                        <w:rPr>
                          <w:rFonts w:hint="eastAsia"/>
                          <w:u w:val="single"/>
                        </w:rPr>
                        <w:t>工控老楼</w:t>
                      </w:r>
                      <w:r w:rsidR="00A54118">
                        <w:rPr>
                          <w:rFonts w:hint="eastAsia"/>
                          <w:u w:val="single"/>
                        </w:rPr>
                        <w:t>1</w:t>
                      </w:r>
                      <w:r w:rsidR="00A54118">
                        <w:rPr>
                          <w:u w:val="single"/>
                        </w:rPr>
                        <w:t>12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5262B" wp14:editId="47F6272C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17145" t="15875" r="11430" b="16510"/>
                <wp:wrapNone/>
                <wp:docPr id="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0288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4H4cdoAAAALAQAA&#10;DwAAAAAAAAABACAAAAAiAAAAZHJzL2Rvd25yZXYueG1sUEsBAhQAFAAAAAgAh07iQI0bufbeAQAA&#10;xQMAAA4AAAAAAAAAAQAgAAAAKQ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49499DDF" wp14:editId="283A5A84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007D19CD" w14:textId="77777777" w:rsidR="00521552" w:rsidRDefault="00521552">
      <w:pPr>
        <w:rPr>
          <w:snapToGrid w:val="0"/>
          <w:kern w:val="0"/>
          <w:position w:val="6"/>
          <w:szCs w:val="21"/>
        </w:rPr>
      </w:pPr>
    </w:p>
    <w:p w14:paraId="5A538298" w14:textId="5268CA32" w:rsidR="00521552" w:rsidRDefault="008C4A01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现代控制理论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4F36AC">
        <w:rPr>
          <w:rFonts w:hint="eastAsia"/>
          <w:snapToGrid w:val="0"/>
          <w:kern w:val="0"/>
          <w:position w:val="6"/>
          <w:szCs w:val="21"/>
          <w:u w:val="single"/>
        </w:rPr>
        <w:t>曹峥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 w14:paraId="50C5F91B" w14:textId="77777777" w:rsidR="00521552" w:rsidRDefault="008C4A01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频率特性的测量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    </w:t>
      </w:r>
      <w:r>
        <w:rPr>
          <w:rFonts w:hint="eastAsia"/>
          <w:snapToGrid w:val="0"/>
          <w:kern w:val="0"/>
          <w:position w:val="6"/>
          <w:szCs w:val="21"/>
        </w:rPr>
        <w:t>签名：</w:t>
      </w:r>
      <w:r>
        <w:rPr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</w:p>
    <w:p w14:paraId="55F257B9" w14:textId="77777777" w:rsidR="00521552" w:rsidRDefault="008C4A01">
      <w:pPr>
        <w:spacing w:before="240" w:line="360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一、实验目的</w:t>
      </w:r>
    </w:p>
    <w:p w14:paraId="4D1C4905" w14:textId="77777777" w:rsidR="00521552" w:rsidRDefault="008C4A01">
      <w:pPr>
        <w:ind w:firstLine="420"/>
        <w:jc w:val="left"/>
        <w:rPr>
          <w:rFonts w:ascii="宋体" w:hAnsi="宋体" w:cs="宋体"/>
          <w:snapToGrid w:val="0"/>
          <w:kern w:val="0"/>
          <w:position w:val="6"/>
          <w:szCs w:val="21"/>
        </w:rPr>
      </w:pPr>
      <w:r>
        <w:rPr>
          <w:rFonts w:ascii="宋体" w:hAnsi="宋体" w:cs="宋体" w:hint="eastAsia"/>
          <w:snapToGrid w:val="0"/>
          <w:kern w:val="0"/>
          <w:position w:val="6"/>
          <w:szCs w:val="21"/>
        </w:rPr>
        <w:t>（1）掌握图形法即李沙育图，测量典型环节的频率特性；</w:t>
      </w:r>
    </w:p>
    <w:p w14:paraId="512A2579" w14:textId="77777777" w:rsidR="00521552" w:rsidRDefault="008C4A01">
      <w:pPr>
        <w:ind w:firstLine="420"/>
        <w:jc w:val="left"/>
        <w:rPr>
          <w:rFonts w:ascii="宋体" w:hAnsi="宋体" w:cs="宋体"/>
          <w:snapToGrid w:val="0"/>
          <w:kern w:val="0"/>
          <w:position w:val="6"/>
          <w:szCs w:val="21"/>
        </w:rPr>
      </w:pPr>
      <w:r>
        <w:rPr>
          <w:rFonts w:ascii="宋体" w:hAnsi="宋体" w:cs="宋体" w:hint="eastAsia"/>
          <w:snapToGrid w:val="0"/>
          <w:kern w:val="0"/>
          <w:position w:val="6"/>
          <w:szCs w:val="21"/>
        </w:rPr>
        <w:t>（2）根据所测量的频率特性，作出伯德图，并求出传递函数；</w:t>
      </w:r>
    </w:p>
    <w:p w14:paraId="58EC78EF" w14:textId="77777777" w:rsidR="00521552" w:rsidRDefault="008C4A01">
      <w:pPr>
        <w:spacing w:line="360" w:lineRule="auto"/>
        <w:ind w:firstLine="420"/>
        <w:jc w:val="left"/>
        <w:rPr>
          <w:rFonts w:ascii="宋体" w:hAnsi="宋体" w:cs="宋体"/>
          <w:snapToGrid w:val="0"/>
          <w:kern w:val="0"/>
          <w:position w:val="6"/>
          <w:szCs w:val="21"/>
        </w:rPr>
      </w:pPr>
      <w:r>
        <w:rPr>
          <w:rFonts w:ascii="宋体" w:hAnsi="宋体" w:cs="宋体" w:hint="eastAsia"/>
          <w:snapToGrid w:val="0"/>
          <w:kern w:val="0"/>
          <w:position w:val="6"/>
          <w:szCs w:val="21"/>
        </w:rPr>
        <w:t>（3）进一步掌握电子模拟线路的设计方法。</w:t>
      </w:r>
    </w:p>
    <w:p w14:paraId="02E84AD6" w14:textId="77777777" w:rsidR="00521552" w:rsidRDefault="008C4A01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F4002" wp14:editId="1B378690">
                <wp:simplePos x="0" y="0"/>
                <wp:positionH relativeFrom="column">
                  <wp:posOffset>-374650</wp:posOffset>
                </wp:positionH>
                <wp:positionV relativeFrom="page">
                  <wp:posOffset>5753735</wp:posOffset>
                </wp:positionV>
                <wp:extent cx="0" cy="3764280"/>
                <wp:effectExtent l="9525" t="0" r="20955" b="20955"/>
                <wp:wrapNone/>
                <wp:docPr id="3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5" o:spid="_x0000_s1026" o:spt="20" style="position:absolute;left:0pt;margin-left:-29.5pt;margin-top:453.05pt;height:296.4pt;width:0pt;mso-position-vertical-relative:page;z-index:251662336;mso-width-relative:page;mso-height-relative:page;" filled="f" stroked="t" coordsize="21600,21600" o:gfxdata="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V3vaAAAADAEA&#10;AA8AAAAAAAAAAQAgAAAAIgAAAGRycy9kb3ducmV2LnhtbFBLAQIUABQAAAAIAIdO4kB+AbtY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二、实验设备</w:t>
      </w:r>
    </w:p>
    <w:p w14:paraId="248B9756" w14:textId="77777777" w:rsidR="00521552" w:rsidRDefault="008C4A01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）控制理论电子模拟试验箱一台；</w:t>
      </w:r>
    </w:p>
    <w:p w14:paraId="1A397C70" w14:textId="77777777" w:rsidR="00521552" w:rsidRDefault="008C4A01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）超低频慢扫描示波器一台；</w:t>
      </w:r>
    </w:p>
    <w:p w14:paraId="2A679607" w14:textId="77777777" w:rsidR="00521552" w:rsidRDefault="008C4A01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）信号发生器一台。</w:t>
      </w:r>
    </w:p>
    <w:p w14:paraId="62F34D01" w14:textId="77777777" w:rsidR="00521552" w:rsidRDefault="008C4A01">
      <w:pPr>
        <w:spacing w:line="360" w:lineRule="auto"/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20320" wp14:editId="65AEC108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3810" t="0" r="0" b="254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0833E6" w14:textId="77777777" w:rsidR="00521552" w:rsidRDefault="008C4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0320" id="Text Box 28" o:spid="_x0000_s1027" type="#_x0000_t202" style="position:absolute;left:0;text-align:left;margin-left:-50.1pt;margin-top:349.85pt;width:35.15pt;height:9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" stroked="f">
                <v:textbox style="layout-flow:vertical-ideographic">
                  <w:txbxContent>
                    <w:p w14:paraId="650833E6" w14:textId="77777777" w:rsidR="00521552" w:rsidRDefault="008C4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三、实验原理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2ADDFDA0" w14:textId="12A6F16F" w:rsidR="00521552" w:rsidRDefault="008C4A01" w:rsidP="00D4081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）对于稳定的线性定常系统或环节，当其输入端加入一正弦信号</w:t>
      </w:r>
      <m:oMath>
        <m:r>
          <w:rPr>
            <w:rFonts w:ascii="Cambria Math"/>
            <w:szCs w:val="21"/>
          </w:rPr>
          <m:t>X(t)=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X</m:t>
            </m:r>
          </m:e>
          <m:sub>
            <m:r>
              <w:rPr>
                <w:rFonts w:ascii="Cambria Math"/>
                <w:szCs w:val="21"/>
              </w:rPr>
              <m:t>m</m:t>
            </m:r>
          </m:sub>
        </m:sSub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sin</m:t>
            </m:r>
          </m:fName>
          <m:e>
            <m:r>
              <w:rPr>
                <w:rFonts w:ascii="Cambria Math"/>
                <w:szCs w:val="21"/>
              </w:rPr>
              <m:t>ω</m:t>
            </m:r>
          </m:e>
        </m:func>
        <m:r>
          <w:rPr>
            <w:rFonts w:ascii="Cambria Math"/>
            <w:szCs w:val="21"/>
          </w:rPr>
          <m:t>t</m:t>
        </m:r>
      </m:oMath>
      <w:r>
        <w:rPr>
          <w:rFonts w:hint="eastAsia"/>
          <w:szCs w:val="21"/>
        </w:rPr>
        <w:t>。它的稳定输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出是与输入信号同频率的正弦信号，但其幅值和相位将随着输入信号频率</w:t>
      </w:r>
      <m:oMath>
        <m:r>
          <w:rPr>
            <w:rFonts w:ascii="Cambria Math"/>
            <w:szCs w:val="21"/>
          </w:rPr>
          <m:t>ω</m:t>
        </m:r>
      </m:oMath>
      <w:r>
        <w:rPr>
          <w:rFonts w:hint="eastAsia"/>
          <w:szCs w:val="21"/>
        </w:rPr>
        <w:t>的变化而变化。</w:t>
      </w:r>
    </w:p>
    <w:p w14:paraId="2157A9EF" w14:textId="311B464C" w:rsidR="00521552" w:rsidRDefault="00D4081A" w:rsidP="00D4081A">
      <w:pPr>
        <w:ind w:firstLine="420"/>
        <w:jc w:val="center"/>
        <w:rPr>
          <w:szCs w:val="21"/>
        </w:rPr>
      </w:pPr>
      <m:oMathPara>
        <m:oMath>
          <m:r>
            <w:rPr>
              <w:rFonts w:ascii="Cambria Math"/>
              <w:szCs w:val="21"/>
            </w:rPr>
            <m:t>Y(t)=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Y</m:t>
              </m:r>
            </m:e>
            <m:sub>
              <m:r>
                <w:rPr>
                  <w:rFonts w:ascii="Cambria Math"/>
                  <w:szCs w:val="21"/>
                </w:rPr>
                <m:t>m</m:t>
              </m:r>
            </m:sub>
          </m:sSub>
          <m:func>
            <m:funcPr>
              <m:ctrlPr>
                <w:rPr>
                  <w:rFonts w:asci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sin</m:t>
              </m:r>
            </m:fName>
            <m:e>
              <m:r>
                <w:rPr>
                  <w:rFonts w:ascii="Cambria Math"/>
                  <w:szCs w:val="21"/>
                </w:rPr>
                <m:t>(</m:t>
              </m:r>
            </m:e>
          </m:func>
          <m:r>
            <w:rPr>
              <w:rFonts w:ascii="Cambria Math"/>
              <w:szCs w:val="21"/>
            </w:rPr>
            <m:t>ωt+ϕ)=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X</m:t>
              </m:r>
            </m:e>
            <m:sub>
              <m:r>
                <w:rPr>
                  <w:rFonts w:ascii="Cambria Math"/>
                  <w:szCs w:val="21"/>
                </w:rPr>
                <m:t>m</m:t>
              </m:r>
            </m:sub>
          </m:sSub>
          <m:r>
            <w:rPr>
              <w:rFonts w:ascii="Cambria Math"/>
              <w:szCs w:val="21"/>
            </w:rPr>
            <m:t>|G(jω)|</m:t>
          </m:r>
          <m:func>
            <m:funcPr>
              <m:ctrlPr>
                <w:rPr>
                  <w:rFonts w:ascii="Cambria Math"/>
                  <w:i/>
                  <w:szCs w:val="21"/>
                </w:rPr>
              </m:ctrlPr>
            </m:funcPr>
            <m:fName>
              <m:r>
                <w:rPr>
                  <w:rFonts w:ascii="Cambria Math"/>
                  <w:szCs w:val="21"/>
                </w:rPr>
                <m:t>sin</m:t>
              </m:r>
            </m:fName>
            <m:e>
              <m:r>
                <w:rPr>
                  <w:rFonts w:ascii="Cambria Math"/>
                  <w:szCs w:val="21"/>
                </w:rPr>
                <m:t>(</m:t>
              </m:r>
            </m:e>
          </m:func>
          <m:r>
            <w:rPr>
              <w:rFonts w:ascii="Cambria Math"/>
              <w:szCs w:val="21"/>
            </w:rPr>
            <m:t>ωt+ϕ)</m:t>
          </m:r>
        </m:oMath>
      </m:oMathPara>
    </w:p>
    <w:p w14:paraId="3B1F0240" w14:textId="76816A36" w:rsidR="00521552" w:rsidRDefault="008C4A01" w:rsidP="00D4081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幅值比：</w:t>
      </w:r>
      <m:oMath>
        <m:r>
          <w:rPr>
            <w:rFonts w:ascii="Cambria Math"/>
            <w:szCs w:val="21"/>
          </w:rPr>
          <m:t>|G(jω)|=</m:t>
        </m:r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/>
                    <w:szCs w:val="21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/>
                    <w:szCs w:val="21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den>
        </m:f>
      </m:oMath>
      <w:r>
        <w:rPr>
          <w:rFonts w:hint="eastAsia"/>
          <w:szCs w:val="21"/>
        </w:rPr>
        <w:t>，相位差：</w:t>
      </w:r>
      <m:oMath>
        <m:r>
          <w:rPr>
            <w:rFonts w:ascii="Cambria Math"/>
            <w:szCs w:val="21"/>
          </w:rPr>
          <m:t>ϕ(ω)=</m:t>
        </m:r>
        <m:func>
          <m:funcPr>
            <m:ctrlPr>
              <w:rPr>
                <w:rFonts w:ascii="Cambria Math"/>
                <w:i/>
                <w:szCs w:val="21"/>
              </w:rPr>
            </m:ctrlPr>
          </m:funcPr>
          <m:fName>
            <m:r>
              <w:rPr>
                <w:rFonts w:ascii="Cambria Math"/>
                <w:szCs w:val="21"/>
              </w:rPr>
              <m:t>arg</m:t>
            </m:r>
          </m:fName>
          <m:e>
            <m:r>
              <w:rPr>
                <w:rFonts w:ascii="Cambria Math"/>
                <w:szCs w:val="21"/>
              </w:rPr>
              <m:t>G</m:t>
            </m:r>
          </m:e>
        </m:func>
        <m:r>
          <w:rPr>
            <w:rFonts w:ascii="Cambria Math"/>
            <w:szCs w:val="21"/>
          </w:rPr>
          <m:t>(jω)</m:t>
        </m:r>
      </m:oMath>
      <w:r>
        <w:rPr>
          <w:rFonts w:hint="eastAsia"/>
          <w:szCs w:val="21"/>
        </w:rPr>
        <w:t>。</w:t>
      </w:r>
    </w:p>
    <w:p w14:paraId="2FA63595" w14:textId="29B7CDA7" w:rsidR="00521552" w:rsidRDefault="008C4A01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3D0810">
        <w:rPr>
          <w:rFonts w:hint="eastAsia"/>
          <w:szCs w:val="21"/>
        </w:rPr>
        <w:t>李萨如</w:t>
      </w:r>
      <w:r>
        <w:rPr>
          <w:rFonts w:hint="eastAsia"/>
          <w:szCs w:val="21"/>
        </w:rPr>
        <w:t>图形法</w:t>
      </w:r>
    </w:p>
    <w:p w14:paraId="166250ED" w14:textId="77777777" w:rsidR="00521552" w:rsidRDefault="008C4A01">
      <w:pPr>
        <w:ind w:left="420" w:firstLine="420"/>
        <w:jc w:val="left"/>
        <w:rPr>
          <w:szCs w:val="21"/>
        </w:rPr>
      </w:pPr>
      <w:r>
        <w:rPr>
          <w:szCs w:val="21"/>
        </w:rPr>
        <w:t>以时间为参变量，逐点绘制输入输出波形采取逐点，形成一个椭圆（或直线）。频率特性可以通过测量椭圆上的相应参数获得。</w:t>
      </w:r>
    </w:p>
    <w:p w14:paraId="54C745A0" w14:textId="286F57B3" w:rsidR="00521552" w:rsidRDefault="00D4081A" w:rsidP="00D4081A">
      <w:pPr>
        <w:ind w:left="420" w:firstLine="420"/>
        <w:jc w:val="center"/>
        <w:rPr>
          <w:szCs w:val="21"/>
        </w:rPr>
      </w:pPr>
      <m:oMathPara>
        <m:oMath>
          <m:r>
            <w:rPr>
              <w:rFonts w:ascii="Cambria Math"/>
              <w:szCs w:val="21"/>
            </w:rPr>
            <m:t>ϕ(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ω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  <m:r>
            <w:rPr>
              <w:rFonts w:ascii="Cambria Math"/>
              <w:szCs w:val="21"/>
            </w:rPr>
            <m:t>)=</m:t>
          </m:r>
          <m:r>
            <w:rPr>
              <w:rFonts w:ascii="Cambria Math"/>
              <w:szCs w:val="21"/>
            </w:rPr>
            <m:t>-</m:t>
          </m:r>
          <m:r>
            <w:rPr>
              <w:rFonts w:ascii="Cambria Math"/>
              <w:szCs w:val="21"/>
            </w:rPr>
            <m:t>(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d</m:t>
              </m:r>
            </m:e>
            <m:sub>
              <m:r>
                <w:rPr>
                  <w:rFonts w:ascii="Cambria Math"/>
                  <w:szCs w:val="21"/>
                </w:rPr>
                <m:t>o</m:t>
              </m:r>
            </m:sub>
          </m:sSub>
          <m:r>
            <w:rPr>
              <w:rFonts w:ascii="Cambria Math"/>
              <w:szCs w:val="21"/>
            </w:rPr>
            <m:t>*360</m:t>
          </m:r>
          <m:r>
            <w:rPr>
              <w:rFonts w:ascii="Cambria Math"/>
              <w:szCs w:val="21"/>
            </w:rPr>
            <m:t>°</m:t>
          </m:r>
          <m:r>
            <w:rPr>
              <w:rFonts w:ascii="Cambria Math"/>
              <w:szCs w:val="21"/>
            </w:rPr>
            <m:t>/d)</m:t>
          </m:r>
        </m:oMath>
      </m:oMathPara>
    </w:p>
    <w:p w14:paraId="7BC6E76F" w14:textId="77777777" w:rsidR="00521552" w:rsidRDefault="00CC11D8">
      <w:pPr>
        <w:ind w:left="420" w:firstLine="420"/>
        <w:jc w:val="left"/>
        <w:rPr>
          <w:szCs w:val="21"/>
        </w:rPr>
      </w:pPr>
      <w:r>
        <w:pict w14:anchorId="57EF1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19.75pt;height:91.9pt">
            <v:imagedata r:id="rId9" o:title=""/>
          </v:shape>
        </w:pict>
      </w:r>
      <w:r>
        <w:pict w14:anchorId="0B8864A4">
          <v:shape id="_x0000_i1032" type="#_x0000_t75" style="width:197.75pt;height:115pt">
            <v:imagedata r:id="rId10" o:title=""/>
          </v:shape>
        </w:pict>
      </w:r>
    </w:p>
    <w:p w14:paraId="18A98523" w14:textId="77777777" w:rsidR="00521552" w:rsidRDefault="00521552">
      <w:pPr>
        <w:ind w:left="420" w:firstLine="420"/>
        <w:jc w:val="left"/>
        <w:rPr>
          <w:szCs w:val="21"/>
        </w:rPr>
      </w:pPr>
    </w:p>
    <w:p w14:paraId="340041CA" w14:textId="4999AC42" w:rsidR="00521552" w:rsidRDefault="00521552" w:rsidP="00305D38">
      <w:pPr>
        <w:jc w:val="left"/>
        <w:rPr>
          <w:szCs w:val="21"/>
        </w:rPr>
      </w:pPr>
    </w:p>
    <w:p w14:paraId="277229EF" w14:textId="61BF7403" w:rsidR="00305D38" w:rsidRDefault="00305D38" w:rsidP="00305D38">
      <w:pPr>
        <w:jc w:val="left"/>
        <w:rPr>
          <w:szCs w:val="21"/>
        </w:rPr>
      </w:pPr>
    </w:p>
    <w:p w14:paraId="08D28E28" w14:textId="10A439B3" w:rsidR="00305D38" w:rsidRDefault="00305D38" w:rsidP="00305D38">
      <w:pPr>
        <w:jc w:val="left"/>
        <w:rPr>
          <w:szCs w:val="21"/>
        </w:rPr>
      </w:pPr>
    </w:p>
    <w:p w14:paraId="07463F1A" w14:textId="2CEF8F54" w:rsidR="00305D38" w:rsidRDefault="00305D38" w:rsidP="00305D38">
      <w:pPr>
        <w:jc w:val="left"/>
        <w:rPr>
          <w:szCs w:val="21"/>
        </w:rPr>
      </w:pPr>
    </w:p>
    <w:p w14:paraId="7D5A5CE8" w14:textId="0EAB36DB" w:rsidR="00305D38" w:rsidRDefault="00305D38" w:rsidP="00305D38">
      <w:pPr>
        <w:jc w:val="left"/>
        <w:rPr>
          <w:szCs w:val="21"/>
        </w:rPr>
      </w:pPr>
    </w:p>
    <w:p w14:paraId="3BF0AF42" w14:textId="77777777" w:rsidR="00305D38" w:rsidRDefault="00305D38" w:rsidP="00305D38">
      <w:pPr>
        <w:jc w:val="left"/>
        <w:rPr>
          <w:rFonts w:hint="eastAsia"/>
          <w:szCs w:val="21"/>
        </w:rPr>
      </w:pPr>
    </w:p>
    <w:p w14:paraId="08E8B0D6" w14:textId="77777777" w:rsidR="00521552" w:rsidRDefault="008C4A01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轴都以电压为参变量，绘制输入输出的电压变化如下：</w:t>
      </w:r>
    </w:p>
    <w:p w14:paraId="61D4BC09" w14:textId="77777777" w:rsidR="00521552" w:rsidRDefault="008C4A01">
      <w:pPr>
        <w:jc w:val="center"/>
      </w:pPr>
      <w:r>
        <w:rPr>
          <w:rFonts w:hint="eastAsia"/>
          <w:noProof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98C4C" wp14:editId="59D7F33C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9525" t="0" r="20955" b="20955"/>
                <wp:wrapNone/>
                <wp:docPr id="1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3360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4H4cdoAAAALAQAA&#10;DwAAAAAAAAABACAAAAAiAAAAZHJzL2Rvd25yZXYueG1sUEsBAhQAFAAAAAgAh07iQGidDR3eAQAA&#10;xgMAAA4AAAAAAAAAAQAgAAAAKQ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inline distT="0" distB="0" distL="114300" distR="114300" wp14:anchorId="4C9B2468" wp14:editId="76D07AED">
            <wp:extent cx="2598420" cy="1295400"/>
            <wp:effectExtent l="0" t="0" r="7620" b="0"/>
            <wp:docPr id="3077" name="Picture 1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1" descr="图形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737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08CB70" wp14:editId="67714C8B">
                <wp:simplePos x="0" y="0"/>
                <wp:positionH relativeFrom="column">
                  <wp:posOffset>-374650</wp:posOffset>
                </wp:positionH>
                <wp:positionV relativeFrom="page">
                  <wp:posOffset>5753735</wp:posOffset>
                </wp:positionV>
                <wp:extent cx="0" cy="3764280"/>
                <wp:effectExtent l="9525" t="0" r="20955" b="20955"/>
                <wp:wrapNone/>
                <wp:docPr id="2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5" o:spid="_x0000_s1026" o:spt="20" style="position:absolute;left:0pt;margin-left:-29.5pt;margin-top:453.05pt;height:296.4pt;width:0pt;mso-position-vertical-relative:page;z-index:251676672;mso-width-relative:page;mso-height-relative:page;" filled="f" stroked="t" coordsize="21600,21600" o:gfxdata="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V3vaAAAADAEA&#10;AA8AAAAAAAAAAQAgAAAAIgAAAGRycy9kb3ducmV2LnhtbFBLAQIUABQAAAAIAIdO4kC14Ze4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26DEE" wp14:editId="0C8FF97D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0" t="0" r="10795" b="12065"/>
                <wp:wrapNone/>
                <wp:docPr id="2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EBA20" w14:textId="77777777" w:rsidR="00521552" w:rsidRDefault="008C4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26DEE" id="_x0000_s1028" type="#_x0000_t202" style="position:absolute;left:0;text-align:left;margin-left:-50.1pt;margin-top:349.85pt;width:35.15pt;height:9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" stroked="f">
                <v:textbox style="layout-flow:vertical-ideographic">
                  <w:txbxContent>
                    <w:p w14:paraId="70FEBA20" w14:textId="77777777" w:rsidR="00521552" w:rsidRDefault="008C4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0A62E278" wp14:editId="0E96BB19">
            <wp:extent cx="3546475" cy="2875915"/>
            <wp:effectExtent l="0" t="0" r="4445" b="4445"/>
            <wp:docPr id="3085" name="图片 -214748243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图片 -2147482431" descr="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8B3F" w14:textId="205B3A76" w:rsidR="00521552" w:rsidRDefault="00D4081A" w:rsidP="00D4081A">
      <w:pPr>
        <w:ind w:left="420" w:firstLine="420"/>
        <w:jc w:val="center"/>
      </w:pPr>
      <m:oMathPara>
        <m:oMath>
          <m:r>
            <w:rPr>
              <w:rFonts w:ascii="Cambria Math"/>
            </w:rPr>
            <m:t>t=0,x(0)=0,y(0)=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ϕ(ω))</m:t>
          </m:r>
        </m:oMath>
      </m:oMathPara>
    </w:p>
    <w:p w14:paraId="2F70D1E5" w14:textId="530FC53C" w:rsidR="00521552" w:rsidRDefault="00D4081A" w:rsidP="00D4081A">
      <w:pPr>
        <w:ind w:left="420" w:firstLine="420"/>
        <w:jc w:val="left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8C4A01">
        <w:rPr>
          <w:rFonts w:hint="eastAsia"/>
        </w:rPr>
        <w:t>为椭圆和</w:t>
      </w:r>
      <w:r w:rsidR="008C4A01">
        <w:rPr>
          <w:rFonts w:hint="eastAsia"/>
        </w:rPr>
        <w:t>X</w:t>
      </w:r>
      <w:r w:rsidR="008C4A01">
        <w:rPr>
          <w:rFonts w:hint="eastAsia"/>
        </w:rPr>
        <w:t>轴交点间的长度的一半，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8C4A01">
        <w:rPr>
          <w:rFonts w:hint="eastAsia"/>
        </w:rPr>
        <w:t>为椭圆和</w:t>
      </w:r>
      <w:r w:rsidR="008C4A01">
        <w:rPr>
          <w:rFonts w:hint="eastAsia"/>
        </w:rPr>
        <w:t>Y</w:t>
      </w:r>
      <w:r w:rsidR="008C4A01">
        <w:rPr>
          <w:rFonts w:hint="eastAsia"/>
        </w:rPr>
        <w:t>轴交点间的长度的一半，于是有</w:t>
      </w:r>
    </w:p>
    <w:p w14:paraId="16310826" w14:textId="59E76212" w:rsidR="00521552" w:rsidRDefault="00D4081A" w:rsidP="00D4081A">
      <w:pPr>
        <w:ind w:left="420" w:firstLine="420"/>
        <w:jc w:val="center"/>
      </w:pPr>
      <m:oMathPara>
        <m:oMath>
          <m:r>
            <w:rPr>
              <w:rFonts w:ascii="Cambria Math"/>
            </w:rPr>
            <m:t>ϕ(ω)=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sin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fName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sin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</m:fName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/>
            </w:rPr>
            <m:t>(0to90</m:t>
          </m:r>
          <m:r>
            <w:rPr>
              <w:rFonts w:ascii="Cambria Math"/>
            </w:rPr>
            <m:t>°</m:t>
          </m:r>
          <m:r>
            <w:rPr>
              <w:rFonts w:ascii="Cambria Math"/>
            </w:rPr>
            <m:t>)</m:t>
          </m:r>
        </m:oMath>
      </m:oMathPara>
    </w:p>
    <w:p w14:paraId="721257FE" w14:textId="53F630B5" w:rsidR="00521552" w:rsidRDefault="00D4081A" w:rsidP="00D4081A">
      <w:pPr>
        <w:ind w:left="420" w:firstLine="420"/>
        <w:jc w:val="center"/>
        <w:rPr>
          <w:szCs w:val="21"/>
        </w:rPr>
      </w:pPr>
      <m:oMathPara>
        <m:oMath>
          <m:r>
            <w:rPr>
              <w:rFonts w:ascii="Cambria Math"/>
            </w:rPr>
            <m:t>|G(jω)|=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，</m:t>
          </m:r>
          <m:r>
            <w:rPr>
              <w:rFonts w:ascii="Cambria Math"/>
            </w:rPr>
            <m:t>L(ω)=20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lg</m:t>
              </m:r>
            </m:fName>
            <m:e>
              <m:r>
                <w:rPr>
                  <w:rFonts w:ascii="Cambria Math"/>
                </w:rPr>
                <m:t>|</m:t>
              </m:r>
            </m:e>
          </m:func>
          <m:r>
            <w:rPr>
              <w:rFonts w:ascii="Cambria Math"/>
            </w:rPr>
            <m:t>G(jω)|=20</m:t>
          </m:r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lg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)</m:t>
          </m:r>
        </m:oMath>
      </m:oMathPara>
    </w:p>
    <w:p w14:paraId="44C6A256" w14:textId="77777777" w:rsidR="00521552" w:rsidRDefault="008C4A01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四、预习要求（选做）</w:t>
      </w:r>
    </w:p>
    <w:p w14:paraId="134E88D9" w14:textId="77777777" w:rsidR="00521552" w:rsidRDefault="008C4A01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无</w:t>
      </w:r>
    </w:p>
    <w:p w14:paraId="46E4AADF" w14:textId="77777777" w:rsidR="00521552" w:rsidRDefault="008C4A01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五、实验内容</w:t>
      </w:r>
    </w:p>
    <w:p w14:paraId="4D7C1623" w14:textId="77777777" w:rsidR="00521552" w:rsidRDefault="008C4A01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、实验操作方法和步骤</w:t>
      </w:r>
    </w:p>
    <w:p w14:paraId="2C6A107C" w14:textId="77777777" w:rsidR="00521552" w:rsidRDefault="008C4A01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）惯性环节的特性测试</w:t>
      </w:r>
    </w:p>
    <w:p w14:paraId="7C0741BB" w14:textId="5EA98B6C" w:rsidR="00521552" w:rsidRDefault="008C4A01" w:rsidP="00D4081A">
      <w:pPr>
        <w:spacing w:line="276" w:lineRule="auto"/>
        <w:ind w:left="42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按下图连接电路，传递函数为</w:t>
      </w:r>
      <m:oMath>
        <m:r>
          <w:rPr>
            <w:rFonts w:ascii="Cambria Math"/>
            <w:snapToGrid w:val="0"/>
            <w:kern w:val="0"/>
            <w:szCs w:val="21"/>
          </w:rPr>
          <m:t>G(s)=1/(0.5s+1)</m:t>
        </m:r>
      </m:oMath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3D719739" w14:textId="01D34966" w:rsidR="00521552" w:rsidRDefault="008C4A01" w:rsidP="00D4081A">
      <w:pPr>
        <w:spacing w:line="276" w:lineRule="auto"/>
        <w:ind w:left="42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记录实验的信号频率</w:t>
      </w:r>
      <w:r>
        <w:rPr>
          <w:rFonts w:hint="eastAsia"/>
          <w:snapToGrid w:val="0"/>
          <w:kern w:val="0"/>
          <w:position w:val="6"/>
          <w:szCs w:val="21"/>
        </w:rPr>
        <w:t>f</w:t>
      </w:r>
      <w:r>
        <w:rPr>
          <w:rFonts w:hint="eastAsia"/>
          <w:snapToGrid w:val="0"/>
          <w:kern w:val="0"/>
          <w:position w:val="6"/>
          <w:szCs w:val="21"/>
        </w:rPr>
        <w:t>以及对应的</w:t>
      </w:r>
      <m:oMath>
        <m:r>
          <w:rPr>
            <w:rFonts w:ascii="Cambria Math" w:hAnsi="Cambria Math"/>
            <w:snapToGrid w:val="0"/>
            <w:kern w:val="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napToGrid w:val="0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snapToGrid w:val="0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kern w:val="0"/>
                <w:szCs w:val="21"/>
              </w:rPr>
              <m:t>0</m:t>
            </m:r>
          </m:sub>
        </m:sSub>
      </m:oMath>
      <w:r>
        <w:rPr>
          <w:rFonts w:hint="eastAsia"/>
          <w:snapToGrid w:val="0"/>
          <w:kern w:val="0"/>
          <w:position w:val="6"/>
          <w:szCs w:val="21"/>
        </w:rPr>
        <w:t>，</w:t>
      </w:r>
      <m:oMath>
        <m:r>
          <w:rPr>
            <w:rFonts w:ascii="Cambria Math" w:hAnsi="Cambria Math"/>
            <w:snapToGrid w:val="0"/>
            <w:kern w:val="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napToGrid w:val="0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snapToGrid w:val="0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kern w:val="0"/>
                <w:szCs w:val="21"/>
              </w:rPr>
              <m:t>m</m:t>
            </m:r>
          </m:sub>
        </m:sSub>
      </m:oMath>
      <w:r>
        <w:rPr>
          <w:rFonts w:hint="eastAsia"/>
          <w:snapToGrid w:val="0"/>
          <w:kern w:val="0"/>
          <w:position w:val="6"/>
          <w:szCs w:val="21"/>
        </w:rPr>
        <w:t>，</w:t>
      </w:r>
      <m:oMath>
        <m:r>
          <w:rPr>
            <w:rFonts w:ascii="Cambria Math"/>
            <w:snapToGrid w:val="0"/>
            <w:kern w:val="0"/>
            <w:szCs w:val="21"/>
          </w:rPr>
          <m:t>2</m:t>
        </m:r>
        <m:sSub>
          <m:sSubPr>
            <m:ctrlPr>
              <w:rPr>
                <w:rFonts w:ascii="Cambria Math"/>
                <w:i/>
                <w:snapToGrid w:val="0"/>
                <w:kern w:val="0"/>
                <w:szCs w:val="21"/>
              </w:rPr>
            </m:ctrlPr>
          </m:sSubPr>
          <m:e>
            <m:r>
              <w:rPr>
                <w:rFonts w:ascii="Cambria Math"/>
                <w:snapToGrid w:val="0"/>
                <w:kern w:val="0"/>
                <w:szCs w:val="21"/>
              </w:rPr>
              <m:t>Y</m:t>
            </m:r>
          </m:e>
          <m:sub>
            <m:r>
              <w:rPr>
                <w:rFonts w:ascii="Cambria Math"/>
                <w:snapToGrid w:val="0"/>
                <w:kern w:val="0"/>
                <w:szCs w:val="21"/>
              </w:rPr>
              <m:t>0</m:t>
            </m:r>
          </m:sub>
        </m:sSub>
      </m:oMath>
      <w:r>
        <w:rPr>
          <w:rFonts w:hint="eastAsia"/>
          <w:snapToGrid w:val="0"/>
          <w:kern w:val="0"/>
          <w:position w:val="6"/>
          <w:szCs w:val="21"/>
        </w:rPr>
        <w:t>。计算相位差和幅值裕度，与实验所得进行比较。</w:t>
      </w:r>
    </w:p>
    <w:p w14:paraId="49C33BF3" w14:textId="77777777" w:rsidR="00521552" w:rsidRDefault="008C4A01">
      <w:pPr>
        <w:spacing w:line="276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09426" wp14:editId="1E203C77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9525" t="0" r="20955" b="20955"/>
                <wp:wrapNone/>
                <wp:docPr id="1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4384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uB+HHaAAAACwEA&#10;AA8AAAAAAAAAAQAgAAAAIgAAAGRycy9kb3ducmV2LnhtbFBLAQIUABQAAAAIAIdO4kCIEw+d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inline distT="0" distB="0" distL="114300" distR="114300" wp14:anchorId="55BC5FB8" wp14:editId="36B1026A">
            <wp:extent cx="2947670" cy="199072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B67DEA" wp14:editId="570958F1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0" t="0" r="10795" b="12065"/>
                <wp:wrapNone/>
                <wp:docPr id="2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E8A51" w14:textId="77777777" w:rsidR="00521552" w:rsidRDefault="008C4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67DEA" id="_x0000_s1029" type="#_x0000_t202" style="position:absolute;left:0;text-align:left;margin-left:-50.1pt;margin-top:349.85pt;width:35.15pt;height:9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" stroked="f">
                <v:textbox style="layout-flow:vertical-ideographic">
                  <w:txbxContent>
                    <w:p w14:paraId="212E8A51" w14:textId="77777777" w:rsidR="00521552" w:rsidRDefault="008C4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CA5F4B6" wp14:editId="25A9B7D2">
            <wp:extent cx="3124835" cy="2336165"/>
            <wp:effectExtent l="0" t="0" r="14605" b="1079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5BD" w14:textId="77777777" w:rsidR="00521552" w:rsidRDefault="008C4A01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）二阶开环系统幅频特性</w:t>
      </w:r>
    </w:p>
    <w:p w14:paraId="5E4BF30B" w14:textId="175A4D12" w:rsidR="00521552" w:rsidRDefault="008C4A01" w:rsidP="00D4081A">
      <w:pPr>
        <w:spacing w:line="276" w:lineRule="auto"/>
        <w:ind w:left="42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按下图连接电路，传递函数为</w:t>
      </w:r>
      <m:oMath>
        <m:r>
          <w:rPr>
            <w:rFonts w:ascii="Cambria Math"/>
            <w:snapToGrid w:val="0"/>
            <w:kern w:val="0"/>
            <w:szCs w:val="21"/>
          </w:rPr>
          <m:t>G(s)=</m:t>
        </m:r>
        <m:r>
          <w:rPr>
            <w:rFonts w:ascii="Cambria Math"/>
            <w:snapToGrid w:val="0"/>
            <w:kern w:val="0"/>
            <w:szCs w:val="21"/>
          </w:rPr>
          <m:t>-</m:t>
        </m:r>
        <m:f>
          <m:fPr>
            <m:ctrlPr>
              <w:rPr>
                <w:rFonts w:ascii="Cambria Math"/>
                <w:i/>
                <w:snapToGrid w:val="0"/>
                <w:kern w:val="0"/>
                <w:szCs w:val="21"/>
              </w:rPr>
            </m:ctrlPr>
          </m:fPr>
          <m:num>
            <m:r>
              <w:rPr>
                <w:rFonts w:ascii="Cambria Math"/>
                <w:snapToGrid w:val="0"/>
                <w:kern w:val="0"/>
                <w:szCs w:val="21"/>
              </w:rPr>
              <m:t>10</m:t>
            </m:r>
          </m:num>
          <m:den>
            <m:r>
              <w:rPr>
                <w:rFonts w:ascii="Cambria Math"/>
                <w:snapToGrid w:val="0"/>
                <w:kern w:val="0"/>
                <w:szCs w:val="21"/>
              </w:rPr>
              <m:t>(s+1)(0.1s+1)</m:t>
            </m:r>
          </m:den>
        </m:f>
      </m:oMath>
      <w:r>
        <w:rPr>
          <w:rFonts w:hint="eastAsia"/>
          <w:snapToGrid w:val="0"/>
          <w:kern w:val="0"/>
          <w:position w:val="6"/>
          <w:szCs w:val="21"/>
        </w:rPr>
        <w:t>。</w:t>
      </w:r>
    </w:p>
    <w:p w14:paraId="22B7CF9B" w14:textId="3BF482F1" w:rsidR="00521552" w:rsidRDefault="008C4A01" w:rsidP="00D4081A">
      <w:pPr>
        <w:spacing w:line="276" w:lineRule="auto"/>
        <w:ind w:left="42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记录实验的信号频率</w:t>
      </w:r>
      <w:r>
        <w:rPr>
          <w:rFonts w:hint="eastAsia"/>
          <w:snapToGrid w:val="0"/>
          <w:kern w:val="0"/>
          <w:position w:val="6"/>
          <w:szCs w:val="21"/>
        </w:rPr>
        <w:t>f</w:t>
      </w:r>
      <w:r>
        <w:rPr>
          <w:rFonts w:hint="eastAsia"/>
          <w:snapToGrid w:val="0"/>
          <w:kern w:val="0"/>
          <w:position w:val="6"/>
          <w:szCs w:val="21"/>
        </w:rPr>
        <w:t>以及对应的</w:t>
      </w:r>
      <m:oMath>
        <m:r>
          <w:rPr>
            <w:rFonts w:ascii="Cambria Math" w:hAnsi="Cambria Math"/>
            <w:snapToGrid w:val="0"/>
            <w:kern w:val="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napToGrid w:val="0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snapToGrid w:val="0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kern w:val="0"/>
                <w:szCs w:val="21"/>
              </w:rPr>
              <m:t>0</m:t>
            </m:r>
          </m:sub>
        </m:sSub>
      </m:oMath>
      <w:r>
        <w:rPr>
          <w:rFonts w:hint="eastAsia"/>
          <w:snapToGrid w:val="0"/>
          <w:kern w:val="0"/>
          <w:position w:val="6"/>
          <w:szCs w:val="21"/>
        </w:rPr>
        <w:t>，</w:t>
      </w:r>
      <m:oMath>
        <m:r>
          <w:rPr>
            <w:rFonts w:ascii="Cambria Math" w:hAnsi="Cambria Math"/>
            <w:snapToGrid w:val="0"/>
            <w:kern w:val="0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napToGrid w:val="0"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snapToGrid w:val="0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snapToGrid w:val="0"/>
                <w:kern w:val="0"/>
                <w:szCs w:val="21"/>
              </w:rPr>
              <m:t>m</m:t>
            </m:r>
          </m:sub>
        </m:sSub>
      </m:oMath>
      <w:r>
        <w:rPr>
          <w:rFonts w:hint="eastAsia"/>
          <w:snapToGrid w:val="0"/>
          <w:kern w:val="0"/>
          <w:position w:val="6"/>
          <w:szCs w:val="21"/>
        </w:rPr>
        <w:t>，</w:t>
      </w:r>
      <m:oMath>
        <m:r>
          <w:rPr>
            <w:rFonts w:ascii="Cambria Math"/>
            <w:snapToGrid w:val="0"/>
            <w:kern w:val="0"/>
            <w:szCs w:val="21"/>
          </w:rPr>
          <m:t>2</m:t>
        </m:r>
        <m:sSub>
          <m:sSubPr>
            <m:ctrlPr>
              <w:rPr>
                <w:rFonts w:ascii="Cambria Math"/>
                <w:i/>
                <w:snapToGrid w:val="0"/>
                <w:kern w:val="0"/>
                <w:szCs w:val="21"/>
              </w:rPr>
            </m:ctrlPr>
          </m:sSubPr>
          <m:e>
            <m:r>
              <w:rPr>
                <w:rFonts w:ascii="Cambria Math"/>
                <w:snapToGrid w:val="0"/>
                <w:kern w:val="0"/>
                <w:szCs w:val="21"/>
              </w:rPr>
              <m:t>Y</m:t>
            </m:r>
          </m:e>
          <m:sub>
            <m:r>
              <w:rPr>
                <w:rFonts w:ascii="Cambria Math"/>
                <w:snapToGrid w:val="0"/>
                <w:kern w:val="0"/>
                <w:szCs w:val="21"/>
              </w:rPr>
              <m:t>m</m:t>
            </m:r>
          </m:sub>
        </m:sSub>
      </m:oMath>
      <w:r>
        <w:rPr>
          <w:rFonts w:hint="eastAsia"/>
          <w:snapToGrid w:val="0"/>
          <w:kern w:val="0"/>
          <w:position w:val="6"/>
          <w:szCs w:val="21"/>
        </w:rPr>
        <w:t>。计算相位差和幅值裕度，与实验所得进行比较。</w:t>
      </w:r>
    </w:p>
    <w:p w14:paraId="00A42249" w14:textId="77777777" w:rsidR="00521552" w:rsidRDefault="008C4A01">
      <w:pPr>
        <w:spacing w:line="276" w:lineRule="auto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114300" distR="114300" wp14:anchorId="6A873DBD" wp14:editId="61585C64">
            <wp:extent cx="3183255" cy="145732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5DD5547" wp14:editId="671D3C50">
            <wp:extent cx="2872740" cy="2146935"/>
            <wp:effectExtent l="0" t="0" r="7620" b="190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0E1B" w14:textId="77777777" w:rsidR="00521552" w:rsidRDefault="008C4A01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、实验数据记录和处理</w:t>
      </w:r>
    </w:p>
    <w:p w14:paraId="035DF582" w14:textId="77777777" w:rsidR="00521552" w:rsidRDefault="008C4A01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FB9C1" wp14:editId="75A60224">
                <wp:simplePos x="0" y="0"/>
                <wp:positionH relativeFrom="column">
                  <wp:posOffset>-374650</wp:posOffset>
                </wp:positionH>
                <wp:positionV relativeFrom="page">
                  <wp:posOffset>5753735</wp:posOffset>
                </wp:positionV>
                <wp:extent cx="0" cy="3764280"/>
                <wp:effectExtent l="9525" t="0" r="20955" b="20955"/>
                <wp:wrapNone/>
                <wp:docPr id="2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5" o:spid="_x0000_s1026" o:spt="20" style="position:absolute;left:0pt;margin-left:-29.5pt;margin-top:453.05pt;height:296.4pt;width:0pt;mso-position-vertical-relative:page;z-index:251677696;mso-width-relative:page;mso-height-relative:page;" filled="f" stroked="t" coordsize="21600,21600" o:gfxdata="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V3vaAAAADAEA&#10;AA8AAAAAAAAAAQAgAAAAIgAAAGRycy9kb3ducmV2LnhtbFBLAQIUABQAAAAIAIdO4kCVY0yO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）惯性环节的特性测试</w:t>
      </w:r>
    </w:p>
    <w:p w14:paraId="46A03715" w14:textId="7AEB3334" w:rsidR="00521552" w:rsidRDefault="00796A58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相频特性：</w:t>
      </w:r>
    </w:p>
    <w:p w14:paraId="1B137DEB" w14:textId="43FF8282" w:rsidR="00796A58" w:rsidRDefault="00796A58" w:rsidP="00652252">
      <w:pPr>
        <w:pStyle w:val="ab"/>
        <w:spacing w:before="62"/>
        <w:ind w:left="539"/>
      </w:pPr>
      <w:r>
        <w:rPr>
          <w:spacing w:val="-2"/>
        </w:rPr>
        <w:t>在各角频率下，利用示波器合成李沙育图形，判断光点的转向，测量</w:t>
      </w:r>
      <w:r>
        <w:rPr>
          <w:rFonts w:ascii="Cambria Math" w:eastAsia="Cambria Math"/>
          <w:spacing w:val="-2"/>
        </w:rPr>
        <w:t>X</w:t>
      </w:r>
      <w:r>
        <w:rPr>
          <w:rFonts w:ascii="Cambria Math" w:eastAsia="Cambria Math"/>
          <w:spacing w:val="-2"/>
          <w:vertAlign w:val="subscript"/>
        </w:rPr>
        <w:t>0</w:t>
      </w:r>
      <w:r>
        <w:rPr>
          <w:spacing w:val="-2"/>
        </w:rPr>
        <w:t>和</w:t>
      </w:r>
      <w:r>
        <w:rPr>
          <w:rFonts w:ascii="Cambria Math" w:eastAsia="Cambria Math"/>
          <w:spacing w:val="-2"/>
        </w:rPr>
        <w:t>X</w:t>
      </w:r>
      <w:r>
        <w:rPr>
          <w:rFonts w:ascii="Cambria Math" w:eastAsia="Cambria Math"/>
          <w:spacing w:val="-2"/>
          <w:position w:val="-3"/>
          <w:sz w:val="15"/>
        </w:rPr>
        <w:t>𝑚</w:t>
      </w:r>
      <w:r>
        <w:rPr>
          <w:spacing w:val="-2"/>
        </w:rPr>
        <w:t>，根据图形的形状判断出</w:t>
      </w:r>
      <w:r>
        <w:rPr>
          <w:rFonts w:ascii="Cambria Math" w:eastAsia="Cambria Math" w:hAnsi="Cambria Math"/>
          <w:spacing w:val="-2"/>
        </w:rPr>
        <w:t>|φ|</w:t>
      </w:r>
      <w:r>
        <w:rPr>
          <w:spacing w:val="-6"/>
        </w:rPr>
        <w:t>的范围，并将以上信息记录至表</w:t>
      </w:r>
      <w:r>
        <w:rPr>
          <w:spacing w:val="-2"/>
        </w:rPr>
        <w:t>中。数据处理时，首先根据光点转向判断出相位是超前的还是滞后</w:t>
      </w:r>
      <w:r>
        <w:t>的，然后再根据</w:t>
      </w:r>
      <w:r>
        <w:rPr>
          <w:rFonts w:ascii="Cambria Math" w:eastAsia="Cambria Math" w:hAnsi="Cambria Math"/>
        </w:rPr>
        <w:t>|φ|</w:t>
      </w:r>
      <w:r>
        <w:t>的范围选择相应的公式（如实验原理中表所示）计算得到</w:t>
      </w:r>
      <w:r>
        <w:rPr>
          <w:rFonts w:ascii="Cambria Math" w:eastAsia="Cambria Math" w:hAnsi="Cambria Math"/>
        </w:rPr>
        <w:t>|φ|</w:t>
      </w:r>
      <w:r>
        <w:t>的值，最后加上代表相位</w:t>
      </w:r>
      <w:r>
        <w:rPr>
          <w:spacing w:val="-1"/>
        </w:rPr>
        <w:t>超前（滞后）的正（负）</w:t>
      </w:r>
      <w:r>
        <w:t>号，得到</w:t>
      </w:r>
      <w:r>
        <w:rPr>
          <w:rFonts w:ascii="Cambria Math" w:eastAsia="Cambria Math" w:hAnsi="Cambria Math"/>
        </w:rPr>
        <w:t>φ</w:t>
      </w:r>
      <w:r>
        <w:rPr>
          <w:spacing w:val="-6"/>
        </w:rPr>
        <w:t>的值，一并记录至</w:t>
      </w:r>
      <w:r w:rsidR="00652252">
        <w:rPr>
          <w:rFonts w:hint="eastAsia"/>
          <w:spacing w:val="-6"/>
        </w:rPr>
        <w:t>下表</w:t>
      </w:r>
      <w:r>
        <w:t>中。最终结果如下所示：</w:t>
      </w:r>
    </w:p>
    <w:p w14:paraId="3C3E7E22" w14:textId="77777777" w:rsidR="009060D9" w:rsidRDefault="009060D9" w:rsidP="00652252">
      <w:pPr>
        <w:pStyle w:val="ab"/>
        <w:spacing w:before="62"/>
        <w:ind w:left="539"/>
      </w:pPr>
    </w:p>
    <w:p w14:paraId="4D1DB153" w14:textId="77777777" w:rsidR="00652252" w:rsidRPr="00ED1827" w:rsidRDefault="00652252" w:rsidP="00ED1827">
      <w:pPr>
        <w:pStyle w:val="ab"/>
        <w:spacing w:before="62"/>
        <w:ind w:left="539"/>
        <w:jc w:val="center"/>
        <w:rPr>
          <w:b/>
          <w:bCs/>
        </w:rPr>
      </w:pPr>
      <w:r w:rsidRPr="00ED1827">
        <w:rPr>
          <w:b/>
          <w:bCs/>
        </w:rPr>
        <w:t>相频特性的测试</w:t>
      </w:r>
    </w:p>
    <w:tbl>
      <w:tblPr>
        <w:tblStyle w:val="TableNormal"/>
        <w:tblW w:w="37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56"/>
        <w:gridCol w:w="831"/>
        <w:gridCol w:w="833"/>
      </w:tblGrid>
      <w:tr w:rsidR="00ED1827" w:rsidRPr="00652252" w14:paraId="52473BC2" w14:textId="77777777" w:rsidTr="00A57B3D">
        <w:trPr>
          <w:trHeight w:val="350"/>
          <w:jc w:val="center"/>
        </w:trPr>
        <w:tc>
          <w:tcPr>
            <w:tcW w:w="1271" w:type="dxa"/>
          </w:tcPr>
          <w:p w14:paraId="1A2BDDD2" w14:textId="03805841" w:rsidR="00ED1827" w:rsidRPr="00ED1827" w:rsidRDefault="00ED1827" w:rsidP="00ED1827">
            <w:pPr>
              <w:pStyle w:val="TableParagraph"/>
              <w:spacing w:before="52"/>
              <w:ind w:left="154" w:right="142"/>
              <w:rPr>
                <w:rFonts w:ascii="宋体" w:eastAsia="宋体" w:hAnsi="宋体" w:cs="宋体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856" w:type="dxa"/>
            <w:vAlign w:val="center"/>
          </w:tcPr>
          <w:p w14:paraId="1FE97DC2" w14:textId="0B00C96E" w:rsidR="00ED1827" w:rsidRPr="00ED1827" w:rsidRDefault="00ED1827" w:rsidP="00652252">
            <w:pPr>
              <w:pStyle w:val="TableParagraph"/>
              <w:ind w:right="94"/>
              <w:rPr>
                <w:rFonts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eastAsiaTheme="minorEastAsia"/>
                <w:color w:val="000000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831" w:type="dxa"/>
            <w:vAlign w:val="center"/>
          </w:tcPr>
          <w:p w14:paraId="5B8A455B" w14:textId="0AA4123D" w:rsidR="00ED1827" w:rsidRDefault="00ED1827" w:rsidP="00652252">
            <w:pPr>
              <w:pStyle w:val="TableParagraph"/>
              <w:ind w:right="92"/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33" w:type="dxa"/>
            <w:vAlign w:val="center"/>
          </w:tcPr>
          <w:p w14:paraId="629391A4" w14:textId="1B1A5061" w:rsidR="00ED1827" w:rsidRDefault="00ED1827" w:rsidP="00ED1827">
            <w:pPr>
              <w:pStyle w:val="TableParagraph"/>
              <w:ind w:left="4"/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  <w:t>0</w:t>
            </w:r>
          </w:p>
        </w:tc>
      </w:tr>
      <w:tr w:rsidR="00ED1827" w:rsidRPr="00652252" w14:paraId="305CDA6E" w14:textId="77777777" w:rsidTr="00A57B3D">
        <w:trPr>
          <w:trHeight w:val="350"/>
          <w:jc w:val="center"/>
        </w:trPr>
        <w:tc>
          <w:tcPr>
            <w:tcW w:w="1271" w:type="dxa"/>
          </w:tcPr>
          <w:p w14:paraId="0728A335" w14:textId="77777777" w:rsidR="00ED1827" w:rsidRPr="00681A7F" w:rsidRDefault="00ED1827" w:rsidP="00652252">
            <w:pPr>
              <w:pStyle w:val="TableParagraph"/>
              <w:spacing w:before="52"/>
              <w:ind w:left="154" w:right="142"/>
              <w:rPr>
                <w:rFonts w:ascii="Cambria Math" w:hAnsi="Cambria Math"/>
                <w:sz w:val="18"/>
                <w:szCs w:val="18"/>
              </w:rPr>
            </w:pPr>
            <w:r w:rsidRPr="00681A7F">
              <w:rPr>
                <w:rFonts w:ascii="Cambria Math" w:hAnsi="Cambria Math"/>
                <w:sz w:val="18"/>
                <w:szCs w:val="18"/>
              </w:rPr>
              <w:t>ω(rad/s)</w:t>
            </w:r>
          </w:p>
        </w:tc>
        <w:tc>
          <w:tcPr>
            <w:tcW w:w="856" w:type="dxa"/>
            <w:vAlign w:val="center"/>
          </w:tcPr>
          <w:p w14:paraId="3D09EADE" w14:textId="4CE0128F" w:rsidR="00ED1827" w:rsidRPr="00681A7F" w:rsidRDefault="00ED1827" w:rsidP="00652252">
            <w:pPr>
              <w:pStyle w:val="TableParagraph"/>
              <w:ind w:right="94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1.256</w:t>
            </w:r>
          </w:p>
        </w:tc>
        <w:tc>
          <w:tcPr>
            <w:tcW w:w="831" w:type="dxa"/>
            <w:vAlign w:val="center"/>
          </w:tcPr>
          <w:p w14:paraId="40840C7B" w14:textId="32530D82" w:rsidR="00ED1827" w:rsidRPr="00681A7F" w:rsidRDefault="00ED1827" w:rsidP="00652252">
            <w:pPr>
              <w:pStyle w:val="TableParagraph"/>
              <w:ind w:right="92"/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  <w:t>12.56</w:t>
            </w:r>
          </w:p>
        </w:tc>
        <w:tc>
          <w:tcPr>
            <w:tcW w:w="833" w:type="dxa"/>
            <w:vAlign w:val="center"/>
          </w:tcPr>
          <w:p w14:paraId="24DFAF9D" w14:textId="3E120900" w:rsidR="00ED1827" w:rsidRPr="00681A7F" w:rsidRDefault="00ED1827" w:rsidP="00ED1827">
            <w:pPr>
              <w:pStyle w:val="TableParagraph"/>
              <w:ind w:left="4"/>
              <w:rPr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  <w:t>62.8</w:t>
            </w:r>
          </w:p>
        </w:tc>
      </w:tr>
      <w:tr w:rsidR="00ED1827" w:rsidRPr="00652252" w14:paraId="176E9F5D" w14:textId="77777777" w:rsidTr="00A57B3D">
        <w:trPr>
          <w:trHeight w:val="350"/>
          <w:jc w:val="center"/>
        </w:trPr>
        <w:tc>
          <w:tcPr>
            <w:tcW w:w="1271" w:type="dxa"/>
          </w:tcPr>
          <w:p w14:paraId="75347AC3" w14:textId="77777777" w:rsidR="00ED1827" w:rsidRPr="00681A7F" w:rsidRDefault="00ED1827" w:rsidP="00652252">
            <w:pPr>
              <w:pStyle w:val="TableParagraph"/>
              <w:spacing w:before="52"/>
              <w:ind w:left="154" w:right="144"/>
              <w:rPr>
                <w:rFonts w:ascii="Cambria Math" w:eastAsia="Cambria Math"/>
                <w:sz w:val="18"/>
                <w:szCs w:val="18"/>
              </w:rPr>
            </w:pPr>
            <w:r w:rsidRPr="00681A7F">
              <w:rPr>
                <w:rFonts w:ascii="Cambria Math" w:eastAsia="Cambria Math"/>
                <w:w w:val="105"/>
                <w:sz w:val="18"/>
                <w:szCs w:val="18"/>
              </w:rPr>
              <w:t>X</w:t>
            </w:r>
            <w:r w:rsidRPr="00681A7F">
              <w:rPr>
                <w:rFonts w:ascii="Cambria Math" w:eastAsia="Cambria Math"/>
                <w:w w:val="105"/>
                <w:position w:val="-3"/>
                <w:sz w:val="18"/>
                <w:szCs w:val="18"/>
              </w:rPr>
              <w:t>0</w:t>
            </w:r>
            <w:r w:rsidRPr="00681A7F">
              <w:rPr>
                <w:rFonts w:ascii="Cambria Math" w:eastAsia="Cambria Math"/>
                <w:w w:val="105"/>
                <w:sz w:val="18"/>
                <w:szCs w:val="18"/>
              </w:rPr>
              <w:t>(𝑉)</w:t>
            </w:r>
          </w:p>
        </w:tc>
        <w:tc>
          <w:tcPr>
            <w:tcW w:w="856" w:type="dxa"/>
            <w:vAlign w:val="center"/>
          </w:tcPr>
          <w:p w14:paraId="795682A6" w14:textId="46BC25B9" w:rsidR="00ED1827" w:rsidRPr="00681A7F" w:rsidRDefault="00664198" w:rsidP="00652252">
            <w:pPr>
              <w:pStyle w:val="TableParagraph"/>
              <w:ind w:right="89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</w:t>
            </w:r>
          </w:p>
        </w:tc>
        <w:tc>
          <w:tcPr>
            <w:tcW w:w="831" w:type="dxa"/>
            <w:vAlign w:val="center"/>
          </w:tcPr>
          <w:p w14:paraId="06DF053B" w14:textId="3ADCCAA2" w:rsidR="00ED1827" w:rsidRPr="00681A7F" w:rsidRDefault="00664198" w:rsidP="00652252">
            <w:pPr>
              <w:pStyle w:val="TableParagraph"/>
              <w:ind w:right="92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33" w:type="dxa"/>
            <w:vAlign w:val="center"/>
          </w:tcPr>
          <w:p w14:paraId="34D863B4" w14:textId="1872A1AC" w:rsidR="00ED1827" w:rsidRPr="00681A7F" w:rsidRDefault="00664198" w:rsidP="00652252">
            <w:pPr>
              <w:pStyle w:val="TableParagraph"/>
              <w:ind w:right="9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</w:t>
            </w:r>
            <w:r w:rsidR="00B17BA7">
              <w:rPr>
                <w:color w:val="000000"/>
                <w:sz w:val="18"/>
                <w:szCs w:val="18"/>
              </w:rPr>
              <w:t>28</w:t>
            </w:r>
          </w:p>
        </w:tc>
      </w:tr>
      <w:tr w:rsidR="00ED1827" w:rsidRPr="00652252" w14:paraId="467AC3AE" w14:textId="77777777" w:rsidTr="00A57B3D">
        <w:trPr>
          <w:trHeight w:val="350"/>
          <w:jc w:val="center"/>
        </w:trPr>
        <w:tc>
          <w:tcPr>
            <w:tcW w:w="1271" w:type="dxa"/>
          </w:tcPr>
          <w:p w14:paraId="09E461B2" w14:textId="77777777" w:rsidR="00ED1827" w:rsidRPr="00681A7F" w:rsidRDefault="00ED1827" w:rsidP="00652252">
            <w:pPr>
              <w:pStyle w:val="TableParagraph"/>
              <w:spacing w:before="52"/>
              <w:ind w:left="154" w:right="144"/>
              <w:rPr>
                <w:rFonts w:ascii="Cambria Math" w:eastAsia="Cambria Math"/>
                <w:sz w:val="18"/>
                <w:szCs w:val="18"/>
              </w:rPr>
            </w:pPr>
            <w:r w:rsidRPr="00681A7F">
              <w:rPr>
                <w:rFonts w:ascii="Cambria Math" w:eastAsia="Cambria Math"/>
                <w:w w:val="105"/>
                <w:sz w:val="18"/>
                <w:szCs w:val="18"/>
              </w:rPr>
              <w:t>X</w:t>
            </w:r>
            <w:r w:rsidRPr="00681A7F">
              <w:rPr>
                <w:rFonts w:ascii="Cambria Math" w:eastAsia="Cambria Math"/>
                <w:w w:val="105"/>
                <w:position w:val="-3"/>
                <w:sz w:val="18"/>
                <w:szCs w:val="18"/>
              </w:rPr>
              <w:t>𝑚</w:t>
            </w:r>
            <w:r w:rsidRPr="00681A7F">
              <w:rPr>
                <w:rFonts w:ascii="Cambria Math" w:eastAsia="Cambria Math"/>
                <w:w w:val="105"/>
                <w:sz w:val="18"/>
                <w:szCs w:val="18"/>
              </w:rPr>
              <w:t>(𝑉)</w:t>
            </w:r>
          </w:p>
        </w:tc>
        <w:tc>
          <w:tcPr>
            <w:tcW w:w="856" w:type="dxa"/>
            <w:vAlign w:val="center"/>
          </w:tcPr>
          <w:p w14:paraId="198491E7" w14:textId="0FD6949C" w:rsidR="00ED1827" w:rsidRPr="00681A7F" w:rsidRDefault="00664198" w:rsidP="00652252">
            <w:pPr>
              <w:pStyle w:val="TableParagraph"/>
              <w:ind w:left="6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</w:t>
            </w:r>
          </w:p>
        </w:tc>
        <w:tc>
          <w:tcPr>
            <w:tcW w:w="831" w:type="dxa"/>
            <w:vAlign w:val="center"/>
          </w:tcPr>
          <w:p w14:paraId="0DDE1327" w14:textId="7DF1C6AE" w:rsidR="00ED1827" w:rsidRPr="00681A7F" w:rsidRDefault="00664198" w:rsidP="00652252">
            <w:pPr>
              <w:pStyle w:val="TableParagraph"/>
              <w:ind w:left="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1.49</w:t>
            </w:r>
          </w:p>
        </w:tc>
        <w:tc>
          <w:tcPr>
            <w:tcW w:w="833" w:type="dxa"/>
            <w:vAlign w:val="center"/>
          </w:tcPr>
          <w:p w14:paraId="1B91768B" w14:textId="0BAA6AC2" w:rsidR="00ED1827" w:rsidRPr="00681A7F" w:rsidRDefault="00664198" w:rsidP="00652252">
            <w:pPr>
              <w:pStyle w:val="TableParagraph"/>
              <w:ind w:left="4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1.3</w:t>
            </w:r>
          </w:p>
        </w:tc>
      </w:tr>
      <w:tr w:rsidR="00ED1827" w:rsidRPr="00652252" w14:paraId="244D1069" w14:textId="77777777" w:rsidTr="00A57B3D">
        <w:trPr>
          <w:trHeight w:val="350"/>
          <w:jc w:val="center"/>
        </w:trPr>
        <w:tc>
          <w:tcPr>
            <w:tcW w:w="1271" w:type="dxa"/>
          </w:tcPr>
          <w:p w14:paraId="4B52FC4A" w14:textId="77777777" w:rsidR="00ED1827" w:rsidRPr="00681A7F" w:rsidRDefault="00ED1827" w:rsidP="00652252">
            <w:pPr>
              <w:pStyle w:val="TableParagraph"/>
              <w:spacing w:before="54"/>
              <w:ind w:left="154" w:right="142"/>
              <w:rPr>
                <w:rFonts w:ascii="Cambria Math" w:hAnsi="Cambria Math"/>
                <w:sz w:val="18"/>
                <w:szCs w:val="18"/>
              </w:rPr>
            </w:pPr>
            <w:r w:rsidRPr="00681A7F">
              <w:rPr>
                <w:rFonts w:ascii="Cambria Math" w:hAnsi="Cambria Math"/>
                <w:sz w:val="18"/>
                <w:szCs w:val="18"/>
              </w:rPr>
              <w:lastRenderedPageBreak/>
              <w:t>φ(°)</w:t>
            </w:r>
          </w:p>
        </w:tc>
        <w:tc>
          <w:tcPr>
            <w:tcW w:w="856" w:type="dxa"/>
            <w:vAlign w:val="center"/>
          </w:tcPr>
          <w:p w14:paraId="49A57DFF" w14:textId="7B700087" w:rsidR="00ED1827" w:rsidRPr="00681A7F" w:rsidRDefault="00ED1827" w:rsidP="00652252">
            <w:pPr>
              <w:pStyle w:val="TableParagraph"/>
              <w:spacing w:before="51"/>
              <w:ind w:left="96" w:right="95"/>
              <w:rPr>
                <w:sz w:val="18"/>
                <w:szCs w:val="18"/>
              </w:rPr>
            </w:pPr>
            <w:r w:rsidRPr="00681A7F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A57B3D">
              <w:rPr>
                <w:color w:val="000000"/>
                <w:sz w:val="18"/>
                <w:szCs w:val="18"/>
              </w:rPr>
              <w:t>34.86</w:t>
            </w:r>
            <w:r w:rsidRPr="00681A7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31" w:type="dxa"/>
            <w:vAlign w:val="center"/>
          </w:tcPr>
          <w:p w14:paraId="6CDF74AE" w14:textId="58B3CC16" w:rsidR="00ED1827" w:rsidRPr="00681A7F" w:rsidRDefault="00A57B3D" w:rsidP="00652252">
            <w:pPr>
              <w:pStyle w:val="TableParagraph"/>
              <w:spacing w:before="51"/>
              <w:ind w:right="94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-70.02</w:t>
            </w:r>
          </w:p>
        </w:tc>
        <w:tc>
          <w:tcPr>
            <w:tcW w:w="833" w:type="dxa"/>
            <w:vAlign w:val="center"/>
          </w:tcPr>
          <w:p w14:paraId="538C1745" w14:textId="48601A1F" w:rsidR="00ED1827" w:rsidRPr="00681A7F" w:rsidRDefault="00A57B3D" w:rsidP="00652252">
            <w:pPr>
              <w:pStyle w:val="TableParagraph"/>
              <w:spacing w:before="51"/>
              <w:ind w:right="93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  <w:r w:rsidR="00DE7E2E">
              <w:rPr>
                <w:color w:val="000000"/>
                <w:sz w:val="18"/>
                <w:szCs w:val="18"/>
              </w:rPr>
              <w:t>79.9</w:t>
            </w:r>
          </w:p>
        </w:tc>
      </w:tr>
      <w:tr w:rsidR="00ED1827" w:rsidRPr="00E501B1" w14:paraId="58089E65" w14:textId="77777777" w:rsidTr="00A57B3D">
        <w:trPr>
          <w:trHeight w:val="209"/>
          <w:jc w:val="center"/>
        </w:trPr>
        <w:tc>
          <w:tcPr>
            <w:tcW w:w="1271" w:type="dxa"/>
          </w:tcPr>
          <w:p w14:paraId="32AC5C07" w14:textId="29B6D683" w:rsidR="00ED1827" w:rsidRPr="000865CB" w:rsidRDefault="00ED1827" w:rsidP="00E501B1">
            <w:pPr>
              <w:pStyle w:val="TableParagraph"/>
              <w:spacing w:before="51"/>
              <w:ind w:left="96" w:right="95"/>
              <w:rPr>
                <w:rFonts w:ascii="Cambria Math" w:eastAsiaTheme="minorEastAsia" w:hAnsi="Cambria Math"/>
                <w:sz w:val="18"/>
                <w:szCs w:val="18"/>
                <w:lang w:eastAsia="zh-CN"/>
              </w:rPr>
            </w:pPr>
            <w:r w:rsidRPr="00E501B1">
              <w:rPr>
                <w:rFonts w:hint="eastAsia"/>
                <w:color w:val="000000"/>
                <w:sz w:val="18"/>
                <w:szCs w:val="18"/>
              </w:rPr>
              <w:t>理论</w:t>
            </w:r>
            <w:r w:rsidRPr="00E501B1">
              <w:rPr>
                <w:color w:val="000000"/>
                <w:sz w:val="18"/>
                <w:szCs w:val="18"/>
              </w:rPr>
              <w:t>φ(°)</w:t>
            </w:r>
          </w:p>
        </w:tc>
        <w:tc>
          <w:tcPr>
            <w:tcW w:w="856" w:type="dxa"/>
            <w:vAlign w:val="center"/>
          </w:tcPr>
          <w:p w14:paraId="195356CE" w14:textId="64C95472" w:rsidR="00ED1827" w:rsidRPr="00681A7F" w:rsidRDefault="00ED1827" w:rsidP="00E501B1">
            <w:pPr>
              <w:pStyle w:val="TableParagraph"/>
              <w:spacing w:before="51"/>
              <w:ind w:left="96" w:right="95"/>
              <w:rPr>
                <w:color w:val="000000"/>
                <w:sz w:val="18"/>
                <w:szCs w:val="18"/>
              </w:rPr>
            </w:pPr>
            <w:r w:rsidRPr="00E501B1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D43A2B">
              <w:rPr>
                <w:color w:val="000000"/>
                <w:sz w:val="18"/>
                <w:szCs w:val="18"/>
              </w:rPr>
              <w:t>32.13</w:t>
            </w:r>
            <w:r w:rsidRPr="00E501B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31" w:type="dxa"/>
            <w:vAlign w:val="center"/>
          </w:tcPr>
          <w:p w14:paraId="2D35E3A5" w14:textId="26EDCDBA" w:rsidR="00ED1827" w:rsidRPr="00681A7F" w:rsidRDefault="00ED1827" w:rsidP="00E501B1">
            <w:pPr>
              <w:pStyle w:val="TableParagraph"/>
              <w:spacing w:before="51"/>
              <w:ind w:right="94"/>
              <w:rPr>
                <w:color w:val="000000"/>
                <w:sz w:val="18"/>
                <w:szCs w:val="18"/>
              </w:rPr>
            </w:pPr>
            <w:r w:rsidRPr="00E501B1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D43A2B">
              <w:rPr>
                <w:color w:val="000000"/>
                <w:sz w:val="18"/>
                <w:szCs w:val="18"/>
              </w:rPr>
              <w:t>80.95</w:t>
            </w:r>
            <w:r w:rsidRPr="00E501B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33" w:type="dxa"/>
            <w:vAlign w:val="center"/>
          </w:tcPr>
          <w:p w14:paraId="076AFD5F" w14:textId="21D80548" w:rsidR="00ED1827" w:rsidRPr="00681A7F" w:rsidRDefault="00ED1827" w:rsidP="00E501B1">
            <w:pPr>
              <w:pStyle w:val="TableParagraph"/>
              <w:spacing w:before="51"/>
              <w:ind w:right="93"/>
              <w:rPr>
                <w:color w:val="000000"/>
                <w:sz w:val="18"/>
                <w:szCs w:val="18"/>
              </w:rPr>
            </w:pPr>
            <w:r w:rsidRPr="00E501B1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D43A2B">
              <w:rPr>
                <w:color w:val="000000"/>
                <w:sz w:val="18"/>
                <w:szCs w:val="18"/>
              </w:rPr>
              <w:t>88.17</w:t>
            </w:r>
          </w:p>
        </w:tc>
      </w:tr>
    </w:tbl>
    <w:p w14:paraId="2C1855D7" w14:textId="01D45B9E" w:rsidR="00796A58" w:rsidRDefault="00796A58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</w:p>
    <w:p w14:paraId="4ACB7F89" w14:textId="20C44DE7" w:rsidR="00652252" w:rsidRDefault="00652252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幅频特性</w:t>
      </w:r>
    </w:p>
    <w:p w14:paraId="25ED5DBA" w14:textId="49AECA53" w:rsidR="00652252" w:rsidRPr="00D00F10" w:rsidRDefault="00652252" w:rsidP="00D00F10">
      <w:pPr>
        <w:pStyle w:val="ab"/>
        <w:spacing w:before="62"/>
        <w:ind w:left="539"/>
      </w:pPr>
      <w:r>
        <w:rPr>
          <w:snapToGrid w:val="0"/>
          <w:position w:val="6"/>
        </w:rPr>
        <w:tab/>
      </w:r>
      <w:r>
        <w:t>在各角频率下，利用示波器合成李沙育图形，测量</w:t>
      </w:r>
      <w:r>
        <w:rPr>
          <w:rFonts w:ascii="Cambria Math" w:eastAsia="Cambria Math"/>
        </w:rPr>
        <w:t>2X</w:t>
      </w:r>
      <w:r>
        <w:rPr>
          <w:rFonts w:ascii="Cambria Math" w:eastAsia="Cambria Math"/>
          <w:position w:val="-3"/>
          <w:sz w:val="15"/>
        </w:rPr>
        <w:t>𝑚</w:t>
      </w:r>
      <w:r>
        <w:t>和</w:t>
      </w:r>
      <w:r>
        <w:rPr>
          <w:rFonts w:ascii="Cambria Math" w:eastAsia="Cambria Math"/>
        </w:rPr>
        <w:t>2𝑌</w:t>
      </w:r>
      <w:r>
        <w:rPr>
          <w:rFonts w:ascii="Cambria Math" w:eastAsia="Cambria Math"/>
          <w:position w:val="-3"/>
          <w:sz w:val="15"/>
        </w:rPr>
        <w:t>𝑚</w:t>
      </w:r>
      <w:r>
        <w:rPr>
          <w:spacing w:val="-2"/>
        </w:rPr>
        <w:t>，记录至表</w:t>
      </w:r>
      <w:r>
        <w:t>中。数据处理时，根据</w:t>
      </w:r>
      <w:r>
        <w:rPr>
          <w:rFonts w:ascii="Cambria Math" w:eastAsia="Cambria Math"/>
        </w:rPr>
        <w:t>2X</w:t>
      </w:r>
      <w:r>
        <w:rPr>
          <w:rFonts w:ascii="Cambria Math" w:eastAsia="Cambria Math"/>
          <w:position w:val="-3"/>
          <w:sz w:val="15"/>
        </w:rPr>
        <w:t>𝑚</w:t>
      </w:r>
      <w:r>
        <w:t>和</w:t>
      </w:r>
      <w:r>
        <w:rPr>
          <w:rFonts w:ascii="Cambria Math" w:eastAsia="Cambria Math"/>
        </w:rPr>
        <w:t>2𝑌</w:t>
      </w:r>
      <w:r>
        <w:rPr>
          <w:rFonts w:ascii="Cambria Math" w:eastAsia="Cambria Math"/>
          <w:position w:val="-3"/>
          <w:sz w:val="15"/>
        </w:rPr>
        <w:t>𝑚</w:t>
      </w:r>
      <w:r>
        <w:t>计算</w:t>
      </w:r>
      <w:r>
        <w:rPr>
          <w:rFonts w:ascii="Cambria Math" w:eastAsia="Cambria Math"/>
        </w:rPr>
        <w:t>2𝑌</w:t>
      </w:r>
      <w:r>
        <w:rPr>
          <w:rFonts w:ascii="Cambria Math" w:eastAsia="Cambria Math"/>
          <w:position w:val="-3"/>
          <w:sz w:val="15"/>
        </w:rPr>
        <w:t>𝑚</w:t>
      </w:r>
      <w:r>
        <w:rPr>
          <w:rFonts w:ascii="Cambria Math" w:eastAsia="Cambria Math"/>
        </w:rPr>
        <w:t>/2X</w:t>
      </w:r>
      <w:r>
        <w:rPr>
          <w:rFonts w:ascii="Cambria Math" w:eastAsia="Cambria Math"/>
          <w:position w:val="-3"/>
          <w:sz w:val="15"/>
        </w:rPr>
        <w:t>𝑚</w:t>
      </w:r>
      <w:r>
        <w:t>以及</w:t>
      </w:r>
      <w:r>
        <w:rPr>
          <w:rFonts w:ascii="Cambria Math" w:eastAsia="Cambria Math"/>
        </w:rPr>
        <w:t>20lg(2𝑌</w:t>
      </w:r>
      <w:r>
        <w:rPr>
          <w:rFonts w:ascii="Cambria Math" w:eastAsia="Cambria Math"/>
          <w:position w:val="-3"/>
          <w:sz w:val="15"/>
        </w:rPr>
        <w:t>𝑚</w:t>
      </w:r>
      <w:r>
        <w:rPr>
          <w:rFonts w:ascii="Cambria Math" w:eastAsia="Cambria Math"/>
        </w:rPr>
        <w:t>/2X</w:t>
      </w:r>
      <w:r>
        <w:rPr>
          <w:rFonts w:ascii="Cambria Math" w:eastAsia="Cambria Math"/>
          <w:position w:val="-3"/>
          <w:sz w:val="15"/>
        </w:rPr>
        <w:t>𝑚</w:t>
      </w:r>
      <w:r>
        <w:rPr>
          <w:rFonts w:ascii="Cambria Math" w:eastAsia="Cambria Math"/>
        </w:rPr>
        <w:t>)</w:t>
      </w:r>
      <w:r>
        <w:rPr>
          <w:spacing w:val="-5"/>
        </w:rPr>
        <w:t>，一并记录至</w:t>
      </w:r>
      <w:r>
        <w:rPr>
          <w:rFonts w:hint="eastAsia"/>
          <w:spacing w:val="-5"/>
        </w:rPr>
        <w:t>下表中</w:t>
      </w:r>
      <w:r>
        <w:t>。最终结果如下所示：</w:t>
      </w:r>
    </w:p>
    <w:p w14:paraId="5413B23F" w14:textId="01C6A751" w:rsidR="00AD221A" w:rsidRPr="00D00F10" w:rsidRDefault="00652252" w:rsidP="00D00F10">
      <w:pPr>
        <w:pStyle w:val="ab"/>
        <w:spacing w:before="1" w:after="39"/>
        <w:ind w:left="124" w:right="234"/>
        <w:jc w:val="center"/>
        <w:rPr>
          <w:b/>
          <w:bCs/>
          <w:spacing w:val="-1"/>
        </w:rPr>
      </w:pPr>
      <w:r w:rsidRPr="00ED1827">
        <w:rPr>
          <w:b/>
          <w:bCs/>
          <w:spacing w:val="-1"/>
        </w:rPr>
        <w:t>幅频特性的测试</w:t>
      </w:r>
    </w:p>
    <w:tbl>
      <w:tblPr>
        <w:tblStyle w:val="TableNormal"/>
        <w:tblW w:w="41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8"/>
        <w:gridCol w:w="756"/>
        <w:gridCol w:w="835"/>
        <w:gridCol w:w="837"/>
      </w:tblGrid>
      <w:tr w:rsidR="00AD221A" w14:paraId="334434E6" w14:textId="77777777" w:rsidTr="00AD221A">
        <w:trPr>
          <w:trHeight w:val="350"/>
          <w:jc w:val="center"/>
        </w:trPr>
        <w:tc>
          <w:tcPr>
            <w:tcW w:w="1708" w:type="dxa"/>
          </w:tcPr>
          <w:p w14:paraId="6314F819" w14:textId="202554C0" w:rsidR="00AD221A" w:rsidRPr="00AD221A" w:rsidRDefault="00AD221A" w:rsidP="00AD221A">
            <w:pPr>
              <w:pStyle w:val="TableParagraph"/>
              <w:spacing w:before="52"/>
              <w:ind w:left="142" w:right="130"/>
              <w:rPr>
                <w:rFonts w:ascii="Cambria Math" w:hAnsi="Cambria Math"/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756" w:type="dxa"/>
            <w:vAlign w:val="center"/>
          </w:tcPr>
          <w:p w14:paraId="367EC0BB" w14:textId="53310ADD" w:rsidR="00AD221A" w:rsidRPr="00652252" w:rsidRDefault="00AD221A" w:rsidP="00AD221A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>
              <w:rPr>
                <w:rFonts w:eastAsiaTheme="minorEastAsia" w:hint="eastAsia"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eastAsiaTheme="minorEastAsia"/>
                <w:color w:val="000000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835" w:type="dxa"/>
            <w:vAlign w:val="center"/>
          </w:tcPr>
          <w:p w14:paraId="37B4A41F" w14:textId="1B7A9435" w:rsidR="00AD221A" w:rsidRPr="00652252" w:rsidRDefault="00AD221A" w:rsidP="00AD221A">
            <w:pPr>
              <w:pStyle w:val="TableParagraph"/>
              <w:ind w:left="111" w:right="100"/>
              <w:rPr>
                <w:color w:val="000000"/>
                <w:sz w:val="18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37" w:type="dxa"/>
            <w:vAlign w:val="center"/>
          </w:tcPr>
          <w:p w14:paraId="2808F91A" w14:textId="48947983" w:rsidR="00AD221A" w:rsidRPr="00652252" w:rsidRDefault="00AD221A" w:rsidP="00AD221A">
            <w:pPr>
              <w:pStyle w:val="TableParagraph"/>
              <w:ind w:left="111" w:right="101"/>
              <w:rPr>
                <w:color w:val="000000"/>
                <w:sz w:val="18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  <w:t>0</w:t>
            </w:r>
          </w:p>
        </w:tc>
      </w:tr>
      <w:tr w:rsidR="00AD221A" w14:paraId="5FF5C0FD" w14:textId="77777777" w:rsidTr="00AD221A">
        <w:trPr>
          <w:trHeight w:val="350"/>
          <w:jc w:val="center"/>
        </w:trPr>
        <w:tc>
          <w:tcPr>
            <w:tcW w:w="1708" w:type="dxa"/>
          </w:tcPr>
          <w:p w14:paraId="6CC26C21" w14:textId="77777777" w:rsidR="00AD221A" w:rsidRPr="00652252" w:rsidRDefault="00AD221A" w:rsidP="00652252">
            <w:pPr>
              <w:pStyle w:val="TableParagraph"/>
              <w:spacing w:before="52"/>
              <w:ind w:left="142" w:right="130"/>
              <w:rPr>
                <w:rFonts w:ascii="Cambria Math" w:hAnsi="Cambria Math"/>
                <w:sz w:val="18"/>
                <w:szCs w:val="20"/>
              </w:rPr>
            </w:pPr>
            <w:r w:rsidRPr="00652252">
              <w:rPr>
                <w:rFonts w:ascii="Cambria Math" w:hAnsi="Cambria Math"/>
                <w:sz w:val="18"/>
                <w:szCs w:val="20"/>
              </w:rPr>
              <w:t>ω(rad/s)</w:t>
            </w:r>
          </w:p>
        </w:tc>
        <w:tc>
          <w:tcPr>
            <w:tcW w:w="756" w:type="dxa"/>
            <w:vAlign w:val="center"/>
          </w:tcPr>
          <w:p w14:paraId="7DA17042" w14:textId="7C9DC124" w:rsidR="00AD221A" w:rsidRPr="00652252" w:rsidRDefault="00AD221A" w:rsidP="00652252">
            <w:pPr>
              <w:pStyle w:val="TableParagraph"/>
              <w:ind w:left="110" w:right="100"/>
              <w:rPr>
                <w:sz w:val="18"/>
                <w:szCs w:val="20"/>
              </w:rPr>
            </w:pPr>
            <w:r w:rsidRPr="00652252">
              <w:rPr>
                <w:rFonts w:hint="eastAsia"/>
                <w:color w:val="000000"/>
                <w:sz w:val="18"/>
                <w:szCs w:val="20"/>
              </w:rPr>
              <w:t>1.256</w:t>
            </w:r>
          </w:p>
        </w:tc>
        <w:tc>
          <w:tcPr>
            <w:tcW w:w="835" w:type="dxa"/>
            <w:vAlign w:val="center"/>
          </w:tcPr>
          <w:p w14:paraId="61825216" w14:textId="08318518" w:rsidR="00AD221A" w:rsidRPr="00652252" w:rsidRDefault="00AD221A" w:rsidP="00652252">
            <w:pPr>
              <w:pStyle w:val="TableParagraph"/>
              <w:ind w:left="111" w:right="100"/>
              <w:rPr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12.56</w:t>
            </w:r>
          </w:p>
        </w:tc>
        <w:tc>
          <w:tcPr>
            <w:tcW w:w="837" w:type="dxa"/>
            <w:vAlign w:val="center"/>
          </w:tcPr>
          <w:p w14:paraId="5F9400EA" w14:textId="7F796140" w:rsidR="00AD221A" w:rsidRPr="00652252" w:rsidRDefault="00AD221A" w:rsidP="00652252">
            <w:pPr>
              <w:pStyle w:val="TableParagraph"/>
              <w:ind w:left="111" w:right="101"/>
              <w:rPr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62.8</w:t>
            </w:r>
          </w:p>
        </w:tc>
      </w:tr>
      <w:tr w:rsidR="00AD221A" w14:paraId="4E287B29" w14:textId="77777777" w:rsidTr="00AD221A">
        <w:trPr>
          <w:trHeight w:val="350"/>
          <w:jc w:val="center"/>
        </w:trPr>
        <w:tc>
          <w:tcPr>
            <w:tcW w:w="1708" w:type="dxa"/>
          </w:tcPr>
          <w:p w14:paraId="71F99EB8" w14:textId="143C393E" w:rsidR="00AD221A" w:rsidRPr="00A57B3D" w:rsidRDefault="00AD221A" w:rsidP="00A57B3D">
            <w:pPr>
              <w:pStyle w:val="TableParagraph"/>
              <w:spacing w:before="52"/>
              <w:ind w:left="140" w:right="130"/>
              <w:rPr>
                <w:rFonts w:ascii="Times New Roman" w:eastAsia="宋体" w:hAnsi="Times New Roman" w:cs="Times New Roman"/>
                <w:w w:val="105"/>
                <w:sz w:val="18"/>
                <w:szCs w:val="20"/>
              </w:rPr>
            </w:pPr>
            <m:oMath>
              <m:r>
                <w:rPr>
                  <w:rFonts w:ascii="Cambria Math" w:eastAsia="Cambria Math" w:hAnsi="Cambria Math"/>
                  <w:w w:val="105"/>
                  <w:sz w:val="18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105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1m</m:t>
                  </m:r>
                </m:sub>
              </m:sSub>
            </m:oMath>
            <w:r w:rsidRPr="00652252">
              <w:rPr>
                <w:rFonts w:ascii="Cambria Math" w:eastAsia="Cambria Math"/>
                <w:w w:val="105"/>
                <w:sz w:val="18"/>
                <w:szCs w:val="20"/>
              </w:rPr>
              <w:t>(𝑉)</w:t>
            </w:r>
          </w:p>
        </w:tc>
        <w:tc>
          <w:tcPr>
            <w:tcW w:w="756" w:type="dxa"/>
            <w:vAlign w:val="center"/>
          </w:tcPr>
          <w:p w14:paraId="17C6CF12" w14:textId="0066F188" w:rsidR="00AD221A" w:rsidRPr="00A94BB7" w:rsidRDefault="00AD221A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2.32</w:t>
            </w:r>
          </w:p>
        </w:tc>
        <w:tc>
          <w:tcPr>
            <w:tcW w:w="835" w:type="dxa"/>
            <w:vAlign w:val="center"/>
          </w:tcPr>
          <w:p w14:paraId="71E7EE48" w14:textId="05D6E0FD" w:rsidR="00AD221A" w:rsidRPr="00A94BB7" w:rsidRDefault="00AD221A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0.48</w:t>
            </w:r>
          </w:p>
        </w:tc>
        <w:tc>
          <w:tcPr>
            <w:tcW w:w="837" w:type="dxa"/>
            <w:vAlign w:val="center"/>
          </w:tcPr>
          <w:p w14:paraId="69AD47B3" w14:textId="7A510366" w:rsidR="00AD221A" w:rsidRPr="00A94BB7" w:rsidRDefault="00AD221A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0.088</w:t>
            </w:r>
          </w:p>
        </w:tc>
      </w:tr>
      <w:tr w:rsidR="00AD221A" w14:paraId="2B61F908" w14:textId="77777777" w:rsidTr="00AD221A">
        <w:trPr>
          <w:trHeight w:val="350"/>
          <w:jc w:val="center"/>
        </w:trPr>
        <w:tc>
          <w:tcPr>
            <w:tcW w:w="1708" w:type="dxa"/>
          </w:tcPr>
          <w:p w14:paraId="0209A02D" w14:textId="1706FBC3" w:rsidR="00AD221A" w:rsidRPr="00652252" w:rsidRDefault="00AD221A" w:rsidP="00652252">
            <w:pPr>
              <w:pStyle w:val="TableParagraph"/>
              <w:spacing w:before="52"/>
              <w:ind w:left="141" w:right="130"/>
              <w:rPr>
                <w:rFonts w:ascii="Cambria Math" w:eastAsia="Cambria Math"/>
                <w:sz w:val="18"/>
                <w:szCs w:val="20"/>
              </w:rPr>
            </w:pPr>
            <m:oMath>
              <m:r>
                <w:rPr>
                  <w:rFonts w:ascii="Cambria Math" w:eastAsia="Cambria Math" w:hAnsi="Cambria Math"/>
                  <w:w w:val="105"/>
                  <w:sz w:val="18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105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2m</m:t>
                  </m:r>
                </m:sub>
              </m:sSub>
            </m:oMath>
            <w:r w:rsidRPr="00652252">
              <w:rPr>
                <w:rFonts w:ascii="Cambria Math" w:eastAsia="Cambria Math"/>
                <w:w w:val="105"/>
                <w:sz w:val="18"/>
                <w:szCs w:val="20"/>
              </w:rPr>
              <w:t>(𝑉)</w:t>
            </w:r>
          </w:p>
        </w:tc>
        <w:tc>
          <w:tcPr>
            <w:tcW w:w="756" w:type="dxa"/>
            <w:vAlign w:val="center"/>
          </w:tcPr>
          <w:p w14:paraId="385BFBB1" w14:textId="36F10B66" w:rsidR="00AD221A" w:rsidRPr="00A94BB7" w:rsidRDefault="00AD221A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color w:val="000000"/>
                <w:sz w:val="18"/>
                <w:szCs w:val="20"/>
              </w:rPr>
              <w:t>2.8</w:t>
            </w:r>
          </w:p>
        </w:tc>
        <w:tc>
          <w:tcPr>
            <w:tcW w:w="835" w:type="dxa"/>
            <w:vAlign w:val="center"/>
          </w:tcPr>
          <w:p w14:paraId="5C257507" w14:textId="7C176DE8" w:rsidR="00AD221A" w:rsidRPr="00A94BB7" w:rsidRDefault="00AD221A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color w:val="000000"/>
                <w:sz w:val="18"/>
                <w:szCs w:val="20"/>
              </w:rPr>
              <w:t>2.98</w:t>
            </w:r>
          </w:p>
        </w:tc>
        <w:tc>
          <w:tcPr>
            <w:tcW w:w="837" w:type="dxa"/>
            <w:vAlign w:val="center"/>
          </w:tcPr>
          <w:p w14:paraId="24076A88" w14:textId="547DC8CB" w:rsidR="00AD221A" w:rsidRPr="00A94BB7" w:rsidRDefault="00AD221A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rFonts w:hint="eastAsia"/>
                <w:color w:val="000000"/>
                <w:sz w:val="18"/>
                <w:szCs w:val="20"/>
              </w:rPr>
              <w:t>2</w:t>
            </w:r>
            <w:r w:rsidRPr="00A94BB7">
              <w:rPr>
                <w:color w:val="000000"/>
                <w:sz w:val="18"/>
                <w:szCs w:val="20"/>
              </w:rPr>
              <w:t>.6</w:t>
            </w:r>
          </w:p>
        </w:tc>
      </w:tr>
      <w:tr w:rsidR="00A94BB7" w14:paraId="54E384AD" w14:textId="77777777" w:rsidTr="00AD221A">
        <w:trPr>
          <w:trHeight w:val="347"/>
          <w:jc w:val="center"/>
        </w:trPr>
        <w:tc>
          <w:tcPr>
            <w:tcW w:w="1708" w:type="dxa"/>
          </w:tcPr>
          <w:p w14:paraId="689B7934" w14:textId="74D4FE51" w:rsidR="00A94BB7" w:rsidRPr="00652252" w:rsidRDefault="00A94BB7" w:rsidP="00A94BB7">
            <w:pPr>
              <w:pStyle w:val="TableParagraph"/>
              <w:spacing w:before="52"/>
              <w:ind w:left="132" w:right="130"/>
              <w:rPr>
                <w:rFonts w:ascii="Cambria Math" w:eastAsia="Cambria Math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w w:val="105"/>
                    <w:sz w:val="18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w w:val="105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w w:val="105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/>
                        <w:w w:val="105"/>
                        <w:sz w:val="18"/>
                        <w:szCs w:val="20"/>
                      </w:rPr>
                      <m:t>1m</m:t>
                    </m:r>
                  </m:sub>
                </m:sSub>
                <m:r>
                  <w:rPr>
                    <w:rFonts w:ascii="Cambria Math" w:eastAsia="Cambria Math" w:hAnsi="Cambria Math"/>
                    <w:w w:val="105"/>
                    <w:sz w:val="18"/>
                    <w:szCs w:val="20"/>
                  </w:rPr>
                  <m:t>/2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w w:val="105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w w:val="105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/>
                        <w:w w:val="105"/>
                        <w:sz w:val="18"/>
                        <w:szCs w:val="20"/>
                      </w:rPr>
                      <m:t>2m</m:t>
                    </m:r>
                  </m:sub>
                </m:sSub>
              </m:oMath>
            </m:oMathPara>
          </w:p>
        </w:tc>
        <w:tc>
          <w:tcPr>
            <w:tcW w:w="756" w:type="dxa"/>
            <w:vAlign w:val="center"/>
          </w:tcPr>
          <w:p w14:paraId="243D2C91" w14:textId="27ECFF4E" w:rsidR="00A94BB7" w:rsidRPr="00A94BB7" w:rsidRDefault="00A94BB7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rFonts w:hint="eastAsia"/>
                <w:color w:val="000000"/>
                <w:sz w:val="18"/>
                <w:szCs w:val="20"/>
              </w:rPr>
              <w:t>0.828</w:t>
            </w:r>
          </w:p>
        </w:tc>
        <w:tc>
          <w:tcPr>
            <w:tcW w:w="835" w:type="dxa"/>
            <w:vAlign w:val="center"/>
          </w:tcPr>
          <w:p w14:paraId="7540C1D6" w14:textId="3ADF69DC" w:rsidR="00A94BB7" w:rsidRPr="00A94BB7" w:rsidRDefault="00A94BB7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rFonts w:hint="eastAsia"/>
                <w:color w:val="000000"/>
                <w:sz w:val="18"/>
                <w:szCs w:val="20"/>
              </w:rPr>
              <w:t>0.161</w:t>
            </w:r>
          </w:p>
        </w:tc>
        <w:tc>
          <w:tcPr>
            <w:tcW w:w="837" w:type="dxa"/>
            <w:vAlign w:val="center"/>
          </w:tcPr>
          <w:p w14:paraId="50593098" w14:textId="0FC605F6" w:rsidR="00A94BB7" w:rsidRPr="00A94BB7" w:rsidRDefault="00A94BB7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rFonts w:hint="eastAsia"/>
                <w:color w:val="000000"/>
                <w:sz w:val="18"/>
                <w:szCs w:val="20"/>
              </w:rPr>
              <w:t>0.033</w:t>
            </w:r>
          </w:p>
        </w:tc>
      </w:tr>
      <w:tr w:rsidR="00A94BB7" w14:paraId="5E729A92" w14:textId="77777777" w:rsidTr="00AD221A">
        <w:trPr>
          <w:trHeight w:val="482"/>
          <w:jc w:val="center"/>
        </w:trPr>
        <w:tc>
          <w:tcPr>
            <w:tcW w:w="1708" w:type="dxa"/>
          </w:tcPr>
          <w:p w14:paraId="3765D2AA" w14:textId="409FE547" w:rsidR="00A94BB7" w:rsidRPr="00652252" w:rsidRDefault="00A94BB7" w:rsidP="00A94BB7">
            <w:pPr>
              <w:pStyle w:val="TableParagraph"/>
              <w:spacing w:before="54"/>
              <w:ind w:left="143" w:right="130"/>
              <w:rPr>
                <w:rFonts w:ascii="Cambria Math" w:eastAsia="Cambria Math"/>
                <w:sz w:val="18"/>
                <w:szCs w:val="20"/>
              </w:rPr>
            </w:pPr>
            <w:r w:rsidRPr="00652252">
              <w:rPr>
                <w:rFonts w:ascii="Cambria Math" w:eastAsia="Cambria Math"/>
                <w:w w:val="105"/>
                <w:sz w:val="18"/>
                <w:szCs w:val="20"/>
              </w:rPr>
              <w:t>20lg(</w:t>
            </w:r>
            <m:oMath>
              <m:r>
                <w:rPr>
                  <w:rFonts w:ascii="Cambria Math" w:eastAsia="Cambria Math" w:hAnsi="Cambria Math"/>
                  <w:w w:val="105"/>
                  <w:sz w:val="18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105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1m</m:t>
                  </m:r>
                </m:sub>
              </m:sSub>
              <m:r>
                <w:rPr>
                  <w:rFonts w:ascii="Cambria Math" w:eastAsia="Cambria Math" w:hAnsi="Cambria Math"/>
                  <w:w w:val="105"/>
                  <w:sz w:val="18"/>
                  <w:szCs w:val="20"/>
                </w:rPr>
                <m:t>/2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105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2m</m:t>
                  </m:r>
                </m:sub>
              </m:sSub>
            </m:oMath>
            <w:r w:rsidRPr="00652252">
              <w:rPr>
                <w:rFonts w:ascii="Cambria Math" w:eastAsia="Cambria Math"/>
                <w:w w:val="105"/>
                <w:sz w:val="18"/>
                <w:szCs w:val="20"/>
              </w:rPr>
              <w:t>)</w:t>
            </w:r>
          </w:p>
        </w:tc>
        <w:tc>
          <w:tcPr>
            <w:tcW w:w="756" w:type="dxa"/>
            <w:vAlign w:val="center"/>
          </w:tcPr>
          <w:p w14:paraId="3F8BBE77" w14:textId="26E86A84" w:rsidR="00A94BB7" w:rsidRPr="00A94BB7" w:rsidRDefault="00A94BB7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rFonts w:hint="eastAsia"/>
                <w:color w:val="000000"/>
                <w:sz w:val="18"/>
                <w:szCs w:val="20"/>
              </w:rPr>
              <w:t>-1.63</w:t>
            </w:r>
          </w:p>
        </w:tc>
        <w:tc>
          <w:tcPr>
            <w:tcW w:w="835" w:type="dxa"/>
            <w:vAlign w:val="center"/>
          </w:tcPr>
          <w:p w14:paraId="44B40385" w14:textId="3D4B1C86" w:rsidR="00A94BB7" w:rsidRPr="00A94BB7" w:rsidRDefault="00A94BB7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rFonts w:hint="eastAsia"/>
                <w:color w:val="000000"/>
                <w:sz w:val="18"/>
                <w:szCs w:val="20"/>
              </w:rPr>
              <w:t>-15.8</w:t>
            </w:r>
          </w:p>
        </w:tc>
        <w:tc>
          <w:tcPr>
            <w:tcW w:w="837" w:type="dxa"/>
            <w:vAlign w:val="center"/>
          </w:tcPr>
          <w:p w14:paraId="48F7CE99" w14:textId="059220F7" w:rsidR="00A94BB7" w:rsidRPr="00A94BB7" w:rsidRDefault="00A94BB7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rFonts w:hint="eastAsia"/>
                <w:color w:val="000000"/>
                <w:sz w:val="18"/>
                <w:szCs w:val="20"/>
              </w:rPr>
              <w:t>-29.4</w:t>
            </w:r>
          </w:p>
        </w:tc>
      </w:tr>
      <w:tr w:rsidR="00AD221A" w14:paraId="4EAF869D" w14:textId="77777777" w:rsidTr="00AD221A">
        <w:trPr>
          <w:trHeight w:val="350"/>
          <w:jc w:val="center"/>
        </w:trPr>
        <w:tc>
          <w:tcPr>
            <w:tcW w:w="1708" w:type="dxa"/>
          </w:tcPr>
          <w:p w14:paraId="13237C64" w14:textId="33F94958" w:rsidR="00AD221A" w:rsidRPr="00620AA3" w:rsidRDefault="00AD221A" w:rsidP="00620AA3">
            <w:pPr>
              <w:pStyle w:val="TableParagraph"/>
              <w:ind w:left="110" w:right="99"/>
              <w:rPr>
                <w:color w:val="000000"/>
                <w:sz w:val="18"/>
                <w:szCs w:val="20"/>
              </w:rPr>
            </w:pPr>
            <w:r w:rsidRPr="00E501B1">
              <w:rPr>
                <w:rFonts w:hint="eastAsia"/>
                <w:color w:val="000000"/>
                <w:sz w:val="18"/>
                <w:szCs w:val="20"/>
              </w:rPr>
              <w:t>理论L</w:t>
            </w:r>
          </w:p>
        </w:tc>
        <w:tc>
          <w:tcPr>
            <w:tcW w:w="756" w:type="dxa"/>
            <w:vAlign w:val="center"/>
          </w:tcPr>
          <w:p w14:paraId="26045101" w14:textId="24DCCE5D" w:rsidR="00AD221A" w:rsidRPr="00A94BB7" w:rsidRDefault="00AD221A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rFonts w:hint="eastAsia"/>
                <w:color w:val="000000"/>
                <w:sz w:val="18"/>
                <w:szCs w:val="20"/>
              </w:rPr>
              <w:t>-</w:t>
            </w:r>
            <w:r w:rsidR="00A94BB7">
              <w:rPr>
                <w:color w:val="000000"/>
                <w:sz w:val="18"/>
                <w:szCs w:val="20"/>
              </w:rPr>
              <w:t>1.44</w:t>
            </w:r>
            <w:r w:rsidRPr="00A94BB7">
              <w:rPr>
                <w:rFonts w:hint="eastAsia"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835" w:type="dxa"/>
            <w:vAlign w:val="center"/>
          </w:tcPr>
          <w:p w14:paraId="4F829FA5" w14:textId="25FD8DB9" w:rsidR="00AD221A" w:rsidRPr="00A94BB7" w:rsidRDefault="00A94BB7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-16.06</w:t>
            </w:r>
          </w:p>
        </w:tc>
        <w:tc>
          <w:tcPr>
            <w:tcW w:w="837" w:type="dxa"/>
            <w:vAlign w:val="center"/>
          </w:tcPr>
          <w:p w14:paraId="6133543B" w14:textId="7982D3CB" w:rsidR="00AD221A" w:rsidRPr="00A94BB7" w:rsidRDefault="00AD221A" w:rsidP="00A94BB7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A94BB7">
              <w:rPr>
                <w:rFonts w:hint="eastAsia"/>
                <w:color w:val="000000"/>
                <w:sz w:val="18"/>
                <w:szCs w:val="20"/>
              </w:rPr>
              <w:t>-2</w:t>
            </w:r>
            <w:r w:rsidR="00A94BB7">
              <w:rPr>
                <w:color w:val="000000"/>
                <w:sz w:val="18"/>
                <w:szCs w:val="20"/>
              </w:rPr>
              <w:t>9.94</w:t>
            </w:r>
            <w:r w:rsidRPr="00A94BB7">
              <w:rPr>
                <w:rFonts w:hint="eastAsia"/>
                <w:color w:val="000000"/>
                <w:sz w:val="18"/>
                <w:szCs w:val="20"/>
              </w:rPr>
              <w:t xml:space="preserve"> </w:t>
            </w:r>
          </w:p>
        </w:tc>
      </w:tr>
    </w:tbl>
    <w:p w14:paraId="5B4BDDB0" w14:textId="59D403F5" w:rsidR="00521552" w:rsidRDefault="008C4A01">
      <w:pPr>
        <w:spacing w:line="276" w:lineRule="auto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8D7D8" wp14:editId="044D453A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9525" t="0" r="20955" b="20955"/>
                <wp:wrapNone/>
                <wp:docPr id="1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5408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uB+HHaAAAACwEA&#10;AA8AAAAAAAAAAQAgAAAAIgAAAGRycy9kb3ducmV2LnhtbFBLAQIUABQAAAAIAIdO4kCokdSr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 w14:paraId="088493F0" w14:textId="77777777" w:rsidR="00521552" w:rsidRDefault="008C4A01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567B0" wp14:editId="04478576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9525" t="0" r="20955" b="20955"/>
                <wp:wrapNone/>
                <wp:docPr id="1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6432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uB+HHaAAAACwEA&#10;AA8AAAAAAAAAAQAgAAAAIgAAAGRycy9kb3ducmV2LnhtbFBLAQIUABQAAAAIAIdO4kDIF7jw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）二阶开环系统幅频特性</w: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7AE06" wp14:editId="5B3BF1D2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0" t="0" r="10795" b="12065"/>
                <wp:wrapNone/>
                <wp:docPr id="2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B603F9" w14:textId="77777777" w:rsidR="00521552" w:rsidRDefault="008C4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7AE06" id="_x0000_s1030" type="#_x0000_t202" style="position:absolute;left:0;text-align:left;margin-left:-50.1pt;margin-top:349.85pt;width:35.15pt;height:9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" stroked="f">
                <v:textbox style="layout-flow:vertical-ideographic">
                  <w:txbxContent>
                    <w:p w14:paraId="02B603F9" w14:textId="77777777" w:rsidR="00521552" w:rsidRDefault="008C4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3F5022E" w14:textId="54989687" w:rsidR="00652252" w:rsidRDefault="00652252" w:rsidP="00652252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相频特性：</w:t>
      </w:r>
    </w:p>
    <w:p w14:paraId="350D1AC5" w14:textId="10B8E9B0" w:rsidR="00694842" w:rsidRDefault="00694842" w:rsidP="00694842">
      <w:pPr>
        <w:pStyle w:val="ab"/>
        <w:spacing w:before="62"/>
        <w:ind w:left="539"/>
      </w:pPr>
      <w:r>
        <w:rPr>
          <w:spacing w:val="-2"/>
        </w:rPr>
        <w:t>在各角频率下，利用示波器合成李沙育图形，判断光点的转向，测量</w:t>
      </w:r>
      <w:r>
        <w:rPr>
          <w:rFonts w:ascii="Cambria Math" w:eastAsia="Cambria Math"/>
          <w:spacing w:val="-2"/>
        </w:rPr>
        <w:t>X</w:t>
      </w:r>
      <w:r>
        <w:rPr>
          <w:rFonts w:ascii="Cambria Math" w:eastAsia="Cambria Math"/>
          <w:spacing w:val="-2"/>
          <w:vertAlign w:val="subscript"/>
        </w:rPr>
        <w:t>0</w:t>
      </w:r>
      <w:r>
        <w:rPr>
          <w:spacing w:val="-2"/>
        </w:rPr>
        <w:t>和</w:t>
      </w:r>
      <w:r>
        <w:rPr>
          <w:rFonts w:ascii="Cambria Math" w:eastAsia="Cambria Math"/>
          <w:spacing w:val="-2"/>
        </w:rPr>
        <w:t>X</w:t>
      </w:r>
      <w:r>
        <w:rPr>
          <w:rFonts w:ascii="Cambria Math" w:eastAsia="Cambria Math"/>
          <w:spacing w:val="-2"/>
          <w:position w:val="-3"/>
          <w:sz w:val="15"/>
        </w:rPr>
        <w:t>𝑚</w:t>
      </w:r>
      <w:r>
        <w:rPr>
          <w:spacing w:val="-2"/>
        </w:rPr>
        <w:t>，根据图形的形状判断出</w:t>
      </w:r>
      <w:r>
        <w:rPr>
          <w:rFonts w:ascii="Cambria Math" w:eastAsia="Cambria Math" w:hAnsi="Cambria Math"/>
          <w:spacing w:val="-2"/>
        </w:rPr>
        <w:t>|φ|</w:t>
      </w:r>
      <w:r>
        <w:rPr>
          <w:spacing w:val="-6"/>
        </w:rPr>
        <w:t>的范围，并将以上信息记录至表</w:t>
      </w:r>
      <w:r>
        <w:rPr>
          <w:spacing w:val="-2"/>
        </w:rPr>
        <w:t>中。数据处理时，首先根据光点转向判断出相位是超前的还是滞后</w:t>
      </w:r>
      <w:r>
        <w:t>的，然后再根据</w:t>
      </w:r>
      <w:r>
        <w:rPr>
          <w:rFonts w:ascii="Cambria Math" w:eastAsia="Cambria Math" w:hAnsi="Cambria Math"/>
        </w:rPr>
        <w:t>|φ|</w:t>
      </w:r>
      <w:r>
        <w:t>的范围选择相应的公式（如实验原理中表所示）计算得到</w:t>
      </w:r>
      <w:r>
        <w:rPr>
          <w:rFonts w:ascii="Cambria Math" w:eastAsia="Cambria Math" w:hAnsi="Cambria Math"/>
        </w:rPr>
        <w:t>|φ|</w:t>
      </w:r>
      <w:r>
        <w:t>的值，最后加上代表相位</w:t>
      </w:r>
      <w:r>
        <w:rPr>
          <w:spacing w:val="-1"/>
        </w:rPr>
        <w:t>超前（滞后）的正（负</w:t>
      </w:r>
      <w:r>
        <w:t>）号，得到</w:t>
      </w:r>
      <w:r>
        <w:rPr>
          <w:rFonts w:ascii="Cambria Math" w:eastAsia="Cambria Math" w:hAnsi="Cambria Math"/>
        </w:rPr>
        <w:t>φ</w:t>
      </w:r>
      <w:r>
        <w:rPr>
          <w:spacing w:val="-6"/>
        </w:rPr>
        <w:t>的值，一并记录至</w:t>
      </w:r>
      <w:r>
        <w:rPr>
          <w:rFonts w:hint="eastAsia"/>
          <w:spacing w:val="-6"/>
        </w:rPr>
        <w:t>下表</w:t>
      </w:r>
      <w:r>
        <w:t>中。最终结果如下所示：</w:t>
      </w:r>
    </w:p>
    <w:p w14:paraId="20E9BCB0" w14:textId="77777777" w:rsidR="00D00F10" w:rsidRDefault="00D00F10" w:rsidP="00694842">
      <w:pPr>
        <w:pStyle w:val="ab"/>
        <w:spacing w:before="62"/>
        <w:ind w:left="539"/>
      </w:pPr>
    </w:p>
    <w:p w14:paraId="59F743D8" w14:textId="77777777" w:rsidR="00D00F10" w:rsidRPr="00ED1827" w:rsidRDefault="00D00F10" w:rsidP="00D00F10">
      <w:pPr>
        <w:pStyle w:val="ab"/>
        <w:spacing w:before="62"/>
        <w:ind w:left="539"/>
        <w:jc w:val="center"/>
        <w:rPr>
          <w:b/>
          <w:bCs/>
        </w:rPr>
      </w:pPr>
      <w:r w:rsidRPr="00ED1827">
        <w:rPr>
          <w:b/>
          <w:bCs/>
        </w:rPr>
        <w:t>相频特性的测试</w:t>
      </w:r>
    </w:p>
    <w:tbl>
      <w:tblPr>
        <w:tblStyle w:val="TableNormal"/>
        <w:tblW w:w="37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856"/>
        <w:gridCol w:w="831"/>
        <w:gridCol w:w="833"/>
      </w:tblGrid>
      <w:tr w:rsidR="00D00F10" w:rsidRPr="00652252" w14:paraId="52D8AE72" w14:textId="77777777" w:rsidTr="009E7F56">
        <w:trPr>
          <w:trHeight w:val="350"/>
          <w:jc w:val="center"/>
        </w:trPr>
        <w:tc>
          <w:tcPr>
            <w:tcW w:w="1271" w:type="dxa"/>
          </w:tcPr>
          <w:p w14:paraId="7DF29BF8" w14:textId="77777777" w:rsidR="00D00F10" w:rsidRPr="00ED1827" w:rsidRDefault="00D00F10" w:rsidP="009E7F56">
            <w:pPr>
              <w:pStyle w:val="TableParagraph"/>
              <w:spacing w:before="52"/>
              <w:ind w:left="154" w:right="142"/>
              <w:rPr>
                <w:rFonts w:ascii="宋体" w:eastAsia="宋体" w:hAnsi="宋体" w:cs="宋体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856" w:type="dxa"/>
            <w:vAlign w:val="center"/>
          </w:tcPr>
          <w:p w14:paraId="5F566583" w14:textId="77777777" w:rsidR="00D00F10" w:rsidRPr="00ED1827" w:rsidRDefault="00D00F10" w:rsidP="009E7F56">
            <w:pPr>
              <w:pStyle w:val="TableParagraph"/>
              <w:ind w:right="94"/>
              <w:rPr>
                <w:rFonts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eastAsiaTheme="minorEastAsia"/>
                <w:color w:val="000000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831" w:type="dxa"/>
            <w:vAlign w:val="center"/>
          </w:tcPr>
          <w:p w14:paraId="10814C80" w14:textId="77777777" w:rsidR="00D00F10" w:rsidRDefault="00D00F10" w:rsidP="009E7F56">
            <w:pPr>
              <w:pStyle w:val="TableParagraph"/>
              <w:ind w:right="92"/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33" w:type="dxa"/>
            <w:vAlign w:val="center"/>
          </w:tcPr>
          <w:p w14:paraId="4B609248" w14:textId="77777777" w:rsidR="00D00F10" w:rsidRDefault="00D00F10" w:rsidP="009E7F56">
            <w:pPr>
              <w:pStyle w:val="TableParagraph"/>
              <w:ind w:left="4"/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  <w:t>0</w:t>
            </w:r>
          </w:p>
        </w:tc>
      </w:tr>
      <w:tr w:rsidR="00D00F10" w:rsidRPr="00652252" w14:paraId="6473DF84" w14:textId="77777777" w:rsidTr="009E7F56">
        <w:trPr>
          <w:trHeight w:val="350"/>
          <w:jc w:val="center"/>
        </w:trPr>
        <w:tc>
          <w:tcPr>
            <w:tcW w:w="1271" w:type="dxa"/>
          </w:tcPr>
          <w:p w14:paraId="5DA92088" w14:textId="77777777" w:rsidR="00D00F10" w:rsidRPr="00681A7F" w:rsidRDefault="00D00F10" w:rsidP="009E7F56">
            <w:pPr>
              <w:pStyle w:val="TableParagraph"/>
              <w:spacing w:before="52"/>
              <w:ind w:left="154" w:right="142"/>
              <w:rPr>
                <w:rFonts w:ascii="Cambria Math" w:hAnsi="Cambria Math"/>
                <w:sz w:val="18"/>
                <w:szCs w:val="18"/>
              </w:rPr>
            </w:pPr>
            <w:r w:rsidRPr="00681A7F">
              <w:rPr>
                <w:rFonts w:ascii="Cambria Math" w:hAnsi="Cambria Math"/>
                <w:sz w:val="18"/>
                <w:szCs w:val="18"/>
              </w:rPr>
              <w:t>ω(rad/s)</w:t>
            </w:r>
          </w:p>
        </w:tc>
        <w:tc>
          <w:tcPr>
            <w:tcW w:w="856" w:type="dxa"/>
            <w:vAlign w:val="center"/>
          </w:tcPr>
          <w:p w14:paraId="3C51E86F" w14:textId="77777777" w:rsidR="00D00F10" w:rsidRPr="00D00F10" w:rsidRDefault="00D00F10" w:rsidP="009E7F56">
            <w:pPr>
              <w:pStyle w:val="TableParagraph"/>
              <w:ind w:right="9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1.256</w:t>
            </w:r>
          </w:p>
        </w:tc>
        <w:tc>
          <w:tcPr>
            <w:tcW w:w="831" w:type="dxa"/>
            <w:vAlign w:val="center"/>
          </w:tcPr>
          <w:p w14:paraId="2D4EBACC" w14:textId="77777777" w:rsidR="00D00F10" w:rsidRPr="00D00F10" w:rsidRDefault="00D00F10" w:rsidP="009E7F56">
            <w:pPr>
              <w:pStyle w:val="TableParagraph"/>
              <w:ind w:right="92"/>
              <w:rPr>
                <w:color w:val="000000"/>
                <w:sz w:val="18"/>
                <w:szCs w:val="18"/>
              </w:rPr>
            </w:pPr>
            <w:r w:rsidRPr="00D00F10">
              <w:rPr>
                <w:color w:val="000000"/>
                <w:sz w:val="18"/>
                <w:szCs w:val="18"/>
              </w:rPr>
              <w:t>12.56</w:t>
            </w:r>
          </w:p>
        </w:tc>
        <w:tc>
          <w:tcPr>
            <w:tcW w:w="833" w:type="dxa"/>
            <w:vAlign w:val="center"/>
          </w:tcPr>
          <w:p w14:paraId="40610118" w14:textId="77777777" w:rsidR="00D00F10" w:rsidRPr="00D00F10" w:rsidRDefault="00D00F10" w:rsidP="009E7F56">
            <w:pPr>
              <w:pStyle w:val="TableParagraph"/>
              <w:ind w:left="4"/>
              <w:rPr>
                <w:color w:val="000000"/>
                <w:sz w:val="18"/>
                <w:szCs w:val="18"/>
              </w:rPr>
            </w:pPr>
            <w:r w:rsidRPr="00D00F10">
              <w:rPr>
                <w:color w:val="000000"/>
                <w:sz w:val="18"/>
                <w:szCs w:val="18"/>
              </w:rPr>
              <w:t>62.8</w:t>
            </w:r>
          </w:p>
        </w:tc>
      </w:tr>
      <w:tr w:rsidR="00D00F10" w:rsidRPr="00652252" w14:paraId="0847CB78" w14:textId="77777777" w:rsidTr="00AE2EB9">
        <w:trPr>
          <w:trHeight w:val="350"/>
          <w:jc w:val="center"/>
        </w:trPr>
        <w:tc>
          <w:tcPr>
            <w:tcW w:w="1271" w:type="dxa"/>
          </w:tcPr>
          <w:p w14:paraId="4C52B713" w14:textId="77777777" w:rsidR="00D00F10" w:rsidRPr="00681A7F" w:rsidRDefault="00D00F10" w:rsidP="00D00F10">
            <w:pPr>
              <w:pStyle w:val="TableParagraph"/>
              <w:spacing w:before="52"/>
              <w:ind w:left="154" w:right="144"/>
              <w:rPr>
                <w:rFonts w:ascii="Cambria Math" w:eastAsia="Cambria Math"/>
                <w:sz w:val="18"/>
                <w:szCs w:val="18"/>
              </w:rPr>
            </w:pPr>
            <w:r w:rsidRPr="00681A7F">
              <w:rPr>
                <w:rFonts w:ascii="Cambria Math" w:eastAsia="Cambria Math"/>
                <w:w w:val="105"/>
                <w:sz w:val="18"/>
                <w:szCs w:val="18"/>
              </w:rPr>
              <w:t>X</w:t>
            </w:r>
            <w:r w:rsidRPr="00681A7F">
              <w:rPr>
                <w:rFonts w:ascii="Cambria Math" w:eastAsia="Cambria Math"/>
                <w:w w:val="105"/>
                <w:position w:val="-3"/>
                <w:sz w:val="18"/>
                <w:szCs w:val="18"/>
              </w:rPr>
              <w:t>0</w:t>
            </w:r>
            <w:r w:rsidRPr="00681A7F">
              <w:rPr>
                <w:rFonts w:ascii="Cambria Math" w:eastAsia="Cambria Math"/>
                <w:w w:val="105"/>
                <w:sz w:val="18"/>
                <w:szCs w:val="18"/>
              </w:rPr>
              <w:t>(𝑉)</w:t>
            </w:r>
          </w:p>
        </w:tc>
        <w:tc>
          <w:tcPr>
            <w:tcW w:w="856" w:type="dxa"/>
          </w:tcPr>
          <w:p w14:paraId="1C4631DD" w14:textId="39BF10DB" w:rsidR="00D00F10" w:rsidRPr="00D00F10" w:rsidRDefault="00D00F10" w:rsidP="00D00F10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 w:rsidRPr="00D00F10">
              <w:rPr>
                <w:color w:val="000000"/>
                <w:sz w:val="18"/>
                <w:szCs w:val="18"/>
              </w:rPr>
              <w:t>1.15</w:t>
            </w:r>
          </w:p>
        </w:tc>
        <w:tc>
          <w:tcPr>
            <w:tcW w:w="831" w:type="dxa"/>
          </w:tcPr>
          <w:p w14:paraId="4BF3BC95" w14:textId="18AC40EF" w:rsidR="00D00F10" w:rsidRPr="00D00F10" w:rsidRDefault="00D00F10" w:rsidP="00D00F10">
            <w:pPr>
              <w:pStyle w:val="TableParagraph"/>
              <w:ind w:right="92"/>
              <w:rPr>
                <w:color w:val="000000"/>
                <w:sz w:val="18"/>
                <w:szCs w:val="18"/>
              </w:rPr>
            </w:pPr>
            <w:r w:rsidRPr="00D00F10">
              <w:rPr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33" w:type="dxa"/>
          </w:tcPr>
          <w:p w14:paraId="60967D0A" w14:textId="7DC2621E" w:rsidR="00D00F10" w:rsidRPr="00D00F10" w:rsidRDefault="00D00F10" w:rsidP="00D00F10">
            <w:pPr>
              <w:pStyle w:val="TableParagraph"/>
              <w:ind w:right="90"/>
              <w:rPr>
                <w:color w:val="000000"/>
                <w:sz w:val="18"/>
                <w:szCs w:val="18"/>
              </w:rPr>
            </w:pPr>
            <w:r w:rsidRPr="00D00F10">
              <w:rPr>
                <w:color w:val="000000"/>
                <w:sz w:val="18"/>
                <w:szCs w:val="18"/>
              </w:rPr>
              <w:t>0.14</w:t>
            </w:r>
          </w:p>
        </w:tc>
      </w:tr>
      <w:tr w:rsidR="00D00F10" w:rsidRPr="00652252" w14:paraId="11C937CD" w14:textId="77777777" w:rsidTr="00AE2EB9">
        <w:trPr>
          <w:trHeight w:val="350"/>
          <w:jc w:val="center"/>
        </w:trPr>
        <w:tc>
          <w:tcPr>
            <w:tcW w:w="1271" w:type="dxa"/>
          </w:tcPr>
          <w:p w14:paraId="45555E1C" w14:textId="77777777" w:rsidR="00D00F10" w:rsidRPr="00681A7F" w:rsidRDefault="00D00F10" w:rsidP="00D00F10">
            <w:pPr>
              <w:pStyle w:val="TableParagraph"/>
              <w:spacing w:before="52"/>
              <w:ind w:left="154" w:right="144"/>
              <w:rPr>
                <w:rFonts w:ascii="Cambria Math" w:eastAsia="Cambria Math"/>
                <w:sz w:val="18"/>
                <w:szCs w:val="18"/>
              </w:rPr>
            </w:pPr>
            <w:r w:rsidRPr="00681A7F">
              <w:rPr>
                <w:rFonts w:ascii="Cambria Math" w:eastAsia="Cambria Math"/>
                <w:w w:val="105"/>
                <w:sz w:val="18"/>
                <w:szCs w:val="18"/>
              </w:rPr>
              <w:t>X</w:t>
            </w:r>
            <w:r w:rsidRPr="00681A7F">
              <w:rPr>
                <w:rFonts w:ascii="Cambria Math" w:eastAsia="Cambria Math"/>
                <w:w w:val="105"/>
                <w:position w:val="-3"/>
                <w:sz w:val="18"/>
                <w:szCs w:val="18"/>
              </w:rPr>
              <w:t>𝑚</w:t>
            </w:r>
            <w:r w:rsidRPr="00681A7F">
              <w:rPr>
                <w:rFonts w:ascii="Cambria Math" w:eastAsia="Cambria Math"/>
                <w:w w:val="105"/>
                <w:sz w:val="18"/>
                <w:szCs w:val="18"/>
              </w:rPr>
              <w:t>(𝑉)</w:t>
            </w:r>
          </w:p>
        </w:tc>
        <w:tc>
          <w:tcPr>
            <w:tcW w:w="856" w:type="dxa"/>
          </w:tcPr>
          <w:p w14:paraId="770835C1" w14:textId="6841808D" w:rsidR="00D00F10" w:rsidRPr="00D00F10" w:rsidRDefault="00D00F10" w:rsidP="00FA41E1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 w:rsidRPr="00D00F10">
              <w:rPr>
                <w:color w:val="000000"/>
                <w:sz w:val="18"/>
                <w:szCs w:val="18"/>
              </w:rPr>
              <w:t>1.49</w:t>
            </w:r>
          </w:p>
        </w:tc>
        <w:tc>
          <w:tcPr>
            <w:tcW w:w="831" w:type="dxa"/>
          </w:tcPr>
          <w:p w14:paraId="1103284C" w14:textId="3B79A540" w:rsidR="00D00F10" w:rsidRPr="00D00F10" w:rsidRDefault="00D00F10" w:rsidP="00FA41E1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 w:rsidRPr="00D00F10">
              <w:rPr>
                <w:color w:val="000000"/>
                <w:sz w:val="18"/>
                <w:szCs w:val="18"/>
              </w:rPr>
              <w:t>1.44</w:t>
            </w:r>
          </w:p>
        </w:tc>
        <w:tc>
          <w:tcPr>
            <w:tcW w:w="833" w:type="dxa"/>
          </w:tcPr>
          <w:p w14:paraId="412DB6C3" w14:textId="5FC1A706" w:rsidR="00D00F10" w:rsidRPr="00D00F10" w:rsidRDefault="00D00F10" w:rsidP="00FA41E1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 w:rsidRPr="00D00F10">
              <w:rPr>
                <w:color w:val="000000"/>
                <w:sz w:val="18"/>
                <w:szCs w:val="18"/>
              </w:rPr>
              <w:t>1.24</w:t>
            </w:r>
          </w:p>
        </w:tc>
      </w:tr>
      <w:tr w:rsidR="00D00F10" w:rsidRPr="00652252" w14:paraId="36978213" w14:textId="77777777" w:rsidTr="005E077B">
        <w:trPr>
          <w:trHeight w:val="350"/>
          <w:jc w:val="center"/>
        </w:trPr>
        <w:tc>
          <w:tcPr>
            <w:tcW w:w="1271" w:type="dxa"/>
          </w:tcPr>
          <w:p w14:paraId="6F6E6898" w14:textId="77777777" w:rsidR="00D00F10" w:rsidRPr="00681A7F" w:rsidRDefault="00D00F10" w:rsidP="00D00F10">
            <w:pPr>
              <w:pStyle w:val="TableParagraph"/>
              <w:spacing w:before="54"/>
              <w:ind w:left="154" w:right="142"/>
              <w:rPr>
                <w:rFonts w:ascii="Cambria Math" w:hAnsi="Cambria Math"/>
                <w:sz w:val="18"/>
                <w:szCs w:val="18"/>
              </w:rPr>
            </w:pPr>
            <w:r w:rsidRPr="00681A7F">
              <w:rPr>
                <w:rFonts w:ascii="Cambria Math" w:hAnsi="Cambria Math"/>
                <w:sz w:val="18"/>
                <w:szCs w:val="18"/>
              </w:rPr>
              <w:t>φ(°)</w:t>
            </w:r>
          </w:p>
        </w:tc>
        <w:tc>
          <w:tcPr>
            <w:tcW w:w="856" w:type="dxa"/>
          </w:tcPr>
          <w:p w14:paraId="79AF871A" w14:textId="35823BB5" w:rsidR="00D00F10" w:rsidRPr="00FA41E1" w:rsidRDefault="00D00F10" w:rsidP="00FA41E1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 w:rsidRPr="00FA41E1">
              <w:rPr>
                <w:color w:val="000000"/>
                <w:sz w:val="18"/>
                <w:szCs w:val="18"/>
              </w:rPr>
              <w:t>50.54</w:t>
            </w:r>
          </w:p>
        </w:tc>
        <w:tc>
          <w:tcPr>
            <w:tcW w:w="831" w:type="dxa"/>
          </w:tcPr>
          <w:p w14:paraId="5DDEE243" w14:textId="60396AB0" w:rsidR="00D00F10" w:rsidRPr="00FA41E1" w:rsidRDefault="00D00F10" w:rsidP="00FA41E1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 w:rsidRPr="00FA41E1">
              <w:rPr>
                <w:color w:val="000000"/>
                <w:sz w:val="18"/>
                <w:szCs w:val="18"/>
              </w:rPr>
              <w:t>42.36</w:t>
            </w:r>
          </w:p>
        </w:tc>
        <w:tc>
          <w:tcPr>
            <w:tcW w:w="833" w:type="dxa"/>
          </w:tcPr>
          <w:p w14:paraId="4A9AFAE2" w14:textId="15BEDD46" w:rsidR="00D00F10" w:rsidRPr="00FA41E1" w:rsidRDefault="00D00F10" w:rsidP="00FA41E1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 w:rsidRPr="00FA41E1">
              <w:rPr>
                <w:color w:val="000000"/>
                <w:sz w:val="18"/>
                <w:szCs w:val="18"/>
              </w:rPr>
              <w:t>6.48</w:t>
            </w:r>
          </w:p>
        </w:tc>
      </w:tr>
      <w:tr w:rsidR="00D00F10" w:rsidRPr="00E501B1" w14:paraId="71D313E2" w14:textId="77777777" w:rsidTr="009E7F56">
        <w:trPr>
          <w:trHeight w:val="209"/>
          <w:jc w:val="center"/>
        </w:trPr>
        <w:tc>
          <w:tcPr>
            <w:tcW w:w="1271" w:type="dxa"/>
          </w:tcPr>
          <w:p w14:paraId="6D65E1CD" w14:textId="77777777" w:rsidR="00D00F10" w:rsidRPr="000865CB" w:rsidRDefault="00D00F10" w:rsidP="009E7F56">
            <w:pPr>
              <w:pStyle w:val="TableParagraph"/>
              <w:spacing w:before="51"/>
              <w:ind w:left="96" w:right="95"/>
              <w:rPr>
                <w:rFonts w:ascii="Cambria Math" w:eastAsiaTheme="minorEastAsia" w:hAnsi="Cambria Math"/>
                <w:sz w:val="18"/>
                <w:szCs w:val="18"/>
                <w:lang w:eastAsia="zh-CN"/>
              </w:rPr>
            </w:pPr>
            <w:r w:rsidRPr="00E501B1">
              <w:rPr>
                <w:rFonts w:hint="eastAsia"/>
                <w:color w:val="000000"/>
                <w:sz w:val="18"/>
                <w:szCs w:val="18"/>
              </w:rPr>
              <w:t>理论</w:t>
            </w:r>
            <w:r w:rsidRPr="00E501B1">
              <w:rPr>
                <w:color w:val="000000"/>
                <w:sz w:val="18"/>
                <w:szCs w:val="18"/>
              </w:rPr>
              <w:t>φ(°)</w:t>
            </w:r>
          </w:p>
        </w:tc>
        <w:tc>
          <w:tcPr>
            <w:tcW w:w="856" w:type="dxa"/>
            <w:vAlign w:val="center"/>
          </w:tcPr>
          <w:p w14:paraId="78945993" w14:textId="3B34F71E" w:rsidR="00D00F10" w:rsidRPr="00681A7F" w:rsidRDefault="00ED3CFE" w:rsidP="00FA41E1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831" w:type="dxa"/>
            <w:vAlign w:val="center"/>
          </w:tcPr>
          <w:p w14:paraId="6E3D5004" w14:textId="0123864A" w:rsidR="00D00F10" w:rsidRPr="00681A7F" w:rsidRDefault="00ED3CFE" w:rsidP="00FA41E1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</w:t>
            </w:r>
            <w:r w:rsidR="00D00F10" w:rsidRPr="00E501B1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33" w:type="dxa"/>
            <w:vAlign w:val="center"/>
          </w:tcPr>
          <w:p w14:paraId="41338DC8" w14:textId="5BA132E1" w:rsidR="00D00F10" w:rsidRPr="00681A7F" w:rsidRDefault="00ED3CFE" w:rsidP="00FA41E1">
            <w:pPr>
              <w:pStyle w:val="TableParagraph"/>
              <w:ind w:right="8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9.95</w:t>
            </w:r>
          </w:p>
        </w:tc>
      </w:tr>
    </w:tbl>
    <w:p w14:paraId="48F12B1F" w14:textId="43CCE89A" w:rsidR="00652252" w:rsidRDefault="00652252" w:rsidP="00620AA3">
      <w:pPr>
        <w:spacing w:line="276" w:lineRule="auto"/>
        <w:ind w:left="420"/>
        <w:jc w:val="center"/>
        <w:rPr>
          <w:snapToGrid w:val="0"/>
          <w:kern w:val="0"/>
          <w:position w:val="6"/>
          <w:szCs w:val="21"/>
        </w:rPr>
      </w:pPr>
    </w:p>
    <w:p w14:paraId="1B8AF5D7" w14:textId="3E60828A" w:rsidR="00681A7F" w:rsidRDefault="00652252" w:rsidP="00796A58">
      <w:pPr>
        <w:spacing w:line="276" w:lineRule="auto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681A7F">
        <w:rPr>
          <w:rFonts w:hint="eastAsia"/>
          <w:snapToGrid w:val="0"/>
          <w:kern w:val="0"/>
          <w:position w:val="6"/>
          <w:szCs w:val="21"/>
        </w:rPr>
        <w:t>幅频特性</w:t>
      </w:r>
    </w:p>
    <w:p w14:paraId="32AF9EAB" w14:textId="798C1F34" w:rsidR="00681A7F" w:rsidRDefault="00681A7F" w:rsidP="00681A7F">
      <w:pPr>
        <w:pStyle w:val="ab"/>
        <w:spacing w:before="62"/>
        <w:ind w:left="539"/>
      </w:pPr>
      <w:r>
        <w:t>在各角频率下，利用示波器合成李沙育图形，测量</w:t>
      </w:r>
      <w:r>
        <w:rPr>
          <w:rFonts w:ascii="Cambria Math" w:eastAsia="Cambria Math"/>
        </w:rPr>
        <w:t>2X</w:t>
      </w:r>
      <w:r>
        <w:rPr>
          <w:rFonts w:ascii="Cambria Math" w:eastAsia="Cambria Math"/>
          <w:position w:val="-3"/>
          <w:sz w:val="15"/>
        </w:rPr>
        <w:t>𝑚</w:t>
      </w:r>
      <w:r>
        <w:t>和</w:t>
      </w:r>
      <w:r>
        <w:rPr>
          <w:rFonts w:ascii="Cambria Math" w:eastAsia="Cambria Math"/>
        </w:rPr>
        <w:t>2𝑌</w:t>
      </w:r>
      <w:r>
        <w:rPr>
          <w:rFonts w:ascii="Cambria Math" w:eastAsia="Cambria Math"/>
          <w:position w:val="-3"/>
          <w:sz w:val="15"/>
        </w:rPr>
        <w:t>𝑚</w:t>
      </w:r>
      <w:r>
        <w:rPr>
          <w:spacing w:val="-2"/>
        </w:rPr>
        <w:t>，记录至表</w:t>
      </w:r>
      <w:r>
        <w:t>中。数据处理时，根据</w:t>
      </w:r>
      <w:r>
        <w:rPr>
          <w:rFonts w:ascii="Cambria Math" w:eastAsia="Cambria Math"/>
        </w:rPr>
        <w:t>2X</w:t>
      </w:r>
      <w:r>
        <w:rPr>
          <w:rFonts w:ascii="Cambria Math" w:eastAsia="Cambria Math"/>
          <w:position w:val="-3"/>
          <w:sz w:val="15"/>
        </w:rPr>
        <w:t>𝑚</w:t>
      </w:r>
      <w:r>
        <w:t>和</w:t>
      </w:r>
      <w:r>
        <w:rPr>
          <w:rFonts w:ascii="Cambria Math" w:eastAsia="Cambria Math"/>
        </w:rPr>
        <w:t>2𝑌</w:t>
      </w:r>
      <w:r>
        <w:rPr>
          <w:rFonts w:ascii="Cambria Math" w:eastAsia="Cambria Math"/>
          <w:position w:val="-3"/>
          <w:sz w:val="15"/>
        </w:rPr>
        <w:t>𝑚</w:t>
      </w:r>
      <w:r>
        <w:t>计算</w:t>
      </w:r>
      <w:r>
        <w:rPr>
          <w:rFonts w:ascii="Cambria Math" w:eastAsia="Cambria Math"/>
        </w:rPr>
        <w:t>2𝑌</w:t>
      </w:r>
      <w:r>
        <w:rPr>
          <w:rFonts w:ascii="Cambria Math" w:eastAsia="Cambria Math"/>
          <w:position w:val="-3"/>
          <w:sz w:val="15"/>
        </w:rPr>
        <w:t>𝑚</w:t>
      </w:r>
      <w:r>
        <w:rPr>
          <w:rFonts w:ascii="Cambria Math" w:eastAsia="Cambria Math"/>
        </w:rPr>
        <w:t>/2X</w:t>
      </w:r>
      <w:r>
        <w:rPr>
          <w:rFonts w:ascii="Cambria Math" w:eastAsia="Cambria Math"/>
          <w:position w:val="-3"/>
          <w:sz w:val="15"/>
        </w:rPr>
        <w:t>𝑚</w:t>
      </w:r>
      <w:r>
        <w:t>以及</w:t>
      </w:r>
      <w:r>
        <w:rPr>
          <w:rFonts w:ascii="Cambria Math" w:eastAsia="Cambria Math"/>
        </w:rPr>
        <w:t>20lg(2𝑌</w:t>
      </w:r>
      <w:r>
        <w:rPr>
          <w:rFonts w:ascii="Cambria Math" w:eastAsia="Cambria Math"/>
          <w:position w:val="-3"/>
          <w:sz w:val="15"/>
        </w:rPr>
        <w:t>𝑚</w:t>
      </w:r>
      <w:r>
        <w:rPr>
          <w:rFonts w:ascii="Cambria Math" w:eastAsia="Cambria Math"/>
        </w:rPr>
        <w:t>/2X</w:t>
      </w:r>
      <w:r>
        <w:rPr>
          <w:rFonts w:ascii="Cambria Math" w:eastAsia="Cambria Math"/>
          <w:position w:val="-3"/>
          <w:sz w:val="15"/>
        </w:rPr>
        <w:t>𝑚</w:t>
      </w:r>
      <w:r>
        <w:rPr>
          <w:rFonts w:ascii="Cambria Math" w:eastAsia="Cambria Math"/>
        </w:rPr>
        <w:t>)</w:t>
      </w:r>
      <w:r>
        <w:rPr>
          <w:spacing w:val="-5"/>
        </w:rPr>
        <w:t>，一并记录至</w:t>
      </w:r>
      <w:r>
        <w:rPr>
          <w:rFonts w:hint="eastAsia"/>
          <w:spacing w:val="-5"/>
        </w:rPr>
        <w:t>下表</w:t>
      </w:r>
      <w:r>
        <w:t>中。最终结果如下所示：</w:t>
      </w:r>
    </w:p>
    <w:p w14:paraId="0F96081A" w14:textId="77777777" w:rsidR="00681A7F" w:rsidRPr="00681A7F" w:rsidRDefault="00681A7F" w:rsidP="00681A7F">
      <w:pPr>
        <w:pStyle w:val="ab"/>
        <w:spacing w:before="62"/>
        <w:ind w:left="539"/>
      </w:pPr>
    </w:p>
    <w:p w14:paraId="66DD1F56" w14:textId="77777777" w:rsidR="00D00F10" w:rsidRPr="00D00F10" w:rsidRDefault="00D00F10" w:rsidP="00D00F10">
      <w:pPr>
        <w:pStyle w:val="ab"/>
        <w:spacing w:before="1" w:after="39"/>
        <w:ind w:left="124" w:right="234"/>
        <w:jc w:val="center"/>
        <w:rPr>
          <w:b/>
          <w:bCs/>
          <w:spacing w:val="-1"/>
        </w:rPr>
      </w:pPr>
      <w:r w:rsidRPr="00ED1827">
        <w:rPr>
          <w:b/>
          <w:bCs/>
          <w:spacing w:val="-1"/>
        </w:rPr>
        <w:t>幅频特性的测试</w:t>
      </w:r>
    </w:p>
    <w:tbl>
      <w:tblPr>
        <w:tblStyle w:val="TableNormal"/>
        <w:tblW w:w="41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8"/>
        <w:gridCol w:w="756"/>
        <w:gridCol w:w="835"/>
        <w:gridCol w:w="837"/>
      </w:tblGrid>
      <w:tr w:rsidR="00D00F10" w14:paraId="30AE03F2" w14:textId="77777777" w:rsidTr="009E7F56">
        <w:trPr>
          <w:trHeight w:val="350"/>
          <w:jc w:val="center"/>
        </w:trPr>
        <w:tc>
          <w:tcPr>
            <w:tcW w:w="1708" w:type="dxa"/>
          </w:tcPr>
          <w:p w14:paraId="4C080699" w14:textId="77777777" w:rsidR="00D00F10" w:rsidRPr="00AD221A" w:rsidRDefault="00D00F10" w:rsidP="009E7F56">
            <w:pPr>
              <w:pStyle w:val="TableParagraph"/>
              <w:spacing w:before="52"/>
              <w:ind w:left="142" w:right="130"/>
              <w:rPr>
                <w:rFonts w:ascii="Cambria Math" w:hAnsi="Cambria Math"/>
                <w:sz w:val="18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Hz</m:t>
                    </m:r>
                  </m:e>
                </m:d>
              </m:oMath>
            </m:oMathPara>
          </w:p>
        </w:tc>
        <w:tc>
          <w:tcPr>
            <w:tcW w:w="756" w:type="dxa"/>
            <w:vAlign w:val="center"/>
          </w:tcPr>
          <w:p w14:paraId="6AF20C0C" w14:textId="77777777" w:rsidR="00D00F10" w:rsidRPr="00652252" w:rsidRDefault="00D00F10" w:rsidP="009E7F56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>
              <w:rPr>
                <w:rFonts w:eastAsiaTheme="minorEastAsia" w:hint="eastAsia"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eastAsiaTheme="minorEastAsia"/>
                <w:color w:val="000000"/>
                <w:sz w:val="18"/>
                <w:szCs w:val="18"/>
                <w:lang w:eastAsia="zh-CN"/>
              </w:rPr>
              <w:t>.2</w:t>
            </w:r>
          </w:p>
        </w:tc>
        <w:tc>
          <w:tcPr>
            <w:tcW w:w="835" w:type="dxa"/>
            <w:vAlign w:val="center"/>
          </w:tcPr>
          <w:p w14:paraId="62C51AD9" w14:textId="77777777" w:rsidR="00D00F10" w:rsidRPr="00652252" w:rsidRDefault="00D00F10" w:rsidP="009E7F56">
            <w:pPr>
              <w:pStyle w:val="TableParagraph"/>
              <w:ind w:left="111" w:right="100"/>
              <w:rPr>
                <w:color w:val="000000"/>
                <w:sz w:val="18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37" w:type="dxa"/>
            <w:vAlign w:val="center"/>
          </w:tcPr>
          <w:p w14:paraId="3EA3E5A7" w14:textId="77777777" w:rsidR="00D00F10" w:rsidRPr="00652252" w:rsidRDefault="00D00F10" w:rsidP="009E7F56">
            <w:pPr>
              <w:pStyle w:val="TableParagraph"/>
              <w:ind w:left="111" w:right="101"/>
              <w:rPr>
                <w:color w:val="000000"/>
                <w:sz w:val="18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  <w:lang w:eastAsia="zh-CN"/>
              </w:rPr>
              <w:t>0</w:t>
            </w:r>
          </w:p>
        </w:tc>
      </w:tr>
      <w:tr w:rsidR="00D00F10" w14:paraId="7B6C5470" w14:textId="77777777" w:rsidTr="009E7F56">
        <w:trPr>
          <w:trHeight w:val="350"/>
          <w:jc w:val="center"/>
        </w:trPr>
        <w:tc>
          <w:tcPr>
            <w:tcW w:w="1708" w:type="dxa"/>
          </w:tcPr>
          <w:p w14:paraId="1EDA314F" w14:textId="77777777" w:rsidR="00D00F10" w:rsidRPr="00652252" w:rsidRDefault="00D00F10" w:rsidP="009E7F56">
            <w:pPr>
              <w:pStyle w:val="TableParagraph"/>
              <w:spacing w:before="52"/>
              <w:ind w:left="142" w:right="130"/>
              <w:rPr>
                <w:rFonts w:ascii="Cambria Math" w:hAnsi="Cambria Math"/>
                <w:sz w:val="18"/>
                <w:szCs w:val="20"/>
              </w:rPr>
            </w:pPr>
            <w:r w:rsidRPr="00652252">
              <w:rPr>
                <w:rFonts w:ascii="Cambria Math" w:hAnsi="Cambria Math"/>
                <w:sz w:val="18"/>
                <w:szCs w:val="20"/>
              </w:rPr>
              <w:t>ω(rad/s)</w:t>
            </w:r>
          </w:p>
        </w:tc>
        <w:tc>
          <w:tcPr>
            <w:tcW w:w="756" w:type="dxa"/>
            <w:vAlign w:val="center"/>
          </w:tcPr>
          <w:p w14:paraId="33A267BC" w14:textId="77777777" w:rsidR="00D00F10" w:rsidRPr="00652252" w:rsidRDefault="00D00F10" w:rsidP="009E7F56">
            <w:pPr>
              <w:pStyle w:val="TableParagraph"/>
              <w:ind w:left="110" w:right="100"/>
              <w:rPr>
                <w:sz w:val="18"/>
                <w:szCs w:val="20"/>
              </w:rPr>
            </w:pPr>
            <w:r w:rsidRPr="00652252">
              <w:rPr>
                <w:rFonts w:hint="eastAsia"/>
                <w:color w:val="000000"/>
                <w:sz w:val="18"/>
                <w:szCs w:val="20"/>
              </w:rPr>
              <w:t>1.256</w:t>
            </w:r>
          </w:p>
        </w:tc>
        <w:tc>
          <w:tcPr>
            <w:tcW w:w="835" w:type="dxa"/>
            <w:vAlign w:val="center"/>
          </w:tcPr>
          <w:p w14:paraId="78726E6F" w14:textId="77777777" w:rsidR="00D00F10" w:rsidRPr="00652252" w:rsidRDefault="00D00F10" w:rsidP="009E7F56">
            <w:pPr>
              <w:pStyle w:val="TableParagraph"/>
              <w:ind w:left="111" w:right="100"/>
              <w:rPr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12.56</w:t>
            </w:r>
          </w:p>
        </w:tc>
        <w:tc>
          <w:tcPr>
            <w:tcW w:w="837" w:type="dxa"/>
            <w:vAlign w:val="center"/>
          </w:tcPr>
          <w:p w14:paraId="5903A20B" w14:textId="77777777" w:rsidR="00D00F10" w:rsidRPr="00652252" w:rsidRDefault="00D00F10" w:rsidP="009E7F56">
            <w:pPr>
              <w:pStyle w:val="TableParagraph"/>
              <w:ind w:left="111" w:right="101"/>
              <w:rPr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62.8</w:t>
            </w:r>
          </w:p>
        </w:tc>
      </w:tr>
      <w:tr w:rsidR="00FA41E1" w14:paraId="41F3D701" w14:textId="77777777" w:rsidTr="009E7F56">
        <w:trPr>
          <w:trHeight w:val="350"/>
          <w:jc w:val="center"/>
        </w:trPr>
        <w:tc>
          <w:tcPr>
            <w:tcW w:w="1708" w:type="dxa"/>
          </w:tcPr>
          <w:p w14:paraId="05F041BB" w14:textId="77777777" w:rsidR="00FA41E1" w:rsidRPr="00A57B3D" w:rsidRDefault="00FA41E1" w:rsidP="00FA41E1">
            <w:pPr>
              <w:pStyle w:val="TableParagraph"/>
              <w:spacing w:before="52"/>
              <w:ind w:left="140" w:right="130"/>
              <w:rPr>
                <w:rFonts w:ascii="Times New Roman" w:eastAsia="宋体" w:hAnsi="Times New Roman" w:cs="Times New Roman"/>
                <w:w w:val="105"/>
                <w:sz w:val="18"/>
                <w:szCs w:val="20"/>
              </w:rPr>
            </w:pPr>
            <m:oMath>
              <m:r>
                <w:rPr>
                  <w:rFonts w:ascii="Cambria Math" w:eastAsia="Cambria Math" w:hAnsi="Cambria Math"/>
                  <w:w w:val="105"/>
                  <w:sz w:val="18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105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1m</m:t>
                  </m:r>
                </m:sub>
              </m:sSub>
            </m:oMath>
            <w:r w:rsidRPr="00652252">
              <w:rPr>
                <w:rFonts w:ascii="Cambria Math" w:eastAsia="Cambria Math"/>
                <w:w w:val="105"/>
                <w:sz w:val="18"/>
                <w:szCs w:val="20"/>
              </w:rPr>
              <w:t>(𝑉)</w:t>
            </w:r>
          </w:p>
        </w:tc>
        <w:tc>
          <w:tcPr>
            <w:tcW w:w="756" w:type="dxa"/>
            <w:vAlign w:val="center"/>
          </w:tcPr>
          <w:p w14:paraId="6D164BEB" w14:textId="4985C13F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18</w:t>
            </w:r>
          </w:p>
        </w:tc>
        <w:tc>
          <w:tcPr>
            <w:tcW w:w="835" w:type="dxa"/>
            <w:vAlign w:val="center"/>
          </w:tcPr>
          <w:p w14:paraId="0B6B5DED" w14:textId="3BA7C642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1.14</w:t>
            </w:r>
          </w:p>
        </w:tc>
        <w:tc>
          <w:tcPr>
            <w:tcW w:w="837" w:type="dxa"/>
            <w:vAlign w:val="center"/>
          </w:tcPr>
          <w:p w14:paraId="30FF01C6" w14:textId="3ED2D4B4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0.08</w:t>
            </w:r>
          </w:p>
        </w:tc>
      </w:tr>
      <w:tr w:rsidR="00FA41E1" w14:paraId="46DC8912" w14:textId="77777777" w:rsidTr="009E7F56">
        <w:trPr>
          <w:trHeight w:val="350"/>
          <w:jc w:val="center"/>
        </w:trPr>
        <w:tc>
          <w:tcPr>
            <w:tcW w:w="1708" w:type="dxa"/>
          </w:tcPr>
          <w:p w14:paraId="428C258B" w14:textId="77777777" w:rsidR="00FA41E1" w:rsidRPr="00652252" w:rsidRDefault="00FA41E1" w:rsidP="00FA41E1">
            <w:pPr>
              <w:pStyle w:val="TableParagraph"/>
              <w:spacing w:before="52"/>
              <w:ind w:left="141" w:right="130"/>
              <w:rPr>
                <w:rFonts w:ascii="Cambria Math" w:eastAsia="Cambria Math"/>
                <w:sz w:val="18"/>
                <w:szCs w:val="20"/>
              </w:rPr>
            </w:pPr>
            <m:oMath>
              <m:r>
                <w:rPr>
                  <w:rFonts w:ascii="Cambria Math" w:eastAsia="Cambria Math" w:hAnsi="Cambria Math"/>
                  <w:w w:val="105"/>
                  <w:sz w:val="18"/>
                  <w:szCs w:val="20"/>
                </w:rPr>
                <w:lastRenderedPageBreak/>
                <m:t>2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105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2m</m:t>
                  </m:r>
                </m:sub>
              </m:sSub>
            </m:oMath>
            <w:r w:rsidRPr="00652252">
              <w:rPr>
                <w:rFonts w:ascii="Cambria Math" w:eastAsia="Cambria Math"/>
                <w:w w:val="105"/>
                <w:sz w:val="18"/>
                <w:szCs w:val="20"/>
              </w:rPr>
              <w:t>(𝑉)</w:t>
            </w:r>
          </w:p>
        </w:tc>
        <w:tc>
          <w:tcPr>
            <w:tcW w:w="756" w:type="dxa"/>
            <w:vAlign w:val="center"/>
          </w:tcPr>
          <w:p w14:paraId="158919B8" w14:textId="0814024C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2.98</w:t>
            </w:r>
          </w:p>
        </w:tc>
        <w:tc>
          <w:tcPr>
            <w:tcW w:w="835" w:type="dxa"/>
            <w:vAlign w:val="center"/>
          </w:tcPr>
          <w:p w14:paraId="47AC619D" w14:textId="2432EA98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2.88</w:t>
            </w:r>
          </w:p>
        </w:tc>
        <w:tc>
          <w:tcPr>
            <w:tcW w:w="837" w:type="dxa"/>
            <w:vAlign w:val="center"/>
          </w:tcPr>
          <w:p w14:paraId="3B299F99" w14:textId="55E24A51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2.48</w:t>
            </w:r>
          </w:p>
        </w:tc>
      </w:tr>
      <w:tr w:rsidR="00FA41E1" w14:paraId="576C767D" w14:textId="77777777" w:rsidTr="009E7F56">
        <w:trPr>
          <w:trHeight w:val="347"/>
          <w:jc w:val="center"/>
        </w:trPr>
        <w:tc>
          <w:tcPr>
            <w:tcW w:w="1708" w:type="dxa"/>
          </w:tcPr>
          <w:p w14:paraId="1583653D" w14:textId="77777777" w:rsidR="00FA41E1" w:rsidRPr="00652252" w:rsidRDefault="00FA41E1" w:rsidP="00FA41E1">
            <w:pPr>
              <w:pStyle w:val="TableParagraph"/>
              <w:spacing w:before="52"/>
              <w:ind w:left="132" w:right="130"/>
              <w:rPr>
                <w:rFonts w:ascii="Cambria Math" w:eastAsia="Cambria Math"/>
                <w:sz w:val="18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w w:val="105"/>
                    <w:sz w:val="18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w w:val="105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w w:val="105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/>
                        <w:w w:val="105"/>
                        <w:sz w:val="18"/>
                        <w:szCs w:val="20"/>
                      </w:rPr>
                      <m:t>1m</m:t>
                    </m:r>
                  </m:sub>
                </m:sSub>
                <m:r>
                  <w:rPr>
                    <w:rFonts w:ascii="Cambria Math" w:eastAsia="Cambria Math" w:hAnsi="Cambria Math"/>
                    <w:w w:val="105"/>
                    <w:sz w:val="18"/>
                    <w:szCs w:val="20"/>
                  </w:rPr>
                  <m:t>/2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w w:val="105"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w w:val="105"/>
                        <w:sz w:val="18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/>
                        <w:w w:val="105"/>
                        <w:sz w:val="18"/>
                        <w:szCs w:val="20"/>
                      </w:rPr>
                      <m:t>2m</m:t>
                    </m:r>
                  </m:sub>
                </m:sSub>
              </m:oMath>
            </m:oMathPara>
          </w:p>
        </w:tc>
        <w:tc>
          <w:tcPr>
            <w:tcW w:w="756" w:type="dxa"/>
            <w:vAlign w:val="center"/>
          </w:tcPr>
          <w:p w14:paraId="6CCF85A3" w14:textId="597107A3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6.04</w:t>
            </w:r>
          </w:p>
        </w:tc>
        <w:tc>
          <w:tcPr>
            <w:tcW w:w="835" w:type="dxa"/>
            <w:vAlign w:val="center"/>
          </w:tcPr>
          <w:p w14:paraId="7046AC0F" w14:textId="603ECD68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837" w:type="dxa"/>
            <w:vAlign w:val="center"/>
          </w:tcPr>
          <w:p w14:paraId="6243A060" w14:textId="645AFCC6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0.03</w:t>
            </w:r>
          </w:p>
        </w:tc>
      </w:tr>
      <w:tr w:rsidR="00FA41E1" w14:paraId="13D68022" w14:textId="77777777" w:rsidTr="009E7F56">
        <w:trPr>
          <w:trHeight w:val="482"/>
          <w:jc w:val="center"/>
        </w:trPr>
        <w:tc>
          <w:tcPr>
            <w:tcW w:w="1708" w:type="dxa"/>
          </w:tcPr>
          <w:p w14:paraId="770A7DA9" w14:textId="77777777" w:rsidR="00FA41E1" w:rsidRPr="00652252" w:rsidRDefault="00FA41E1" w:rsidP="00FA41E1">
            <w:pPr>
              <w:pStyle w:val="TableParagraph"/>
              <w:spacing w:before="54"/>
              <w:ind w:left="143" w:right="130"/>
              <w:rPr>
                <w:rFonts w:ascii="Cambria Math" w:eastAsia="Cambria Math"/>
                <w:sz w:val="18"/>
                <w:szCs w:val="20"/>
              </w:rPr>
            </w:pPr>
            <w:r w:rsidRPr="00652252">
              <w:rPr>
                <w:rFonts w:ascii="Cambria Math" w:eastAsia="Cambria Math"/>
                <w:w w:val="105"/>
                <w:sz w:val="18"/>
                <w:szCs w:val="20"/>
              </w:rPr>
              <w:t>20lg(</w:t>
            </w:r>
            <m:oMath>
              <m:r>
                <w:rPr>
                  <w:rFonts w:ascii="Cambria Math" w:eastAsia="Cambria Math" w:hAnsi="Cambria Math"/>
                  <w:w w:val="105"/>
                  <w:sz w:val="18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105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1m</m:t>
                  </m:r>
                </m:sub>
              </m:sSub>
              <m:r>
                <w:rPr>
                  <w:rFonts w:ascii="Cambria Math" w:eastAsia="Cambria Math" w:hAnsi="Cambria Math"/>
                  <w:w w:val="105"/>
                  <w:sz w:val="18"/>
                  <w:szCs w:val="20"/>
                </w:rPr>
                <m:t>/2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w w:val="105"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/>
                      <w:w w:val="105"/>
                      <w:sz w:val="18"/>
                      <w:szCs w:val="20"/>
                    </w:rPr>
                    <m:t>2m</m:t>
                  </m:r>
                </m:sub>
              </m:sSub>
            </m:oMath>
            <w:r w:rsidRPr="00652252">
              <w:rPr>
                <w:rFonts w:ascii="Cambria Math" w:eastAsia="Cambria Math"/>
                <w:w w:val="105"/>
                <w:sz w:val="18"/>
                <w:szCs w:val="20"/>
              </w:rPr>
              <w:t>)</w:t>
            </w:r>
          </w:p>
        </w:tc>
        <w:tc>
          <w:tcPr>
            <w:tcW w:w="756" w:type="dxa"/>
            <w:vAlign w:val="center"/>
          </w:tcPr>
          <w:p w14:paraId="6883BDF2" w14:textId="11A02AA6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15.6</w:t>
            </w:r>
          </w:p>
        </w:tc>
        <w:tc>
          <w:tcPr>
            <w:tcW w:w="835" w:type="dxa"/>
            <w:vAlign w:val="center"/>
          </w:tcPr>
          <w:p w14:paraId="211AC901" w14:textId="77ED453F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-8.0</w:t>
            </w:r>
            <w:r w:rsidRPr="00FA41E1">
              <w:rPr>
                <w:color w:val="000000"/>
                <w:sz w:val="18"/>
                <w:szCs w:val="20"/>
              </w:rPr>
              <w:t>5</w:t>
            </w:r>
          </w:p>
        </w:tc>
        <w:tc>
          <w:tcPr>
            <w:tcW w:w="837" w:type="dxa"/>
            <w:vAlign w:val="center"/>
          </w:tcPr>
          <w:p w14:paraId="1B9DE7E8" w14:textId="64867FC4" w:rsidR="00FA41E1" w:rsidRPr="00A94BB7" w:rsidRDefault="00FA41E1" w:rsidP="00FA41E1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 w:rsidRPr="00FA41E1">
              <w:rPr>
                <w:rFonts w:hint="eastAsia"/>
                <w:color w:val="000000"/>
                <w:sz w:val="18"/>
                <w:szCs w:val="20"/>
              </w:rPr>
              <w:t>-29.8</w:t>
            </w:r>
          </w:p>
        </w:tc>
      </w:tr>
      <w:tr w:rsidR="00D00F10" w14:paraId="69CE4DEE" w14:textId="77777777" w:rsidTr="009E7F56">
        <w:trPr>
          <w:trHeight w:val="350"/>
          <w:jc w:val="center"/>
        </w:trPr>
        <w:tc>
          <w:tcPr>
            <w:tcW w:w="1708" w:type="dxa"/>
          </w:tcPr>
          <w:p w14:paraId="26FE4B74" w14:textId="77777777" w:rsidR="00D00F10" w:rsidRPr="00620AA3" w:rsidRDefault="00D00F10" w:rsidP="009E7F56">
            <w:pPr>
              <w:pStyle w:val="TableParagraph"/>
              <w:ind w:left="110" w:right="99"/>
              <w:rPr>
                <w:color w:val="000000"/>
                <w:sz w:val="18"/>
                <w:szCs w:val="20"/>
              </w:rPr>
            </w:pPr>
            <w:r w:rsidRPr="00E501B1">
              <w:rPr>
                <w:rFonts w:ascii="宋体" w:eastAsia="宋体" w:hAnsi="宋体" w:cs="宋体" w:hint="eastAsia"/>
                <w:color w:val="000000"/>
                <w:sz w:val="18"/>
                <w:szCs w:val="20"/>
              </w:rPr>
              <w:t>理论</w:t>
            </w:r>
            <w:r w:rsidRPr="00E501B1">
              <w:rPr>
                <w:rFonts w:hint="eastAsia"/>
                <w:color w:val="000000"/>
                <w:sz w:val="18"/>
                <w:szCs w:val="20"/>
              </w:rPr>
              <w:t>L</w:t>
            </w:r>
          </w:p>
        </w:tc>
        <w:tc>
          <w:tcPr>
            <w:tcW w:w="756" w:type="dxa"/>
            <w:vAlign w:val="center"/>
          </w:tcPr>
          <w:p w14:paraId="04A17657" w14:textId="4FA393B9" w:rsidR="00D00F10" w:rsidRPr="00A94BB7" w:rsidRDefault="00D00F10" w:rsidP="009E7F56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15.82</w:t>
            </w:r>
            <w:r w:rsidRPr="00A94BB7">
              <w:rPr>
                <w:rFonts w:hint="eastAsia"/>
                <w:color w:val="000000"/>
                <w:sz w:val="18"/>
                <w:szCs w:val="20"/>
              </w:rPr>
              <w:t xml:space="preserve"> </w:t>
            </w:r>
          </w:p>
        </w:tc>
        <w:tc>
          <w:tcPr>
            <w:tcW w:w="835" w:type="dxa"/>
            <w:vAlign w:val="center"/>
          </w:tcPr>
          <w:p w14:paraId="414588E0" w14:textId="099FDBC2" w:rsidR="00D00F10" w:rsidRPr="00A94BB7" w:rsidRDefault="00D00F10" w:rsidP="009E7F56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-6.12</w:t>
            </w:r>
          </w:p>
        </w:tc>
        <w:tc>
          <w:tcPr>
            <w:tcW w:w="837" w:type="dxa"/>
            <w:vAlign w:val="center"/>
          </w:tcPr>
          <w:p w14:paraId="23A0C5BB" w14:textId="27E0D599" w:rsidR="00D00F10" w:rsidRPr="00A94BB7" w:rsidRDefault="00D00F10" w:rsidP="009E7F56">
            <w:pPr>
              <w:pStyle w:val="TableParagraph"/>
              <w:ind w:left="110" w:right="100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-32.02</w:t>
            </w:r>
            <w:r w:rsidRPr="00A94BB7">
              <w:rPr>
                <w:rFonts w:hint="eastAsia"/>
                <w:color w:val="000000"/>
                <w:sz w:val="18"/>
                <w:szCs w:val="20"/>
              </w:rPr>
              <w:t xml:space="preserve"> </w:t>
            </w:r>
          </w:p>
        </w:tc>
      </w:tr>
    </w:tbl>
    <w:p w14:paraId="5642A9A4" w14:textId="4A003570" w:rsidR="00681A7F" w:rsidRDefault="00681A7F" w:rsidP="00796A58">
      <w:pPr>
        <w:spacing w:line="276" w:lineRule="auto"/>
        <w:rPr>
          <w:snapToGrid w:val="0"/>
          <w:kern w:val="0"/>
          <w:position w:val="6"/>
          <w:szCs w:val="21"/>
        </w:rPr>
      </w:pPr>
    </w:p>
    <w:p w14:paraId="357FA9DF" w14:textId="66216B52" w:rsidR="00521552" w:rsidRDefault="008C4A01">
      <w:pPr>
        <w:tabs>
          <w:tab w:val="left" w:pos="8058"/>
        </w:tabs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六、实验总结</w:t>
      </w:r>
      <w:r w:rsidR="00681A7F">
        <w:rPr>
          <w:b/>
          <w:bCs/>
          <w:snapToGrid w:val="0"/>
          <w:kern w:val="0"/>
          <w:position w:val="6"/>
          <w:szCs w:val="21"/>
        </w:rPr>
        <w:tab/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7DA4A4D4" w14:textId="77777777" w:rsidR="00521552" w:rsidRDefault="008C4A01">
      <w:pPr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、实验结果与分析</w:t>
      </w:r>
    </w:p>
    <w:p w14:paraId="30544A89" w14:textId="523185E6" w:rsidR="00521552" w:rsidRPr="00DD433A" w:rsidRDefault="008C4A01">
      <w:pPr>
        <w:ind w:firstLine="420"/>
        <w:rPr>
          <w:b/>
          <w:bCs/>
          <w:snapToGrid w:val="0"/>
          <w:kern w:val="0"/>
          <w:position w:val="6"/>
          <w:szCs w:val="21"/>
        </w:rPr>
      </w:pPr>
      <w:r w:rsidRPr="00DD433A">
        <w:rPr>
          <w:rFonts w:hint="eastAsia"/>
          <w:b/>
          <w:bCs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11616" wp14:editId="3AD91320">
                <wp:simplePos x="0" y="0"/>
                <wp:positionH relativeFrom="column">
                  <wp:posOffset>-374650</wp:posOffset>
                </wp:positionH>
                <wp:positionV relativeFrom="page">
                  <wp:posOffset>5753735</wp:posOffset>
                </wp:positionV>
                <wp:extent cx="0" cy="3764280"/>
                <wp:effectExtent l="9525" t="0" r="20955" b="20955"/>
                <wp:wrapNone/>
                <wp:docPr id="3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5" o:spid="_x0000_s1026" o:spt="20" style="position:absolute;left:0pt;margin-left:-29.5pt;margin-top:453.05pt;height:296.4pt;width:0pt;mso-position-vertical-relative:page;z-index:251678720;mso-width-relative:page;mso-height-relative:page;" filled="f" stroked="t" coordsize="21600,21600" o:gfxdata="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V3vaAAAADAEA&#10;AA8AAAAAAAAAAQAgAAAAIgAAAGRycy9kb3ducmV2LnhtbFBLAQIUABQAAAAIAIdO4kC+DWLu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 w:rsidRPr="00DD433A">
        <w:rPr>
          <w:rFonts w:hint="eastAsia"/>
          <w:b/>
          <w:bCs/>
          <w:snapToGrid w:val="0"/>
          <w:kern w:val="0"/>
          <w:position w:val="6"/>
          <w:szCs w:val="21"/>
        </w:rPr>
        <w:t>（</w:t>
      </w:r>
      <w:r w:rsidRPr="00DD433A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DD433A">
        <w:rPr>
          <w:rFonts w:hint="eastAsia"/>
          <w:b/>
          <w:bCs/>
          <w:snapToGrid w:val="0"/>
          <w:kern w:val="0"/>
          <w:position w:val="6"/>
          <w:szCs w:val="21"/>
        </w:rPr>
        <w:t>）惯性环节的特性测试</w:t>
      </w:r>
    </w:p>
    <w:p w14:paraId="6AFA4EBC" w14:textId="1BF814DC" w:rsidR="00411A2B" w:rsidRDefault="00411A2B" w:rsidP="00411A2B">
      <w:pPr>
        <w:pStyle w:val="ab"/>
        <w:spacing w:before="175"/>
        <w:ind w:left="540"/>
      </w:pPr>
      <w:r>
        <w:rPr>
          <w:spacing w:val="-1"/>
        </w:rPr>
        <w:t>根据实验数据，作出开环的幅频和相频特性曲线以及幅频特性曲线的渐近线，如下图所示：</w:t>
      </w:r>
    </w:p>
    <w:p w14:paraId="331B5F30" w14:textId="220C0AE7" w:rsidR="00370EB1" w:rsidRDefault="00370EB1" w:rsidP="00370EB1">
      <w:pPr>
        <w:pStyle w:val="ab"/>
        <w:spacing w:before="175"/>
        <w:ind w:left="540"/>
        <w:rPr>
          <w:b/>
          <w:bCs/>
          <w:spacing w:val="-1"/>
        </w:rPr>
      </w:pPr>
      <w:r w:rsidRPr="00370EB1">
        <w:rPr>
          <w:b/>
          <w:bCs/>
          <w:spacing w:val="-1"/>
        </w:rPr>
        <w:t>开环的幅频特性曲线</w:t>
      </w:r>
      <w:r w:rsidRPr="00370EB1">
        <w:rPr>
          <w:rFonts w:hint="eastAsia"/>
          <w:b/>
          <w:bCs/>
          <w:spacing w:val="-1"/>
        </w:rPr>
        <w:t>：</w:t>
      </w:r>
    </w:p>
    <w:p w14:paraId="430B1377" w14:textId="6B5C0F5E" w:rsidR="00370EB1" w:rsidRDefault="00370EB1" w:rsidP="00370EB1">
      <w:pPr>
        <w:pStyle w:val="ab"/>
        <w:spacing w:before="175"/>
        <w:ind w:left="5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C68382" wp14:editId="19CAB9E8">
            <wp:extent cx="5589343" cy="252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4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7E64" w14:textId="7DF98A08" w:rsidR="00370EB1" w:rsidRDefault="00370EB1" w:rsidP="00370EB1">
      <w:pPr>
        <w:pStyle w:val="ab"/>
        <w:spacing w:before="175"/>
        <w:ind w:left="540"/>
        <w:rPr>
          <w:b/>
          <w:bCs/>
          <w:spacing w:val="-1"/>
        </w:rPr>
      </w:pPr>
      <w:r w:rsidRPr="00370EB1">
        <w:rPr>
          <w:b/>
          <w:bCs/>
          <w:spacing w:val="-1"/>
        </w:rPr>
        <w:t>开环的幅频特性曲线及</w:t>
      </w:r>
      <w:r w:rsidRPr="00370EB1">
        <w:rPr>
          <w:rFonts w:hint="eastAsia"/>
          <w:b/>
          <w:bCs/>
          <w:spacing w:val="-1"/>
        </w:rPr>
        <w:t>其</w:t>
      </w:r>
      <w:r w:rsidRPr="00370EB1">
        <w:rPr>
          <w:b/>
          <w:bCs/>
          <w:spacing w:val="-1"/>
        </w:rPr>
        <w:t>渐近线</w:t>
      </w:r>
      <w:r>
        <w:rPr>
          <w:rFonts w:hint="eastAsia"/>
          <w:b/>
          <w:bCs/>
          <w:spacing w:val="-1"/>
        </w:rPr>
        <w:t>：</w:t>
      </w:r>
    </w:p>
    <w:p w14:paraId="69314E96" w14:textId="27A548E5" w:rsidR="00370EB1" w:rsidRDefault="00370EB1" w:rsidP="00370EB1">
      <w:pPr>
        <w:pStyle w:val="ab"/>
        <w:spacing w:before="175"/>
        <w:ind w:left="540"/>
        <w:rPr>
          <w:rFonts w:hint="eastAsia"/>
          <w:b/>
          <w:bCs/>
          <w:spacing w:val="-1"/>
        </w:rPr>
      </w:pPr>
      <w:r>
        <w:rPr>
          <w:rFonts w:hint="eastAsia"/>
          <w:b/>
          <w:bCs/>
          <w:noProof/>
          <w:spacing w:val="-1"/>
        </w:rPr>
        <w:drawing>
          <wp:inline distT="0" distB="0" distL="0" distR="0" wp14:anchorId="0AEA47F2" wp14:editId="6DDC1A9F">
            <wp:extent cx="5599676" cy="2520000"/>
            <wp:effectExtent l="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6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3D6" w14:textId="227907C9" w:rsidR="00370EB1" w:rsidRPr="00370EB1" w:rsidRDefault="00370EB1" w:rsidP="00370EB1">
      <w:pPr>
        <w:pStyle w:val="ab"/>
        <w:spacing w:before="175"/>
        <w:ind w:left="540"/>
        <w:rPr>
          <w:rFonts w:hint="eastAsia"/>
          <w:b/>
          <w:bCs/>
          <w:spacing w:val="-1"/>
        </w:rPr>
      </w:pPr>
      <w:r w:rsidRPr="00370EB1">
        <w:rPr>
          <w:b/>
          <w:bCs/>
          <w:spacing w:val="-1"/>
        </w:rPr>
        <w:t>开环的</w:t>
      </w:r>
      <w:r>
        <w:rPr>
          <w:rFonts w:hint="eastAsia"/>
          <w:b/>
          <w:bCs/>
          <w:spacing w:val="-1"/>
        </w:rPr>
        <w:t>相</w:t>
      </w:r>
      <w:r w:rsidRPr="00370EB1">
        <w:rPr>
          <w:b/>
          <w:bCs/>
          <w:spacing w:val="-1"/>
        </w:rPr>
        <w:t>频特性曲线</w:t>
      </w:r>
      <w:r>
        <w:rPr>
          <w:rFonts w:hint="eastAsia"/>
          <w:b/>
          <w:bCs/>
          <w:spacing w:val="-1"/>
        </w:rPr>
        <w:t>：</w:t>
      </w:r>
    </w:p>
    <w:p w14:paraId="6FB3E42C" w14:textId="20D14EFD" w:rsidR="00521552" w:rsidRPr="00DD433A" w:rsidRDefault="00370EB1" w:rsidP="00370EB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lastRenderedPageBreak/>
        <w:tab/>
      </w:r>
      <w:r>
        <w:rPr>
          <w:rFonts w:hint="eastAsia"/>
          <w:noProof/>
          <w:szCs w:val="21"/>
        </w:rPr>
        <w:drawing>
          <wp:inline distT="0" distB="0" distL="0" distR="0" wp14:anchorId="081B694D" wp14:editId="55A0486C">
            <wp:extent cx="5599676" cy="2520000"/>
            <wp:effectExtent l="0" t="0" r="127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6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A01"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DD58F" wp14:editId="20468B58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9525" t="0" r="20955" b="20955"/>
                <wp:wrapNone/>
                <wp:docPr id="1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7456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uB+HHaAAAACwEA&#10;AA8AAAAAAAAAAQAgAAAAIgAAAGRycy9kb3ducmV2LnhtbFBLAQIUABQAAAAIAIdO4kDolWPG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 w14:paraId="3F6916DB" w14:textId="4F23D59B" w:rsidR="00D4081A" w:rsidRDefault="009060D9" w:rsidP="00D4081A">
      <w:pPr>
        <w:ind w:left="420" w:firstLine="42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实测</w:t>
      </w:r>
      <w:r w:rsidR="00505C59">
        <w:rPr>
          <w:rFonts w:hint="eastAsia"/>
          <w:color w:val="000000"/>
          <w:szCs w:val="21"/>
        </w:rPr>
        <w:t>转折频率约为</w:t>
      </w:r>
      <w:r w:rsidR="00505C59">
        <w:rPr>
          <w:rFonts w:hint="eastAsia"/>
          <w:color w:val="000000"/>
          <w:szCs w:val="21"/>
        </w:rPr>
        <w:t xml:space="preserve"> </w:t>
      </w:r>
      <w:r w:rsidR="00D4081A">
        <w:rPr>
          <w:rFonts w:hint="eastAsia"/>
          <w:color w:val="000000"/>
          <w:szCs w:val="21"/>
        </w:rPr>
        <w:t>2.09</w:t>
      </w:r>
      <w:r w:rsidR="00505C59">
        <w:rPr>
          <w:color w:val="000000"/>
          <w:szCs w:val="21"/>
        </w:rPr>
        <w:t>rad/s</w:t>
      </w:r>
      <w:r>
        <w:rPr>
          <w:color w:val="000000"/>
          <w:szCs w:val="21"/>
        </w:rPr>
        <w:t xml:space="preserve"> </w:t>
      </w:r>
      <w:r>
        <w:rPr>
          <w:rFonts w:hint="eastAsia"/>
          <w:szCs w:val="21"/>
        </w:rPr>
        <w:t>通过渐近线可以估计实测的开环传递函数为：</w:t>
      </w:r>
    </w:p>
    <w:p w14:paraId="0A76A3FF" w14:textId="608E00BF" w:rsidR="00D4081A" w:rsidRPr="00D4081A" w:rsidRDefault="00D4081A" w:rsidP="00D4081A">
      <w:pPr>
        <w:rPr>
          <w:rFonts w:hint="eastAsia"/>
        </w:rPr>
      </w:pPr>
      <m:oMathPara>
        <m:oMath>
          <m:r>
            <w:rPr>
              <w:rFonts w:ascii="Cambria Math"/>
            </w:rPr>
            <m:t>G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s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 w:hint="eastAsia"/>
                    </w:rPr>
                    <m:t>2.09</m:t>
                  </m:r>
                </m:den>
              </m:f>
              <m:r>
                <w:rPr>
                  <w:rFonts w:ascii="Cambria Math"/>
                </w:rPr>
                <m:t>s+1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0.</m:t>
              </m:r>
              <m:r>
                <w:rPr>
                  <w:rFonts w:ascii="Cambria Math" w:hint="eastAsia"/>
                </w:rPr>
                <m:t>48</m:t>
              </m:r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+1</m:t>
              </m:r>
            </m:den>
          </m:f>
        </m:oMath>
      </m:oMathPara>
    </w:p>
    <w:p w14:paraId="509E8A29" w14:textId="59FF0D7C" w:rsidR="00D4081A" w:rsidRPr="00D4081A" w:rsidRDefault="00505C59" w:rsidP="00D4081A">
      <w:pPr>
        <w:rPr>
          <w:rFonts w:hint="eastAsia"/>
          <w:noProof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E3566" wp14:editId="1D2377C1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0" t="0" r="10795" b="12065"/>
                <wp:wrapNone/>
                <wp:docPr id="2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D055CB" w14:textId="77777777" w:rsidR="00521552" w:rsidRDefault="008C4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E3566" id="_x0000_s1031" type="#_x0000_t202" style="position:absolute;left:0;text-align:left;margin-left:-50.1pt;margin-top:349.85pt;width:35.15pt;height:9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" stroked="f">
                <v:textbox style="layout-flow:vertical-ideographic">
                  <w:txbxContent>
                    <w:p w14:paraId="26D055CB" w14:textId="77777777" w:rsidR="00521552" w:rsidRDefault="008C4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BF87072" w14:textId="24FE7DFD" w:rsidR="00D4081A" w:rsidRDefault="00505C59" w:rsidP="00D4081A">
      <w:pPr>
        <w:rPr>
          <w:color w:val="00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而理论</w:t>
      </w:r>
      <w:r>
        <w:rPr>
          <w:rFonts w:hint="eastAsia"/>
          <w:color w:val="000000"/>
          <w:szCs w:val="21"/>
        </w:rPr>
        <w:t>转折频率为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2rad/s</w:t>
      </w:r>
      <w:r>
        <w:rPr>
          <w:rFonts w:hint="eastAsia"/>
          <w:color w:val="000000"/>
          <w:szCs w:val="21"/>
        </w:rPr>
        <w:t>，传递函数为</w:t>
      </w:r>
      <w:r w:rsidR="00D4081A">
        <w:rPr>
          <w:rFonts w:hint="eastAsia"/>
          <w:color w:val="000000"/>
          <w:szCs w:val="21"/>
        </w:rPr>
        <w:t>：</w:t>
      </w:r>
    </w:p>
    <w:p w14:paraId="3D12AF54" w14:textId="5DD3A89D" w:rsidR="00D4081A" w:rsidRPr="00D4081A" w:rsidRDefault="00D4081A" w:rsidP="00D4081A">
      <w:pPr>
        <w:rPr>
          <w:rFonts w:hint="eastAsia"/>
        </w:rPr>
      </w:pPr>
      <m:oMathPara>
        <m:oMath>
          <m:r>
            <w:rPr>
              <w:rFonts w:ascii="Cambria Math"/>
            </w:rPr>
            <m:t>G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s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s+1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0.5</m:t>
              </m:r>
              <m:r>
                <w:rPr>
                  <w:rFonts w:ascii="Cambria Math"/>
                </w:rPr>
                <m:t>s</m:t>
              </m:r>
              <m:r>
                <w:rPr>
                  <w:rFonts w:ascii="Cambria Math"/>
                </w:rPr>
                <m:t>+1</m:t>
              </m:r>
            </m:den>
          </m:f>
        </m:oMath>
      </m:oMathPara>
    </w:p>
    <w:p w14:paraId="55DCCB97" w14:textId="4D4C9A17" w:rsidR="00CA1CE0" w:rsidRDefault="00CA1CE0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从数据上可以看到，实际测量的</w:t>
      </w:r>
      <w:r>
        <w:rPr>
          <w:rFonts w:hint="eastAsia"/>
          <w:szCs w:val="21"/>
        </w:rPr>
        <w:t>L</w:t>
      </w:r>
      <w:r w:rsidR="00505C59">
        <w:rPr>
          <w:rFonts w:hint="eastAsia"/>
          <w:szCs w:val="21"/>
        </w:rPr>
        <w:t>略</w:t>
      </w:r>
      <w:r w:rsidR="00D4081A">
        <w:rPr>
          <w:rFonts w:hint="eastAsia"/>
          <w:szCs w:val="21"/>
        </w:rPr>
        <w:t>大</w:t>
      </w:r>
      <w:r>
        <w:rPr>
          <w:rFonts w:hint="eastAsia"/>
          <w:szCs w:val="21"/>
        </w:rPr>
        <w:t>于理论值，导致转折点</w:t>
      </w:r>
      <w:r w:rsidR="00D4081A">
        <w:rPr>
          <w:rFonts w:hint="eastAsia"/>
          <w:szCs w:val="21"/>
        </w:rPr>
        <w:t>后</w:t>
      </w:r>
      <w:r>
        <w:rPr>
          <w:rFonts w:hint="eastAsia"/>
          <w:szCs w:val="21"/>
        </w:rPr>
        <w:t>移，使得分母中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的系数偏</w:t>
      </w:r>
      <w:r w:rsidR="00D4081A">
        <w:rPr>
          <w:rFonts w:hint="eastAsia"/>
          <w:szCs w:val="21"/>
        </w:rPr>
        <w:t>小</w:t>
      </w:r>
      <w:r>
        <w:rPr>
          <w:rFonts w:hint="eastAsia"/>
          <w:szCs w:val="21"/>
        </w:rPr>
        <w:t>，与渐近线估计吻合。实测</w:t>
      </w:r>
      <w:r>
        <w:rPr>
          <w:rFonts w:hint="eastAsia"/>
          <w:szCs w:val="21"/>
        </w:rPr>
        <w:t>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log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2Ym/</w:t>
      </w:r>
      <w:r>
        <w:rPr>
          <w:szCs w:val="21"/>
        </w:rPr>
        <w:t>2</w:t>
      </w:r>
      <w:r>
        <w:rPr>
          <w:rFonts w:hint="eastAsia"/>
          <w:szCs w:val="21"/>
        </w:rPr>
        <w:t>Xm</w:t>
      </w:r>
      <w:r>
        <w:rPr>
          <w:rFonts w:hint="eastAsia"/>
          <w:szCs w:val="21"/>
        </w:rPr>
        <w:t>），说明</w:t>
      </w:r>
      <w:r>
        <w:rPr>
          <w:rFonts w:hint="eastAsia"/>
          <w:szCs w:val="21"/>
        </w:rPr>
        <w:t>2Ym/Xm</w:t>
      </w:r>
      <w:r>
        <w:rPr>
          <w:rFonts w:hint="eastAsia"/>
          <w:szCs w:val="21"/>
        </w:rPr>
        <w:t>偏</w:t>
      </w:r>
      <w:r w:rsidR="00D4081A">
        <w:rPr>
          <w:rFonts w:hint="eastAsia"/>
          <w:szCs w:val="21"/>
        </w:rPr>
        <w:t>大</w:t>
      </w:r>
      <w:r>
        <w:rPr>
          <w:rFonts w:hint="eastAsia"/>
          <w:szCs w:val="21"/>
        </w:rPr>
        <w:t>，</w:t>
      </w:r>
      <w:r w:rsidR="00D4081A">
        <w:rPr>
          <w:rFonts w:hint="eastAsia"/>
          <w:szCs w:val="21"/>
        </w:rPr>
        <w:t>由于</w:t>
      </w:r>
      <w:r>
        <w:rPr>
          <w:rFonts w:hint="eastAsia"/>
          <w:szCs w:val="21"/>
        </w:rPr>
        <w:t>测试过程中</w:t>
      </w:r>
      <w:r>
        <w:rPr>
          <w:rFonts w:hint="eastAsia"/>
          <w:szCs w:val="21"/>
        </w:rPr>
        <w:t>Xm</w:t>
      </w:r>
      <w:r w:rsidR="00D4081A">
        <w:rPr>
          <w:rFonts w:hint="eastAsia"/>
          <w:szCs w:val="21"/>
        </w:rPr>
        <w:t>会产生一定的变化</w:t>
      </w:r>
      <w:r>
        <w:rPr>
          <w:rFonts w:hint="eastAsia"/>
          <w:szCs w:val="21"/>
        </w:rPr>
        <w:t>，</w:t>
      </w:r>
      <w:r w:rsidR="00D4081A">
        <w:rPr>
          <w:rFonts w:hint="eastAsia"/>
          <w:szCs w:val="21"/>
        </w:rPr>
        <w:t>无法对</w:t>
      </w:r>
      <w:r>
        <w:rPr>
          <w:rFonts w:hint="eastAsia"/>
          <w:szCs w:val="21"/>
        </w:rPr>
        <w:t>Ym</w:t>
      </w:r>
      <w:r w:rsidR="00CB0291">
        <w:rPr>
          <w:rFonts w:hint="eastAsia"/>
          <w:szCs w:val="21"/>
        </w:rPr>
        <w:t>的偏离程度</w:t>
      </w:r>
      <w:r w:rsidR="00D4081A">
        <w:rPr>
          <w:rFonts w:hint="eastAsia"/>
          <w:szCs w:val="21"/>
        </w:rPr>
        <w:t>进行定性分析</w:t>
      </w:r>
      <w:r>
        <w:rPr>
          <w:rFonts w:hint="eastAsia"/>
          <w:szCs w:val="21"/>
        </w:rPr>
        <w:t>。</w:t>
      </w:r>
    </w:p>
    <w:p w14:paraId="6A40C03F" w14:textId="30EE4EAB" w:rsidR="00DD433A" w:rsidRDefault="008C4A01" w:rsidP="00DD433A">
      <w:pPr>
        <w:ind w:left="42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可能原因：</w:t>
      </w:r>
      <w:r w:rsidR="00DD433A">
        <w:rPr>
          <w:rFonts w:hint="eastAsia"/>
          <w:szCs w:val="21"/>
        </w:rPr>
        <w:t>信号发生器输出信号幅值控制不够精准。</w:t>
      </w:r>
      <w:r w:rsidR="00CA1CE0">
        <w:rPr>
          <w:rFonts w:hint="eastAsia"/>
          <w:szCs w:val="21"/>
        </w:rPr>
        <w:t>导线接触不良导致信号出现较多的杂波，从而导致图像线条较粗，给测量</w:t>
      </w:r>
      <w:r w:rsidR="00CA1CE0">
        <w:rPr>
          <w:rFonts w:hint="eastAsia"/>
          <w:szCs w:val="21"/>
        </w:rPr>
        <w:t>Ym</w:t>
      </w:r>
      <w:r w:rsidR="00CA1CE0">
        <w:rPr>
          <w:rFonts w:hint="eastAsia"/>
          <w:szCs w:val="21"/>
        </w:rPr>
        <w:t>带来一些误差。同时仪器本身精度也</w:t>
      </w:r>
      <w:r w:rsidR="00CC11D8">
        <w:rPr>
          <w:rFonts w:hint="eastAsia"/>
          <w:szCs w:val="21"/>
        </w:rPr>
        <w:t>比较低</w:t>
      </w:r>
      <w:r w:rsidR="00CA1CE0">
        <w:rPr>
          <w:rFonts w:hint="eastAsia"/>
          <w:szCs w:val="21"/>
        </w:rPr>
        <w:t>。</w:t>
      </w:r>
    </w:p>
    <w:p w14:paraId="2B025B77" w14:textId="77777777" w:rsidR="00521552" w:rsidRPr="00DD433A" w:rsidRDefault="008C4A01">
      <w:pPr>
        <w:numPr>
          <w:ilvl w:val="0"/>
          <w:numId w:val="1"/>
        </w:numPr>
        <w:ind w:left="420" w:firstLine="420"/>
        <w:jc w:val="left"/>
        <w:rPr>
          <w:b/>
          <w:bCs/>
          <w:snapToGrid w:val="0"/>
          <w:kern w:val="0"/>
          <w:position w:val="6"/>
          <w:szCs w:val="21"/>
        </w:rPr>
      </w:pPr>
      <w:r w:rsidRPr="00DD433A">
        <w:rPr>
          <w:rFonts w:hint="eastAsia"/>
          <w:b/>
          <w:bCs/>
          <w:snapToGrid w:val="0"/>
          <w:kern w:val="0"/>
          <w:position w:val="6"/>
          <w:szCs w:val="21"/>
        </w:rPr>
        <w:t>二阶开环系统幅频特性</w:t>
      </w:r>
    </w:p>
    <w:p w14:paraId="07EC4F9E" w14:textId="241B784E" w:rsidR="00370EB1" w:rsidRDefault="00411A2B" w:rsidP="00370EB1">
      <w:pPr>
        <w:pStyle w:val="ab"/>
        <w:spacing w:before="175"/>
        <w:ind w:left="540"/>
        <w:rPr>
          <w:spacing w:val="-1"/>
        </w:rPr>
      </w:pPr>
      <w:r>
        <w:rPr>
          <w:spacing w:val="-1"/>
        </w:rPr>
        <w:t>根据实验数据</w:t>
      </w:r>
      <w:r w:rsidR="00370EB1">
        <w:rPr>
          <w:rFonts w:hint="eastAsia"/>
          <w:spacing w:val="-1"/>
        </w:rPr>
        <w:t>进行拟合</w:t>
      </w:r>
      <w:r>
        <w:rPr>
          <w:spacing w:val="-1"/>
        </w:rPr>
        <w:t>，作出开环的幅频和相频特性曲线以及幅频特性曲线的渐近线</w:t>
      </w:r>
      <w:r w:rsidR="00370EB1">
        <w:rPr>
          <w:rFonts w:hint="eastAsia"/>
          <w:spacing w:val="-1"/>
        </w:rPr>
        <w:t>。</w:t>
      </w:r>
    </w:p>
    <w:p w14:paraId="4CE30A0C" w14:textId="184E3DD5" w:rsidR="00370EB1" w:rsidRPr="00370EB1" w:rsidRDefault="00370EB1" w:rsidP="00370EB1">
      <w:pPr>
        <w:pStyle w:val="ab"/>
        <w:spacing w:before="175"/>
        <w:ind w:left="540"/>
        <w:rPr>
          <w:rFonts w:hint="eastAsia"/>
          <w:b/>
          <w:bCs/>
        </w:rPr>
      </w:pPr>
      <w:r w:rsidRPr="00370EB1">
        <w:rPr>
          <w:b/>
          <w:bCs/>
          <w:spacing w:val="-1"/>
        </w:rPr>
        <w:t>开环的幅频特性曲线</w:t>
      </w:r>
      <w:r w:rsidRPr="00370EB1">
        <w:rPr>
          <w:rFonts w:hint="eastAsia"/>
          <w:b/>
          <w:bCs/>
          <w:spacing w:val="-1"/>
        </w:rPr>
        <w:t>：</w:t>
      </w:r>
    </w:p>
    <w:p w14:paraId="68BDA5D3" w14:textId="4E8F831E" w:rsidR="00370EB1" w:rsidRDefault="00370EB1" w:rsidP="00370EB1">
      <w:pPr>
        <w:pStyle w:val="ab"/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4B7C5092" wp14:editId="1A3240B3">
            <wp:extent cx="5599676" cy="252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6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EC37" w14:textId="09E7AFC1" w:rsidR="00370EB1" w:rsidRDefault="00370EB1" w:rsidP="00370EB1">
      <w:pPr>
        <w:pStyle w:val="ab"/>
        <w:ind w:firstLine="420"/>
        <w:rPr>
          <w:rFonts w:hint="eastAsia"/>
          <w:sz w:val="20"/>
        </w:rPr>
      </w:pPr>
      <w:r w:rsidRPr="00370EB1">
        <w:rPr>
          <w:b/>
          <w:bCs/>
          <w:spacing w:val="-1"/>
        </w:rPr>
        <w:lastRenderedPageBreak/>
        <w:t>开环的幅频特性曲线</w:t>
      </w:r>
      <w:r w:rsidRPr="00370EB1">
        <w:rPr>
          <w:rFonts w:hint="eastAsia"/>
          <w:b/>
          <w:bCs/>
          <w:spacing w:val="-1"/>
        </w:rPr>
        <w:t>及其渐近线</w:t>
      </w:r>
      <w:r>
        <w:rPr>
          <w:rFonts w:hint="eastAsia"/>
          <w:b/>
          <w:bCs/>
          <w:spacing w:val="-1"/>
        </w:rPr>
        <w:t>：</w:t>
      </w:r>
    </w:p>
    <w:p w14:paraId="17248E7A" w14:textId="707AA281" w:rsidR="00370EB1" w:rsidRDefault="00370EB1" w:rsidP="00370EB1">
      <w:pPr>
        <w:pStyle w:val="ab"/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44A8770D" wp14:editId="48315609">
            <wp:extent cx="5589343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4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13F1" w14:textId="73D70A90" w:rsidR="00370EB1" w:rsidRPr="00370EB1" w:rsidRDefault="00370EB1" w:rsidP="005C2937">
      <w:pPr>
        <w:pStyle w:val="ab"/>
        <w:ind w:firstLine="420"/>
        <w:rPr>
          <w:rFonts w:hint="eastAsia"/>
          <w:sz w:val="20"/>
        </w:rPr>
      </w:pPr>
      <w:r w:rsidRPr="00370EB1">
        <w:rPr>
          <w:b/>
          <w:bCs/>
          <w:spacing w:val="-1"/>
        </w:rPr>
        <w:t>开环的</w:t>
      </w:r>
      <w:r>
        <w:rPr>
          <w:rFonts w:hint="eastAsia"/>
          <w:b/>
          <w:bCs/>
          <w:spacing w:val="-1"/>
        </w:rPr>
        <w:t>相</w:t>
      </w:r>
      <w:r w:rsidRPr="00370EB1">
        <w:rPr>
          <w:b/>
          <w:bCs/>
          <w:spacing w:val="-1"/>
        </w:rPr>
        <w:t>频特性曲线</w:t>
      </w:r>
      <w:r>
        <w:rPr>
          <w:rFonts w:hint="eastAsia"/>
          <w:b/>
          <w:bCs/>
          <w:spacing w:val="-1"/>
        </w:rPr>
        <w:t>：</w:t>
      </w:r>
    </w:p>
    <w:p w14:paraId="016D803B" w14:textId="12BEE8E3" w:rsidR="00411A2B" w:rsidRPr="00370EB1" w:rsidRDefault="00370EB1" w:rsidP="00370EB1">
      <w:pPr>
        <w:pStyle w:val="ab"/>
        <w:jc w:val="center"/>
        <w:rPr>
          <w:rFonts w:hint="eastAsia"/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40F91AD7" wp14:editId="62EB952E">
            <wp:extent cx="5589343" cy="2520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4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15D" w14:textId="3A2F8A83" w:rsidR="009060D9" w:rsidRDefault="009060D9">
      <w:pPr>
        <w:ind w:left="84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可得实测转折频率约为约为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0.9</w:t>
      </w:r>
      <w:r w:rsidR="00DD433A">
        <w:rPr>
          <w:rFonts w:hint="eastAsia"/>
          <w:color w:val="000000"/>
          <w:szCs w:val="21"/>
        </w:rPr>
        <w:t>8</w:t>
      </w:r>
      <w:r>
        <w:rPr>
          <w:color w:val="000000"/>
          <w:szCs w:val="21"/>
        </w:rPr>
        <w:t xml:space="preserve">rad/s </w:t>
      </w:r>
      <w:r>
        <w:rPr>
          <w:rFonts w:hint="eastAsia"/>
          <w:color w:val="000000"/>
          <w:szCs w:val="21"/>
        </w:rPr>
        <w:t>及</w:t>
      </w:r>
      <w:r>
        <w:rPr>
          <w:rFonts w:hint="eastAsia"/>
          <w:color w:val="000000"/>
          <w:szCs w:val="21"/>
        </w:rPr>
        <w:t xml:space="preserve"> </w:t>
      </w:r>
      <w:r w:rsidR="00DD433A">
        <w:rPr>
          <w:rFonts w:hint="eastAsia"/>
          <w:color w:val="000000"/>
          <w:szCs w:val="21"/>
        </w:rPr>
        <w:t>10.3</w:t>
      </w:r>
      <w:r>
        <w:rPr>
          <w:color w:val="000000"/>
          <w:szCs w:val="21"/>
        </w:rPr>
        <w:t xml:space="preserve">rad/s </w:t>
      </w:r>
      <w:r>
        <w:rPr>
          <w:rFonts w:hint="eastAsia"/>
          <w:szCs w:val="21"/>
        </w:rPr>
        <w:t>通过渐近线可以估计实测的开环传递函数为：</w:t>
      </w:r>
    </w:p>
    <w:p w14:paraId="27144567" w14:textId="3F5A28A7" w:rsidR="00227A60" w:rsidRDefault="00D4081A" w:rsidP="00D4081A">
      <w:pPr>
        <w:ind w:left="840"/>
        <w:jc w:val="left"/>
        <w:rPr>
          <w:color w:val="000000"/>
          <w:szCs w:val="21"/>
        </w:rPr>
      </w:pPr>
      <m:oMathPara>
        <m:oMath>
          <m:r>
            <w:rPr>
              <w:rFonts w:ascii="Cambria Math"/>
              <w:color w:val="000000"/>
              <w:szCs w:val="21"/>
            </w:rPr>
            <m:t>G</m:t>
          </m:r>
          <m:r>
            <w:rPr>
              <w:rFonts w:ascii="Cambria Math"/>
              <w:color w:val="000000"/>
              <w:szCs w:val="21"/>
            </w:rPr>
            <m:t>(s)=</m:t>
          </m:r>
          <m:r>
            <w:rPr>
              <w:rFonts w:ascii="Cambria Math"/>
              <w:color w:val="000000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/>
                  <w:color w:val="000000"/>
                  <w:szCs w:val="21"/>
                </w:rPr>
                <m:t>10</m:t>
              </m:r>
            </m:num>
            <m:den>
              <m:r>
                <w:rPr>
                  <w:rFonts w:ascii="Cambria Math"/>
                  <w:color w:val="000000"/>
                  <w:szCs w:val="21"/>
                </w:rPr>
                <m:t>(</m:t>
              </m:r>
              <m:f>
                <m:fPr>
                  <m:ctrlPr>
                    <w:rPr>
                      <w:rFonts w:ascii="Cambria Math"/>
                      <w:i/>
                      <w:color w:val="000000"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color w:val="00000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/>
                      <w:color w:val="000000"/>
                      <w:szCs w:val="21"/>
                    </w:rPr>
                    <m:t>0.9</m:t>
                  </m:r>
                  <m:r>
                    <w:rPr>
                      <w:rFonts w:ascii="Cambria Math" w:hint="eastAsia"/>
                      <w:color w:val="000000"/>
                      <w:szCs w:val="21"/>
                    </w:rPr>
                    <m:t>8</m:t>
                  </m:r>
                </m:den>
              </m:f>
              <m:r>
                <w:rPr>
                  <w:rFonts w:ascii="Cambria Math"/>
                  <w:color w:val="000000"/>
                  <w:szCs w:val="21"/>
                </w:rPr>
                <m:t>s+1)(</m:t>
              </m:r>
              <m:f>
                <m:fPr>
                  <m:ctrlPr>
                    <w:rPr>
                      <w:rFonts w:ascii="Cambria Math"/>
                      <w:i/>
                      <w:color w:val="000000"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color w:val="00000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int="eastAsia"/>
                      <w:color w:val="000000"/>
                      <w:szCs w:val="21"/>
                    </w:rPr>
                    <m:t>10.3</m:t>
                  </m:r>
                </m:den>
              </m:f>
              <m:r>
                <w:rPr>
                  <w:rFonts w:ascii="Cambria Math"/>
                  <w:color w:val="000000"/>
                  <w:szCs w:val="21"/>
                </w:rPr>
                <m:t>s+1)</m:t>
              </m:r>
            </m:den>
          </m:f>
          <m:r>
            <w:rPr>
              <w:rFonts w:ascii="Cambria Math"/>
              <w:color w:val="000000"/>
              <w:szCs w:val="21"/>
            </w:rPr>
            <m:t>=</m:t>
          </m:r>
          <m:r>
            <w:rPr>
              <w:rFonts w:ascii="Cambria Math"/>
              <w:color w:val="000000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/>
                  <w:color w:val="000000"/>
                  <w:szCs w:val="21"/>
                </w:rPr>
                <m:t>10</m:t>
              </m:r>
            </m:num>
            <m:den>
              <m:r>
                <w:rPr>
                  <w:rFonts w:ascii="Cambria Math"/>
                  <w:color w:val="000000"/>
                  <w:szCs w:val="21"/>
                </w:rPr>
                <m:t>(1.0</m:t>
              </m:r>
              <m:r>
                <w:rPr>
                  <w:rFonts w:ascii="Cambria Math" w:hint="eastAsia"/>
                  <w:color w:val="000000"/>
                  <w:szCs w:val="21"/>
                </w:rPr>
                <m:t>2</m:t>
              </m:r>
              <m:r>
                <w:rPr>
                  <w:rFonts w:ascii="Cambria Math"/>
                  <w:color w:val="000000"/>
                  <w:szCs w:val="21"/>
                </w:rPr>
                <m:t>s+1)(0.</m:t>
              </m:r>
              <m:r>
                <w:rPr>
                  <w:rFonts w:ascii="Cambria Math" w:hint="eastAsia"/>
                  <w:color w:val="000000"/>
                  <w:szCs w:val="21"/>
                </w:rPr>
                <m:t>0975</m:t>
              </m:r>
              <m:r>
                <w:rPr>
                  <w:rFonts w:ascii="Cambria Math"/>
                  <w:color w:val="000000"/>
                  <w:szCs w:val="21"/>
                </w:rPr>
                <m:t>s+1)</m:t>
              </m:r>
            </m:den>
          </m:f>
        </m:oMath>
      </m:oMathPara>
    </w:p>
    <w:p w14:paraId="34192B7E" w14:textId="7C51B0F3" w:rsidR="009060D9" w:rsidRPr="00411A2B" w:rsidRDefault="009060D9" w:rsidP="00D4081A">
      <w:pPr>
        <w:ind w:left="840"/>
        <w:jc w:val="left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zCs w:val="21"/>
        </w:rPr>
        <w:t>而理论</w:t>
      </w:r>
      <w:r>
        <w:rPr>
          <w:rFonts w:hint="eastAsia"/>
          <w:color w:val="000000"/>
          <w:szCs w:val="21"/>
        </w:rPr>
        <w:t>转折频率为</w:t>
      </w:r>
      <w:r>
        <w:rPr>
          <w:rFonts w:hint="eastAsia"/>
          <w:color w:val="000000"/>
          <w:szCs w:val="21"/>
        </w:rPr>
        <w:t xml:space="preserve"> </w:t>
      </w:r>
      <w:r w:rsidRPr="009060D9">
        <w:rPr>
          <w:rFonts w:ascii="宋体" w:hAnsi="宋体" w:cs="宋体" w:hint="eastAsia"/>
          <w:color w:val="000000"/>
          <w:kern w:val="0"/>
          <w:szCs w:val="21"/>
        </w:rPr>
        <w:t xml:space="preserve">为 </w:t>
      </w:r>
      <w:r w:rsidRPr="009060D9">
        <w:rPr>
          <w:color w:val="000000"/>
          <w:kern w:val="0"/>
          <w:szCs w:val="21"/>
        </w:rPr>
        <w:t xml:space="preserve">1rad/s </w:t>
      </w:r>
      <w:r w:rsidRPr="009060D9">
        <w:rPr>
          <w:rFonts w:ascii="宋体" w:hAnsi="宋体" w:cs="宋体" w:hint="eastAsia"/>
          <w:color w:val="000000"/>
          <w:kern w:val="0"/>
          <w:szCs w:val="21"/>
        </w:rPr>
        <w:t xml:space="preserve">及 </w:t>
      </w:r>
      <w:r w:rsidRPr="009060D9">
        <w:rPr>
          <w:color w:val="000000"/>
          <w:kern w:val="0"/>
          <w:szCs w:val="21"/>
        </w:rPr>
        <w:t>10rad/s</w:t>
      </w:r>
      <w:r w:rsidRPr="009060D9">
        <w:rPr>
          <w:rFonts w:ascii="宋体" w:hAnsi="宋体" w:cs="宋体" w:hint="eastAsia"/>
          <w:color w:val="000000"/>
          <w:kern w:val="0"/>
          <w:szCs w:val="21"/>
        </w:rPr>
        <w:t>，</w:t>
      </w:r>
      <w:r>
        <w:rPr>
          <w:rFonts w:hint="eastAsia"/>
          <w:color w:val="000000"/>
          <w:szCs w:val="21"/>
        </w:rPr>
        <w:t>传递函数为</w:t>
      </w:r>
      <w:r w:rsidR="00C90B3E">
        <w:rPr>
          <w:rFonts w:hint="eastAsia"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 xml:space="preserve"> </w:t>
      </w:r>
      <m:oMath>
        <m:r>
          <w:rPr>
            <w:rFonts w:ascii="Cambria Math"/>
            <w:snapToGrid w:val="0"/>
            <w:kern w:val="0"/>
            <w:szCs w:val="21"/>
          </w:rPr>
          <m:t>G(s)=</m:t>
        </m:r>
        <m:f>
          <m:fPr>
            <m:ctrlPr>
              <w:rPr>
                <w:rFonts w:ascii="Cambria Math" w:hAnsi="Cambria Math"/>
                <w:i/>
                <w:snapToGrid w:val="0"/>
                <w:kern w:val="0"/>
                <w:szCs w:val="21"/>
              </w:rPr>
            </m:ctrlPr>
          </m:fPr>
          <m:num>
            <m:r>
              <w:rPr>
                <w:rFonts w:ascii="Cambria Math"/>
                <w:snapToGrid w:val="0"/>
                <w:kern w:val="0"/>
                <w:szCs w:val="21"/>
              </w:rPr>
              <m:t>-</m:t>
            </m:r>
            <m:r>
              <w:rPr>
                <w:rFonts w:ascii="Cambria Math"/>
                <w:snapToGrid w:val="0"/>
                <w:kern w:val="0"/>
                <w:szCs w:val="21"/>
              </w:rPr>
              <m:t>10</m:t>
            </m:r>
            <m:ctrlPr>
              <w:rPr>
                <w:rFonts w:ascii="Cambria Math"/>
                <w:i/>
                <w:snapToGrid w:val="0"/>
                <w:kern w:val="0"/>
                <w:szCs w:val="21"/>
              </w:rPr>
            </m:ctrlPr>
          </m:num>
          <m:den>
            <m:r>
              <w:rPr>
                <w:rFonts w:ascii="Cambria Math"/>
                <w:snapToGrid w:val="0"/>
                <w:kern w:val="0"/>
                <w:szCs w:val="21"/>
              </w:rPr>
              <m:t>(s+1)(0.1s+1)</m:t>
            </m:r>
            <m:ctrlPr>
              <w:rPr>
                <w:rFonts w:ascii="Cambria Math"/>
                <w:i/>
                <w:snapToGrid w:val="0"/>
                <w:kern w:val="0"/>
                <w:szCs w:val="21"/>
              </w:rPr>
            </m:ctrlPr>
          </m:den>
        </m:f>
      </m:oMath>
    </w:p>
    <w:p w14:paraId="323D4C67" w14:textId="108906D0" w:rsidR="00521552" w:rsidRDefault="00FB3136" w:rsidP="000865CB">
      <w:pPr>
        <w:ind w:left="420" w:firstLine="420"/>
        <w:jc w:val="left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可以看到，和理论值相比，转折频率</w:t>
      </w:r>
      <w:r w:rsidR="005C2937">
        <w:rPr>
          <w:rFonts w:hint="eastAsia"/>
          <w:snapToGrid w:val="0"/>
          <w:kern w:val="0"/>
          <w:position w:val="6"/>
          <w:szCs w:val="21"/>
        </w:rPr>
        <w:t>基本接近理论值</w:t>
      </w:r>
      <w:r>
        <w:rPr>
          <w:rFonts w:hint="eastAsia"/>
          <w:snapToGrid w:val="0"/>
          <w:kern w:val="0"/>
          <w:position w:val="6"/>
          <w:szCs w:val="21"/>
        </w:rPr>
        <w:t>，求出的系数</w:t>
      </w:r>
      <w:r w:rsidR="005C2937">
        <w:rPr>
          <w:rFonts w:hint="eastAsia"/>
          <w:snapToGrid w:val="0"/>
          <w:kern w:val="0"/>
          <w:position w:val="6"/>
          <w:szCs w:val="21"/>
        </w:rPr>
        <w:t>略有差距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 w:rsidR="004E2C1C">
        <w:rPr>
          <w:rFonts w:hint="eastAsia"/>
          <w:snapToGrid w:val="0"/>
          <w:kern w:val="0"/>
          <w:position w:val="6"/>
          <w:szCs w:val="21"/>
        </w:rPr>
        <w:t>但是误差较小，可以接受</w:t>
      </w:r>
      <w:r w:rsidR="005C2937">
        <w:rPr>
          <w:rFonts w:hint="eastAsia"/>
          <w:snapToGrid w:val="0"/>
          <w:kern w:val="0"/>
          <w:position w:val="6"/>
          <w:szCs w:val="21"/>
        </w:rPr>
        <w:t>。</w: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49C6C" wp14:editId="1341BF91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0" t="0" r="10795" b="12065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AF973" w14:textId="77777777" w:rsidR="00521552" w:rsidRDefault="008C4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9C6C" id="_x0000_s1032" type="#_x0000_t202" style="position:absolute;left:0;text-align:left;margin-left:-50.1pt;margin-top:349.85pt;width:35.15pt;height:9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" stroked="f">
                <v:textbox style="layout-flow:vertical-ideographic">
                  <w:txbxContent>
                    <w:p w14:paraId="76BAF973" w14:textId="77777777" w:rsidR="00521552" w:rsidRDefault="008C4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F0AF1B" w14:textId="2197341B" w:rsidR="00E90FD8" w:rsidRDefault="00E90FD8" w:rsidP="004E2C1C">
      <w:pPr>
        <w:jc w:val="left"/>
        <w:rPr>
          <w:rFonts w:hint="eastAsia"/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同时我们也可以看到，在两组实验的数据中，相频特性与理论计算的差距是比较大的，但是幅频特性反而吻合的比较好。我认为主要的原因是示波器中的李萨如图形过小并且线条过粗、光标精度过低导致的数据误差。主要是仪器的原因。</w:t>
      </w:r>
    </w:p>
    <w:p w14:paraId="6A0A7B08" w14:textId="77777777" w:rsidR="00521552" w:rsidRDefault="008C4A01">
      <w:pPr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、讨论、心得</w:t>
      </w:r>
    </w:p>
    <w:p w14:paraId="2F1ECE8E" w14:textId="77777777" w:rsidR="00521552" w:rsidRDefault="008C4A01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思考题：</w:t>
      </w:r>
    </w:p>
    <w:p w14:paraId="4BE6DF99" w14:textId="77777777" w:rsidR="00521552" w:rsidRDefault="008C4A01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相频特性时，若把信号发生器的正弦信号送入</w:t>
      </w:r>
      <w:r>
        <w:rPr>
          <w:b/>
          <w:bCs/>
        </w:rPr>
        <w:t>Y</w:t>
      </w:r>
      <w:r>
        <w:rPr>
          <w:b/>
          <w:bCs/>
        </w:rPr>
        <w:t>轴，而把被测系统的输出信号送入</w:t>
      </w:r>
      <w:r>
        <w:rPr>
          <w:b/>
          <w:bCs/>
        </w:rPr>
        <w:t>X</w:t>
      </w:r>
      <w:r>
        <w:rPr>
          <w:b/>
          <w:bCs/>
        </w:rPr>
        <w:t>轴，试问这种情况下如何根据旋转的光电方向来确定相位的超前与滞后。</w:t>
      </w:r>
    </w:p>
    <w:p w14:paraId="731CCB64" w14:textId="0F71AC06" w:rsidR="00521552" w:rsidRDefault="008C4A01">
      <w:pPr>
        <w:ind w:left="420" w:firstLine="420"/>
      </w:pPr>
      <w:r>
        <w:rPr>
          <w:rFonts w:hint="eastAsia"/>
        </w:rPr>
        <w:lastRenderedPageBreak/>
        <w:t>答：</w:t>
      </w:r>
      <w:r w:rsidR="0038408C">
        <w:rPr>
          <w:spacing w:val="-1"/>
        </w:rPr>
        <w:t>光点顺时针旋转则相位滞后，逆时针旋转则相位超前。</w:t>
      </w:r>
    </w:p>
    <w:p w14:paraId="32B3C13A" w14:textId="77777777" w:rsidR="00521552" w:rsidRDefault="00521552">
      <w:pPr>
        <w:ind w:left="420" w:firstLine="420"/>
      </w:pPr>
    </w:p>
    <w:p w14:paraId="35089853" w14:textId="77777777" w:rsidR="00521552" w:rsidRDefault="008C4A01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心得</w:t>
      </w:r>
    </w:p>
    <w:p w14:paraId="25C88238" w14:textId="57E8C6D1" w:rsidR="00521552" w:rsidRDefault="008C4A01">
      <w:pPr>
        <w:ind w:left="420" w:firstLine="420"/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57EE4" wp14:editId="6621D9F3">
                <wp:simplePos x="0" y="0"/>
                <wp:positionH relativeFrom="column">
                  <wp:posOffset>-374650</wp:posOffset>
                </wp:positionH>
                <wp:positionV relativeFrom="page">
                  <wp:posOffset>5753735</wp:posOffset>
                </wp:positionV>
                <wp:extent cx="0" cy="3764280"/>
                <wp:effectExtent l="9525" t="0" r="20955" b="20955"/>
                <wp:wrapNone/>
                <wp:docPr id="3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5" o:spid="_x0000_s1026" o:spt="20" style="position:absolute;left:0pt;margin-left:-29.5pt;margin-top:453.05pt;height:296.4pt;width:0pt;mso-position-vertical-relative:page;z-index:251681792;mso-width-relative:page;mso-height-relative:page;" filled="f" stroked="t" coordsize="21600,21600" o:gfxdata="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V3vaAAAADAEA&#10;AA8AAAAAAAAAAQAgAAAAIgAAAGRycy9kb3ducmV2LnhtbFBLAQIUABQAAAAIAIdO4kDeiw61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 w:rsidR="00E91E2D">
        <w:rPr>
          <w:rFonts w:hint="eastAsia"/>
        </w:rPr>
        <w:t>此次实验锻炼了我用</w:t>
      </w:r>
      <w:r w:rsidR="00E91E2D">
        <w:rPr>
          <w:rFonts w:hint="eastAsia"/>
        </w:rPr>
        <w:t>matlab</w:t>
      </w:r>
      <w:r w:rsidR="00E91E2D">
        <w:rPr>
          <w:rFonts w:hint="eastAsia"/>
        </w:rPr>
        <w:t>处理数据的能力，同时也让我对</w:t>
      </w:r>
      <w:r w:rsidR="00E91E2D">
        <w:rPr>
          <w:rFonts w:hint="eastAsia"/>
        </w:rPr>
        <w:t>Bode</w:t>
      </w:r>
      <w:r w:rsidR="00E91E2D">
        <w:rPr>
          <w:rFonts w:hint="eastAsia"/>
        </w:rPr>
        <w:t>图有了更深刻的理解。</w:t>
      </w:r>
      <w:r w:rsidR="00505C59">
        <w:rPr>
          <w:rFonts w:hint="eastAsia"/>
        </w:rPr>
        <w:t>此次实验中</w:t>
      </w:r>
      <w:r w:rsidR="00505C59">
        <w:rPr>
          <w:rFonts w:hint="eastAsia"/>
        </w:rPr>
        <w:t>matlab</w:t>
      </w:r>
      <w:r w:rsidR="00505C59">
        <w:rPr>
          <w:rFonts w:hint="eastAsia"/>
        </w:rPr>
        <w:t>拟合图的绘制特别困难，同时又要在对数坐标轴之下绘制</w:t>
      </w:r>
      <w:r w:rsidR="00E223E3">
        <w:rPr>
          <w:rFonts w:hint="eastAsia"/>
        </w:rPr>
        <w:t>渐近线，对</w:t>
      </w:r>
      <w:r w:rsidR="00E223E3">
        <w:rPr>
          <w:rFonts w:hint="eastAsia"/>
        </w:rPr>
        <w:t>matlab</w:t>
      </w:r>
      <w:r w:rsidR="00E223E3">
        <w:rPr>
          <w:rFonts w:hint="eastAsia"/>
        </w:rPr>
        <w:t>的操作要求很高。我采用的是</w:t>
      </w:r>
      <w:r w:rsidR="00E223E3">
        <w:rPr>
          <w:rFonts w:hint="eastAsia"/>
        </w:rPr>
        <w:t>cftool</w:t>
      </w:r>
      <w:r w:rsidR="00E223E3">
        <w:rPr>
          <w:rFonts w:hint="eastAsia"/>
        </w:rPr>
        <w:t>进行拟合，并通过两点连线实现渐近线绘制。</w:t>
      </w:r>
      <w:r w:rsidR="00793A76">
        <w:rPr>
          <w:rFonts w:hint="eastAsia"/>
        </w:rPr>
        <w:t>由于本次实验收到了使用仪器的限制，我们只测量了三组数据，所以在拟合的过程中遇到了不小的困难，因此在拟合曲线的过程我设定了</w:t>
      </w:r>
      <w:r w:rsidR="00E90FD8">
        <w:rPr>
          <w:rFonts w:hint="eastAsia"/>
        </w:rPr>
        <w:t>有关函数的形式和参数搜索范围，以得到更符合理论预期的结果。</w:t>
      </w:r>
    </w:p>
    <w:sectPr w:rsidR="00521552">
      <w:footerReference w:type="default" r:id="rId23"/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CBEF" w14:textId="77777777" w:rsidR="005F0F63" w:rsidRDefault="005F0F63">
      <w:r>
        <w:separator/>
      </w:r>
    </w:p>
  </w:endnote>
  <w:endnote w:type="continuationSeparator" w:id="0">
    <w:p w14:paraId="3361D3CF" w14:textId="77777777" w:rsidR="005F0F63" w:rsidRDefault="005F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9A85" w14:textId="77777777" w:rsidR="00521552" w:rsidRDefault="008C4A0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BB8EC21" w14:textId="77777777" w:rsidR="00521552" w:rsidRDefault="0052155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D644" w14:textId="77777777" w:rsidR="005F0F63" w:rsidRDefault="005F0F63">
      <w:r>
        <w:separator/>
      </w:r>
    </w:p>
  </w:footnote>
  <w:footnote w:type="continuationSeparator" w:id="0">
    <w:p w14:paraId="415A630C" w14:textId="77777777" w:rsidR="005F0F63" w:rsidRDefault="005F0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3B12AC"/>
    <w:multiLevelType w:val="singleLevel"/>
    <w:tmpl w:val="9E3B12AC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Y5NTJkNTRkMDdkNWM2ODM1NDFhNTZjODA0ODUxZTYifQ=="/>
  </w:docVars>
  <w:rsids>
    <w:rsidRoot w:val="001E265D"/>
    <w:rsid w:val="000865CB"/>
    <w:rsid w:val="000A5C4B"/>
    <w:rsid w:val="0010155C"/>
    <w:rsid w:val="00186AA5"/>
    <w:rsid w:val="001B6F1D"/>
    <w:rsid w:val="001E265D"/>
    <w:rsid w:val="00227A60"/>
    <w:rsid w:val="00251AC2"/>
    <w:rsid w:val="00252F74"/>
    <w:rsid w:val="0026749D"/>
    <w:rsid w:val="00272EAA"/>
    <w:rsid w:val="002A25F6"/>
    <w:rsid w:val="002A4A1F"/>
    <w:rsid w:val="002E3A57"/>
    <w:rsid w:val="00305D38"/>
    <w:rsid w:val="00370EB1"/>
    <w:rsid w:val="0038408C"/>
    <w:rsid w:val="003A1582"/>
    <w:rsid w:val="003A2C38"/>
    <w:rsid w:val="003D0810"/>
    <w:rsid w:val="00411A2B"/>
    <w:rsid w:val="00444C77"/>
    <w:rsid w:val="004A69EA"/>
    <w:rsid w:val="004B2462"/>
    <w:rsid w:val="004B2854"/>
    <w:rsid w:val="004E2C1C"/>
    <w:rsid w:val="004F36AC"/>
    <w:rsid w:val="00505C59"/>
    <w:rsid w:val="00521552"/>
    <w:rsid w:val="00524281"/>
    <w:rsid w:val="00556355"/>
    <w:rsid w:val="005C2937"/>
    <w:rsid w:val="005F0F63"/>
    <w:rsid w:val="00620AA3"/>
    <w:rsid w:val="00652252"/>
    <w:rsid w:val="00664198"/>
    <w:rsid w:val="00681A7F"/>
    <w:rsid w:val="00687713"/>
    <w:rsid w:val="00694842"/>
    <w:rsid w:val="006A2DD7"/>
    <w:rsid w:val="00793A76"/>
    <w:rsid w:val="00796A58"/>
    <w:rsid w:val="007E1091"/>
    <w:rsid w:val="008C4A01"/>
    <w:rsid w:val="009060D9"/>
    <w:rsid w:val="009D647A"/>
    <w:rsid w:val="009F1386"/>
    <w:rsid w:val="00A27361"/>
    <w:rsid w:val="00A54118"/>
    <w:rsid w:val="00A57B3D"/>
    <w:rsid w:val="00A6061B"/>
    <w:rsid w:val="00A87985"/>
    <w:rsid w:val="00A94BB7"/>
    <w:rsid w:val="00AD221A"/>
    <w:rsid w:val="00B05A12"/>
    <w:rsid w:val="00B17BA7"/>
    <w:rsid w:val="00B91FF4"/>
    <w:rsid w:val="00C70E9E"/>
    <w:rsid w:val="00C90B3E"/>
    <w:rsid w:val="00C912D9"/>
    <w:rsid w:val="00C953B2"/>
    <w:rsid w:val="00CA1CE0"/>
    <w:rsid w:val="00CB0291"/>
    <w:rsid w:val="00CC11D8"/>
    <w:rsid w:val="00CD1B30"/>
    <w:rsid w:val="00CF131E"/>
    <w:rsid w:val="00CF3D69"/>
    <w:rsid w:val="00CF720E"/>
    <w:rsid w:val="00D00F10"/>
    <w:rsid w:val="00D4081A"/>
    <w:rsid w:val="00D43A2B"/>
    <w:rsid w:val="00D91060"/>
    <w:rsid w:val="00DD433A"/>
    <w:rsid w:val="00DE7E2E"/>
    <w:rsid w:val="00E0072C"/>
    <w:rsid w:val="00E223E3"/>
    <w:rsid w:val="00E33B18"/>
    <w:rsid w:val="00E33F1D"/>
    <w:rsid w:val="00E501B1"/>
    <w:rsid w:val="00E90FD8"/>
    <w:rsid w:val="00E91E2D"/>
    <w:rsid w:val="00ED1827"/>
    <w:rsid w:val="00ED3CFE"/>
    <w:rsid w:val="00FA41E1"/>
    <w:rsid w:val="00FB3136"/>
    <w:rsid w:val="044505D9"/>
    <w:rsid w:val="04C31A08"/>
    <w:rsid w:val="052E380F"/>
    <w:rsid w:val="05BA625A"/>
    <w:rsid w:val="05DF2B32"/>
    <w:rsid w:val="05F15F19"/>
    <w:rsid w:val="090715AF"/>
    <w:rsid w:val="0A07637D"/>
    <w:rsid w:val="0B584344"/>
    <w:rsid w:val="0C536000"/>
    <w:rsid w:val="0C6F7B97"/>
    <w:rsid w:val="0C7E427E"/>
    <w:rsid w:val="0D850FE3"/>
    <w:rsid w:val="0FAB49D7"/>
    <w:rsid w:val="0FBB425D"/>
    <w:rsid w:val="10105A16"/>
    <w:rsid w:val="1167463A"/>
    <w:rsid w:val="132A0CBC"/>
    <w:rsid w:val="139E5EC6"/>
    <w:rsid w:val="141C379C"/>
    <w:rsid w:val="1545288D"/>
    <w:rsid w:val="16300570"/>
    <w:rsid w:val="18366B18"/>
    <w:rsid w:val="194B07EB"/>
    <w:rsid w:val="19A5109C"/>
    <w:rsid w:val="1A686421"/>
    <w:rsid w:val="1B5E43FD"/>
    <w:rsid w:val="1B985F8D"/>
    <w:rsid w:val="1C0054F2"/>
    <w:rsid w:val="1C402DA9"/>
    <w:rsid w:val="1D231288"/>
    <w:rsid w:val="1D7B502E"/>
    <w:rsid w:val="20056768"/>
    <w:rsid w:val="20505AC4"/>
    <w:rsid w:val="233D0598"/>
    <w:rsid w:val="236E1993"/>
    <w:rsid w:val="264A1001"/>
    <w:rsid w:val="26907C4E"/>
    <w:rsid w:val="29030E0B"/>
    <w:rsid w:val="2B5621F6"/>
    <w:rsid w:val="2C0123A2"/>
    <w:rsid w:val="2F146650"/>
    <w:rsid w:val="2FDF6FE0"/>
    <w:rsid w:val="31841B93"/>
    <w:rsid w:val="323A4620"/>
    <w:rsid w:val="324207FF"/>
    <w:rsid w:val="344D3546"/>
    <w:rsid w:val="358931C8"/>
    <w:rsid w:val="360A4309"/>
    <w:rsid w:val="3613746A"/>
    <w:rsid w:val="379F2077"/>
    <w:rsid w:val="3A9A7316"/>
    <w:rsid w:val="3AF31810"/>
    <w:rsid w:val="3B783AC3"/>
    <w:rsid w:val="3C8A1D00"/>
    <w:rsid w:val="3DF117AD"/>
    <w:rsid w:val="3E5C147A"/>
    <w:rsid w:val="3E6B6578"/>
    <w:rsid w:val="3EBB58F7"/>
    <w:rsid w:val="43FD7271"/>
    <w:rsid w:val="4419452C"/>
    <w:rsid w:val="447838AE"/>
    <w:rsid w:val="4A58343D"/>
    <w:rsid w:val="4B0B79EE"/>
    <w:rsid w:val="4B500E64"/>
    <w:rsid w:val="4C285A2E"/>
    <w:rsid w:val="4D07114B"/>
    <w:rsid w:val="4E6F592D"/>
    <w:rsid w:val="4E837408"/>
    <w:rsid w:val="4EE41DF2"/>
    <w:rsid w:val="501D638E"/>
    <w:rsid w:val="513F5550"/>
    <w:rsid w:val="51601922"/>
    <w:rsid w:val="540939FA"/>
    <w:rsid w:val="542741B2"/>
    <w:rsid w:val="558402AF"/>
    <w:rsid w:val="569469C1"/>
    <w:rsid w:val="5A3314F1"/>
    <w:rsid w:val="5B112109"/>
    <w:rsid w:val="5B9B13DC"/>
    <w:rsid w:val="60BC66F6"/>
    <w:rsid w:val="617044FB"/>
    <w:rsid w:val="626F482B"/>
    <w:rsid w:val="650D1792"/>
    <w:rsid w:val="66564873"/>
    <w:rsid w:val="669A5231"/>
    <w:rsid w:val="6C0108EB"/>
    <w:rsid w:val="6C2F0185"/>
    <w:rsid w:val="6C8C6198"/>
    <w:rsid w:val="6D186970"/>
    <w:rsid w:val="6DB106C1"/>
    <w:rsid w:val="6FED747D"/>
    <w:rsid w:val="707B1974"/>
    <w:rsid w:val="70FF1FB5"/>
    <w:rsid w:val="71C006C3"/>
    <w:rsid w:val="72505F87"/>
    <w:rsid w:val="7358775B"/>
    <w:rsid w:val="73823836"/>
    <w:rsid w:val="73B928EF"/>
    <w:rsid w:val="740D6783"/>
    <w:rsid w:val="752F6732"/>
    <w:rsid w:val="75FA6B8F"/>
    <w:rsid w:val="78046A24"/>
    <w:rsid w:val="78F1119B"/>
    <w:rsid w:val="79C360B5"/>
    <w:rsid w:val="7ADC6EC3"/>
    <w:rsid w:val="7B595258"/>
    <w:rsid w:val="7BED4AA5"/>
    <w:rsid w:val="7C244DCF"/>
    <w:rsid w:val="7CC145C3"/>
    <w:rsid w:val="7E334B37"/>
    <w:rsid w:val="7E9119DD"/>
    <w:rsid w:val="7FA7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AB79BE"/>
  <w15:docId w15:val="{C7281D3E-0F64-48E3-A6E1-6233B04A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rPr>
      <w:sz w:val="24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styleId="ab">
    <w:name w:val="Body Text"/>
    <w:basedOn w:val="a"/>
    <w:link w:val="ac"/>
    <w:uiPriority w:val="1"/>
    <w:qFormat/>
    <w:rsid w:val="00796A58"/>
    <w:pPr>
      <w:autoSpaceDE w:val="0"/>
      <w:autoSpaceDN w:val="0"/>
      <w:jc w:val="left"/>
    </w:pPr>
    <w:rPr>
      <w:rFonts w:ascii="宋体" w:hAnsi="宋体" w:cs="宋体"/>
      <w:kern w:val="0"/>
      <w:szCs w:val="21"/>
    </w:rPr>
  </w:style>
  <w:style w:type="character" w:customStyle="1" w:styleId="ac">
    <w:name w:val="正文文本 字符"/>
    <w:basedOn w:val="a0"/>
    <w:link w:val="ab"/>
    <w:uiPriority w:val="1"/>
    <w:rsid w:val="00796A58"/>
    <w:rPr>
      <w:rFonts w:ascii="宋体" w:hAnsi="宋体" w:cs="宋体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652252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52252"/>
    <w:pPr>
      <w:autoSpaceDE w:val="0"/>
      <w:autoSpaceDN w:val="0"/>
      <w:spacing w:before="49"/>
      <w:ind w:left="97"/>
      <w:jc w:val="center"/>
    </w:pPr>
    <w:rPr>
      <w:rFonts w:eastAsia="Times New Roman"/>
      <w:kern w:val="0"/>
      <w:sz w:val="22"/>
      <w:szCs w:val="22"/>
    </w:rPr>
  </w:style>
  <w:style w:type="character" w:styleId="ad">
    <w:name w:val="Placeholder Text"/>
    <w:basedOn w:val="a0"/>
    <w:uiPriority w:val="99"/>
    <w:semiHidden/>
    <w:rsid w:val="00D40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572</Words>
  <Characters>3261</Characters>
  <Application>Microsoft Office Word</Application>
  <DocSecurity>0</DocSecurity>
  <Lines>27</Lines>
  <Paragraphs>7</Paragraphs>
  <ScaleCrop>false</ScaleCrop>
  <Company>www.xunchi.com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晨阳</cp:lastModifiedBy>
  <cp:revision>31</cp:revision>
  <cp:lastPrinted>2021-03-02T14:40:00Z</cp:lastPrinted>
  <dcterms:created xsi:type="dcterms:W3CDTF">2022-10-22T03:42:00Z</dcterms:created>
  <dcterms:modified xsi:type="dcterms:W3CDTF">2023-10-25T07:43:00Z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558092DCD7D94A90A2FB02F6593CC156</vt:lpwstr>
  </property>
  <property fmtid="{D5CDD505-2E9C-101B-9397-08002B2CF9AE}" pid="4" name="MTWinEqns">
    <vt:bool>true</vt:bool>
  </property>
</Properties>
</file>