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89B00" w14:textId="77777777" w:rsidR="00CF0AC7" w:rsidRDefault="00CF0AC7" w:rsidP="00CF0AC7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CAF0F6" wp14:editId="598AE927">
            <wp:extent cx="6020299" cy="3474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31" cy="3478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EF1B2" w14:textId="604A9867" w:rsidR="002D3CA5" w:rsidRPr="00CF0AC7" w:rsidRDefault="002F031D" w:rsidP="00CF0AC7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CF0AC7">
        <w:rPr>
          <w:rFonts w:ascii="Times New Roman" w:hAnsi="Times New Roman" w:cs="Times New Roman" w:hint="eastAsia"/>
        </w:rPr>
        <w:t>Figure</w:t>
      </w:r>
      <w:r w:rsidR="00CF0AC7">
        <w:rPr>
          <w:rFonts w:ascii="Times New Roman" w:hAnsi="Times New Roman" w:cs="Times New Roman"/>
        </w:rPr>
        <w:t xml:space="preserve"> S1</w:t>
      </w:r>
      <w:r w:rsidR="00BF0590">
        <w:rPr>
          <w:rFonts w:ascii="Times New Roman" w:hAnsi="Times New Roman" w:cs="Times New Roman"/>
        </w:rPr>
        <w:t>7</w:t>
      </w:r>
      <w:r w:rsidR="00CF0AC7">
        <w:rPr>
          <w:rFonts w:ascii="Times New Roman" w:hAnsi="Times New Roman" w:cs="Times New Roman"/>
        </w:rPr>
        <w:t xml:space="preserve">. The physical clusters of CYP450s (5 gene clusters per 500 kb) in </w:t>
      </w:r>
      <w:r w:rsidR="00CF0AC7">
        <w:rPr>
          <w:rFonts w:ascii="Times New Roman" w:hAnsi="Times New Roman" w:cs="Times New Roman"/>
          <w:i/>
        </w:rPr>
        <w:t>S. barbata</w:t>
      </w:r>
      <w:r w:rsidR="00CF0AC7">
        <w:rPr>
          <w:rFonts w:ascii="Times New Roman" w:hAnsi="Times New Roman" w:cs="Times New Roman"/>
        </w:rPr>
        <w:t>.</w:t>
      </w:r>
    </w:p>
    <w:sectPr w:rsidR="002D3CA5" w:rsidRPr="00CF0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DEwNzEzN7cwMzFW0lEKTi0uzszPAykwqgUAsjRO9iwAAAA="/>
  </w:docVars>
  <w:rsids>
    <w:rsidRoot w:val="00CF0AC7"/>
    <w:rsid w:val="002D3CA5"/>
    <w:rsid w:val="002F031D"/>
    <w:rsid w:val="00BF0590"/>
    <w:rsid w:val="00CF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F7A4"/>
  <w15:chartTrackingRefBased/>
  <w15:docId w15:val="{722C03F0-6E50-474B-8964-51C77083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A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微软中国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3</cp:revision>
  <dcterms:created xsi:type="dcterms:W3CDTF">2019-07-20T09:13:00Z</dcterms:created>
  <dcterms:modified xsi:type="dcterms:W3CDTF">2019-12-05T18:43:00Z</dcterms:modified>
</cp:coreProperties>
</file>