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ABE" w14:textId="14835FD8" w:rsidR="000B4177" w:rsidRPr="00D402DD" w:rsidRDefault="00667BAE">
      <w:r>
        <w:rPr>
          <w:b/>
          <w:bCs/>
        </w:rPr>
        <w:t>Title:</w:t>
      </w:r>
      <w:r>
        <w:t xml:space="preserve"> </w:t>
      </w:r>
      <w:r w:rsidR="0056158C">
        <w:t>A</w:t>
      </w:r>
      <w:r w:rsidR="00ED208F">
        <w:t xml:space="preserve"> phylogenetic and transcriptomic </w:t>
      </w:r>
      <w:r w:rsidR="0056158C">
        <w:t>investigation of flav</w:t>
      </w:r>
      <w:r w:rsidR="00742926">
        <w:t>o</w:t>
      </w:r>
      <w:r w:rsidR="0056158C">
        <w:t>noid</w:t>
      </w:r>
      <w:r>
        <w:t xml:space="preserve"> diversity in </w:t>
      </w:r>
      <w:r>
        <w:rPr>
          <w:i/>
          <w:iCs/>
        </w:rPr>
        <w:t>Scutellaria</w:t>
      </w:r>
    </w:p>
    <w:p w14:paraId="27BA6FC8" w14:textId="54C35A57" w:rsidR="00667BAE" w:rsidRDefault="00667BAE">
      <w:r>
        <w:rPr>
          <w:b/>
          <w:bCs/>
        </w:rPr>
        <w:t xml:space="preserve">Authors: </w:t>
      </w:r>
      <w:r>
        <w:t>Bryce Askey, Yeong</w:t>
      </w:r>
      <w:r w:rsidR="00C91C24">
        <w:t xml:space="preserve"> H</w:t>
      </w:r>
      <w:r>
        <w:t xml:space="preserve">un Song, </w:t>
      </w:r>
      <w:proofErr w:type="spellStart"/>
      <w:r w:rsidR="004F211C">
        <w:t>Yoonkyung</w:t>
      </w:r>
      <w:proofErr w:type="spellEnd"/>
      <w:r w:rsidR="004F211C">
        <w:t xml:space="preserve"> Lee, </w:t>
      </w:r>
      <w:r>
        <w:t xml:space="preserve">Ru Dai, </w:t>
      </w:r>
      <w:proofErr w:type="spellStart"/>
      <w:r w:rsidR="00C91C24">
        <w:t>Sangtae</w:t>
      </w:r>
      <w:proofErr w:type="spellEnd"/>
      <w:r w:rsidR="00C91C24">
        <w:t xml:space="preserve"> Kim, </w:t>
      </w:r>
      <w:r>
        <w:t>and Jeongim Kim</w:t>
      </w:r>
    </w:p>
    <w:p w14:paraId="70EE5E1E" w14:textId="44CA013D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365971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 xml:space="preserve">studied, </w:t>
      </w:r>
      <w:r w:rsidR="002A7B70">
        <w:t>the majority of the 470 species in the genus have not been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 xml:space="preserve">Scutellaria </w:t>
      </w:r>
      <w:r w:rsidR="00F82BAB">
        <w:t>by analyzing</w:t>
      </w:r>
      <w:r w:rsidR="00533B69">
        <w:t xml:space="preserve"> </w:t>
      </w:r>
      <w:r w:rsidR="00533B69" w:rsidRPr="00E04887">
        <w:t>flavonoid profiles</w:t>
      </w:r>
      <w:r w:rsidR="00F82BAB" w:rsidRPr="00E04887">
        <w:t xml:space="preserve"> </w:t>
      </w:r>
      <w:r w:rsidR="00F84304">
        <w:t>for a</w:t>
      </w:r>
      <w:r w:rsidR="00F82BAB">
        <w:t xml:space="preserve"> large set of species </w:t>
      </w:r>
      <w:r w:rsidR="00533B69">
        <w:t>representing</w:t>
      </w:r>
      <w:r w:rsidR="00F82BAB">
        <w:t xml:space="preserve"> the diversity in the genus.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proofErr w:type="gramStart"/>
      <w:r w:rsidR="008F773D">
        <w:t>DNA, and</w:t>
      </w:r>
      <w:proofErr w:type="gramEnd"/>
      <w:r w:rsidR="008F773D">
        <w:t xml:space="preserve"> used to identify “medicinal hotspots” – clades of species accumulating high concentrations of medicinally relevant flavones. Based on these results, a </w:t>
      </w:r>
      <w:r w:rsidR="001035BA">
        <w:t xml:space="preserve">subset of species </w:t>
      </w:r>
      <w:proofErr w:type="gramStart"/>
      <w:r w:rsidR="001035BA">
        <w:t>were</w:t>
      </w:r>
      <w:proofErr w:type="gramEnd"/>
      <w:r w:rsidR="001035BA">
        <w:t xml:space="preserve"> selected for organ-specific metabolite analysis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</w:t>
      </w:r>
      <w:r w:rsidR="00E04887">
        <w:t xml:space="preserve">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imply significant differences in the pathway for several species.</w:t>
      </w:r>
      <w:r w:rsidR="00F84304">
        <w:t xml:space="preserve"> </w:t>
      </w:r>
      <w:r w:rsidR="008E3609">
        <w:t>To better understand the cause of these inconsistencies, t</w:t>
      </w:r>
      <w:r w:rsidR="008F773D">
        <w:t>hree</w:t>
      </w:r>
      <w:r w:rsidR="00F84304">
        <w:t xml:space="preserve"> of these species and </w:t>
      </w:r>
      <w:r w:rsidR="00F84304">
        <w:rPr>
          <w:i/>
          <w:iCs/>
        </w:rPr>
        <w:t>S. baicalensis</w:t>
      </w:r>
      <w:r w:rsidR="00F84304">
        <w:t xml:space="preserve"> were </w:t>
      </w:r>
      <w:r w:rsidR="00E04887">
        <w:t>selected for additional g</w:t>
      </w:r>
      <w:r w:rsidR="001035BA">
        <w:t xml:space="preserve">enomic </w:t>
      </w:r>
      <w:r w:rsidR="00E04887">
        <w:t>and transcriptomic analysis.</w:t>
      </w:r>
      <w:r w:rsidR="00F84304">
        <w:t xml:space="preserve"> </w:t>
      </w:r>
      <w:r w:rsidR="008E3609">
        <w:t>After genome sequencing of each of the species,</w:t>
      </w:r>
      <w:r w:rsidR="00F84304">
        <w:t xml:space="preserve"> RNA sequencing </w:t>
      </w:r>
      <w:r w:rsidR="008E3609">
        <w:t>was</w:t>
      </w:r>
      <w:r w:rsidR="00F84304">
        <w:t xml:space="preserve"> used to identify</w:t>
      </w:r>
      <w:r w:rsidR="008E3609">
        <w:t xml:space="preserve"> the</w:t>
      </w:r>
      <w:r w:rsidR="00F84304">
        <w:t xml:space="preserve"> genes responsible for biosynthetic pathway diversity.</w:t>
      </w:r>
      <w:r w:rsidR="00ED208F">
        <w:t xml:space="preserve"> </w:t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</w:t>
      </w:r>
      <w:r w:rsidR="00FF688D">
        <w:t>unstudied</w:t>
      </w:r>
      <w:r w:rsidR="00D65730">
        <w:t xml:space="preserve"> species with medicinal potential.</w:t>
      </w:r>
      <w:r w:rsidR="00FF688D">
        <w:t xml:space="preserve"> </w:t>
      </w:r>
      <w:r w:rsidR="00972206">
        <w:t xml:space="preserve">Additionally, the comparative metabolite and phylogenetic analysis used will help researchers to better understand the evolutionary history of the </w:t>
      </w:r>
      <w:r w:rsidR="00972206">
        <w:rPr>
          <w:i/>
          <w:iCs/>
        </w:rPr>
        <w:t>Scutellaria</w:t>
      </w:r>
      <w:r w:rsidR="00972206">
        <w:t xml:space="preserve"> genus.</w:t>
      </w:r>
      <w:r w:rsidR="00FF688D">
        <w:t xml:space="preserve"> </w:t>
      </w:r>
      <w:r w:rsidR="00972206">
        <w:t xml:space="preserve">Finally, </w:t>
      </w:r>
      <w:r w:rsidR="00FF688D">
        <w:t xml:space="preserve">identification of genes </w:t>
      </w:r>
      <w:r w:rsidR="00972206">
        <w:t>controlling i</w:t>
      </w:r>
      <w:r w:rsidR="00FF688D">
        <w:t>nter-specific variation</w:t>
      </w:r>
      <w:r w:rsidR="00972206">
        <w:t xml:space="preserve"> in the </w:t>
      </w:r>
      <w:r w:rsidR="00742926">
        <w:t>medicinal pathway can aid in biotechnological development of flavonoid production systems.</w:t>
      </w:r>
      <w:bookmarkStart w:id="0" w:name="_GoBack"/>
      <w:bookmarkEnd w:id="0"/>
    </w:p>
    <w:p w14:paraId="42C85004" w14:textId="01EE0B82" w:rsidR="008A7CFD" w:rsidRDefault="008A7CFD">
      <w:r>
        <w:rPr>
          <w:b/>
          <w:bCs/>
        </w:rPr>
        <w:t xml:space="preserve">Word count: </w:t>
      </w:r>
      <w:r w:rsidR="00ED208F">
        <w:t>311</w:t>
      </w:r>
    </w:p>
    <w:p w14:paraId="61634568" w14:textId="1603D56F" w:rsidR="00552FC0" w:rsidRPr="008A7CFD" w:rsidRDefault="00552FC0"/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B4177"/>
    <w:rsid w:val="001035BA"/>
    <w:rsid w:val="00111B33"/>
    <w:rsid w:val="00131926"/>
    <w:rsid w:val="001440B9"/>
    <w:rsid w:val="00174732"/>
    <w:rsid w:val="002177B0"/>
    <w:rsid w:val="00237725"/>
    <w:rsid w:val="0025611C"/>
    <w:rsid w:val="00287DD1"/>
    <w:rsid w:val="002A7B70"/>
    <w:rsid w:val="002C7800"/>
    <w:rsid w:val="002D3723"/>
    <w:rsid w:val="0031070F"/>
    <w:rsid w:val="00357728"/>
    <w:rsid w:val="00363442"/>
    <w:rsid w:val="00365971"/>
    <w:rsid w:val="003C43F4"/>
    <w:rsid w:val="0040167B"/>
    <w:rsid w:val="004149DE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6158C"/>
    <w:rsid w:val="00561A12"/>
    <w:rsid w:val="00597892"/>
    <w:rsid w:val="005F0E6F"/>
    <w:rsid w:val="00611284"/>
    <w:rsid w:val="006326EF"/>
    <w:rsid w:val="0065799C"/>
    <w:rsid w:val="00663312"/>
    <w:rsid w:val="00667BAE"/>
    <w:rsid w:val="006936A7"/>
    <w:rsid w:val="006C17D4"/>
    <w:rsid w:val="006F5AD8"/>
    <w:rsid w:val="00742926"/>
    <w:rsid w:val="00771181"/>
    <w:rsid w:val="00777788"/>
    <w:rsid w:val="00780B86"/>
    <w:rsid w:val="00791F40"/>
    <w:rsid w:val="007B625C"/>
    <w:rsid w:val="007F0B34"/>
    <w:rsid w:val="008A7CFD"/>
    <w:rsid w:val="008C566B"/>
    <w:rsid w:val="008E3609"/>
    <w:rsid w:val="008F5A79"/>
    <w:rsid w:val="008F773D"/>
    <w:rsid w:val="009106D7"/>
    <w:rsid w:val="00950629"/>
    <w:rsid w:val="00972206"/>
    <w:rsid w:val="00A447CC"/>
    <w:rsid w:val="00A729C2"/>
    <w:rsid w:val="00AB58F7"/>
    <w:rsid w:val="00AE224C"/>
    <w:rsid w:val="00B13CDB"/>
    <w:rsid w:val="00B7721A"/>
    <w:rsid w:val="00B90699"/>
    <w:rsid w:val="00BC2136"/>
    <w:rsid w:val="00C041DA"/>
    <w:rsid w:val="00C45F8B"/>
    <w:rsid w:val="00C74EAA"/>
    <w:rsid w:val="00C91C24"/>
    <w:rsid w:val="00CF146F"/>
    <w:rsid w:val="00CF4E55"/>
    <w:rsid w:val="00D402DD"/>
    <w:rsid w:val="00D57852"/>
    <w:rsid w:val="00D65730"/>
    <w:rsid w:val="00D76668"/>
    <w:rsid w:val="00DC06D5"/>
    <w:rsid w:val="00E04887"/>
    <w:rsid w:val="00EB1526"/>
    <w:rsid w:val="00ED208F"/>
    <w:rsid w:val="00ED2346"/>
    <w:rsid w:val="00ED7327"/>
    <w:rsid w:val="00EF5033"/>
    <w:rsid w:val="00F01867"/>
    <w:rsid w:val="00F81C20"/>
    <w:rsid w:val="00F82BAB"/>
    <w:rsid w:val="00F84304"/>
    <w:rsid w:val="00FB3988"/>
    <w:rsid w:val="00FC6188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6</cp:revision>
  <dcterms:created xsi:type="dcterms:W3CDTF">2020-03-13T04:40:00Z</dcterms:created>
  <dcterms:modified xsi:type="dcterms:W3CDTF">2020-03-13T06:09:00Z</dcterms:modified>
</cp:coreProperties>
</file>