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2B253F09"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phenylethanoid 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Based on this initial profiling, we selected 14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dependens</w:t>
      </w:r>
      <w:proofErr w:type="spellEnd"/>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1065C424"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metabolite 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9F3822" w:rsidRPr="00C269FD">
        <w:rPr>
          <w:rFonts w:ascii="Times New Roman" w:hAnsi="Times New Roman" w:cs="Times New Roman"/>
          <w:sz w:val="24"/>
          <w:szCs w:val="24"/>
        </w:rPr>
        <w:t xml:space="preserve">phenylethanoid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B41C9B" w:rsidRPr="00C269FD">
        <w:rPr>
          <w:rFonts w:ascii="Times New Roman" w:hAnsi="Times New Roman" w:cs="Times New Roman"/>
          <w:sz w:val="24"/>
          <w:szCs w:val="24"/>
        </w:rPr>
        <w:t>14</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15A0D860"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havanensis</w:t>
      </w:r>
      <w:r w:rsidR="001428A0"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 before harvesting seeds in the lab at the University of Florida.</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var.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23CF5805"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Herbarium samples were obtained from UF herbarium and NW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3D8CBAD9"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EB4C92" w:rsidRPr="00C269FD">
        <w:rPr>
          <w:rFonts w:ascii="Times New Roman" w:hAnsi="Times New Roman" w:cs="Times New Roman"/>
          <w:sz w:val="24"/>
          <w:szCs w:val="24"/>
        </w:rPr>
        <w:t>phenylethanoid</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w:t>
      </w:r>
      <w:proofErr w:type="spellStart"/>
      <w:r w:rsidR="00004153" w:rsidRPr="00C269FD">
        <w:rPr>
          <w:rFonts w:ascii="Times New Roman" w:hAnsi="Times New Roman" w:cs="Times New Roman"/>
          <w:sz w:val="24"/>
          <w:szCs w:val="24"/>
        </w:rPr>
        <w:t>apigeninG</w:t>
      </w:r>
      <w:proofErr w:type="spellEnd"/>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hispidulinG</w:t>
      </w:r>
      <w:proofErr w:type="spellEnd"/>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chrysinG</w:t>
      </w:r>
      <w:proofErr w:type="spellEnd"/>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w:t>
      </w:r>
      <w:proofErr w:type="spellStart"/>
      <w:r w:rsidR="00004153" w:rsidRPr="00C269FD">
        <w:rPr>
          <w:rFonts w:ascii="Times New Roman" w:hAnsi="Times New Roman" w:cs="Times New Roman"/>
          <w:sz w:val="24"/>
          <w:szCs w:val="24"/>
        </w:rPr>
        <w:t>oroxylin</w:t>
      </w:r>
      <w:proofErr w:type="spellEnd"/>
      <w:r w:rsidR="00004153" w:rsidRPr="00C269FD">
        <w:rPr>
          <w:rFonts w:ascii="Times New Roman" w:hAnsi="Times New Roman" w:cs="Times New Roman"/>
          <w:sz w:val="24"/>
          <w:szCs w:val="24"/>
        </w:rPr>
        <w:t xml:space="preserve"> A, </w:t>
      </w:r>
      <w:proofErr w:type="spellStart"/>
      <w:r w:rsidR="00004153" w:rsidRPr="00C269FD">
        <w:rPr>
          <w:rFonts w:ascii="Times New Roman" w:hAnsi="Times New Roman" w:cs="Times New Roman"/>
          <w:sz w:val="24"/>
          <w:szCs w:val="24"/>
        </w:rPr>
        <w:t>oroxyloside</w:t>
      </w:r>
      <w:proofErr w:type="spellEnd"/>
      <w:r w:rsidR="00004153" w:rsidRPr="00C269FD">
        <w:rPr>
          <w:rFonts w:ascii="Times New Roman" w:hAnsi="Times New Roman" w:cs="Times New Roman"/>
          <w:sz w:val="24"/>
          <w:szCs w:val="24"/>
        </w:rPr>
        <w:t xml:space="preserv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The </w:t>
      </w:r>
      <w:r w:rsidR="00EB4C92" w:rsidRPr="00C269FD">
        <w:rPr>
          <w:rFonts w:ascii="Times New Roman" w:hAnsi="Times New Roman" w:cs="Times New Roman"/>
          <w:sz w:val="24"/>
          <w:szCs w:val="24"/>
        </w:rPr>
        <w:t xml:space="preserve">phenylethanoid </w:t>
      </w:r>
      <w:r w:rsidR="00374BC2" w:rsidRPr="00C269FD">
        <w:rPr>
          <w:rFonts w:ascii="Times New Roman" w:hAnsi="Times New Roman" w:cs="Times New Roman"/>
          <w:sz w:val="24"/>
          <w:szCs w:val="24"/>
        </w:rPr>
        <w:t xml:space="preserve">quantified was </w:t>
      </w:r>
      <w:proofErr w:type="spellStart"/>
      <w:r w:rsidR="00FD0CB8">
        <w:rPr>
          <w:rFonts w:ascii="Times New Roman" w:hAnsi="Times New Roman" w:cs="Times New Roman"/>
          <w:sz w:val="24"/>
          <w:szCs w:val="24"/>
        </w:rPr>
        <w:t>aceteoside</w:t>
      </w:r>
      <w:proofErr w:type="spellEnd"/>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4ABC1418"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FF3FE0" w:rsidRPr="00C269FD">
        <w:rPr>
          <w:rFonts w:ascii="Times New Roman" w:hAnsi="Times New Roman" w:cs="Times New Roman"/>
          <w:sz w:val="24"/>
          <w:szCs w:val="24"/>
        </w:rPr>
        <w:t>14</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w:t>
      </w:r>
      <w:proofErr w:type="gramStart"/>
      <w:r w:rsidR="00E67BE2" w:rsidRPr="00C269FD">
        <w:rPr>
          <w:rFonts w:ascii="Times New Roman" w:hAnsi="Times New Roman" w:cs="Times New Roman"/>
          <w:sz w:val="24"/>
          <w:szCs w:val="24"/>
        </w:rPr>
        <w:t>species</w:t>
      </w:r>
      <w:proofErr w:type="gramEnd"/>
      <w:r w:rsidR="00E67BE2" w:rsidRPr="00C269FD">
        <w:rPr>
          <w:rFonts w:ascii="Times New Roman" w:hAnsi="Times New Roman" w:cs="Times New Roman"/>
          <w:sz w:val="24"/>
          <w:szCs w:val="24"/>
        </w:rPr>
        <w:t xml:space="preserve">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6BF19A0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67</w:t>
      </w:r>
      <w:r w:rsidR="00A17A49" w:rsidRPr="00C269FD">
        <w:rPr>
          <w:rFonts w:ascii="Times New Roman" w:hAnsi="Times New Roman" w:cs="Times New Roman"/>
          <w:sz w:val="24"/>
          <w:szCs w:val="24"/>
        </w:rPr>
        <w:t xml:space="preserve"> of these tissue samples were herbarium vouchers, and the remaining </w:t>
      </w:r>
      <w:r w:rsidR="00B61541" w:rsidRPr="00C269FD">
        <w:rPr>
          <w:rFonts w:ascii="Times New Roman" w:hAnsi="Times New Roman" w:cs="Times New Roman"/>
          <w:sz w:val="24"/>
          <w:szCs w:val="24"/>
        </w:rPr>
        <w:t>8</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B3C3CB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 genome size of each plant was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w:t>
      </w:r>
      <w:r w:rsidRPr="00C269FD">
        <w:rPr>
          <w:rFonts w:ascii="Times New Roman" w:hAnsi="Times New Roman" w:cs="Times New Roman"/>
          <w:sz w:val="24"/>
          <w:szCs w:val="24"/>
        </w:rPr>
        <w:lastRenderedPageBreak/>
        <w:t>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41692EA"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EB4C92" w:rsidRPr="00C269FD">
        <w:rPr>
          <w:rFonts w:ascii="Times New Roman" w:hAnsi="Times New Roman" w:cs="Times New Roman"/>
          <w:sz w:val="24"/>
          <w:szCs w:val="24"/>
        </w:rPr>
        <w:t xml:space="preserve">phenylethanoid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eight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0CD0706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22 </w:t>
      </w:r>
      <w:proofErr w:type="gramStart"/>
      <w:r w:rsidR="003E02D1" w:rsidRPr="00C269FD">
        <w:rPr>
          <w:rFonts w:ascii="Times New Roman" w:hAnsi="Times New Roman" w:cs="Times New Roman"/>
          <w:sz w:val="24"/>
          <w:szCs w:val="24"/>
        </w:rPr>
        <w:t>species</w:t>
      </w:r>
      <w:r w:rsidR="00DE4847">
        <w:rPr>
          <w:rFonts w:ascii="Times New Roman" w:hAnsi="Times New Roman" w:cs="Times New Roman"/>
          <w:sz w:val="24"/>
          <w:szCs w:val="24"/>
        </w:rPr>
        <w:t>.</w:t>
      </w:r>
      <w:r w:rsidR="003E02D1" w:rsidRPr="00C269FD">
        <w:rPr>
          <w:rFonts w:ascii="Times New Roman" w:hAnsi="Times New Roman" w:cs="Times New Roman"/>
          <w:sz w:val="24"/>
          <w:szCs w:val="24"/>
        </w:rPr>
        <w:t>.</w:t>
      </w:r>
      <w:proofErr w:type="gramEnd"/>
      <w:r w:rsidR="003E02D1" w:rsidRPr="00C269FD">
        <w:rPr>
          <w:rFonts w:ascii="Times New Roman" w:hAnsi="Times New Roman" w:cs="Times New Roman"/>
          <w:sz w:val="24"/>
          <w:szCs w:val="24"/>
        </w:rPr>
        <w:t xml:space="preserve"> However, we detected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apigeninG</w:t>
      </w:r>
      <w:proofErr w:type="spellEnd"/>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42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proofErr w:type="spellStart"/>
      <w:r w:rsidR="00DD68B1" w:rsidRPr="00C269FD">
        <w:rPr>
          <w:rFonts w:ascii="Times New Roman" w:hAnsi="Times New Roman" w:cs="Times New Roman"/>
          <w:sz w:val="24"/>
          <w:szCs w:val="24"/>
        </w:rPr>
        <w:t>hispidulinG</w:t>
      </w:r>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wogonoside, </w:t>
      </w:r>
      <w:proofErr w:type="spellStart"/>
      <w:r w:rsidRPr="00C269FD">
        <w:rPr>
          <w:rFonts w:ascii="Times New Roman" w:hAnsi="Times New Roman" w:cs="Times New Roman"/>
          <w:sz w:val="24"/>
          <w:szCs w:val="24"/>
        </w:rPr>
        <w:t>apigeninG</w:t>
      </w:r>
      <w:proofErr w:type="spellEnd"/>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w:t>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w:t>
      </w:r>
      <w:proofErr w:type="spellStart"/>
      <w:r w:rsidRPr="00C269FD">
        <w:rPr>
          <w:rFonts w:ascii="Times New Roman" w:hAnsi="Times New Roman" w:cs="Times New Roman"/>
          <w:sz w:val="24"/>
          <w:szCs w:val="24"/>
        </w:rPr>
        <w:t>hispiduli</w:t>
      </w:r>
      <w:r w:rsidR="00B265A0" w:rsidRPr="00C269FD">
        <w:rPr>
          <w:rFonts w:ascii="Times New Roman" w:hAnsi="Times New Roman" w:cs="Times New Roman"/>
          <w:sz w:val="24"/>
          <w:szCs w:val="24"/>
        </w:rPr>
        <w:t>nG</w:t>
      </w:r>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proofErr w:type="spellStart"/>
      <w:r w:rsidR="000651E4" w:rsidRPr="00C269FD">
        <w:rPr>
          <w:rFonts w:ascii="Times New Roman" w:hAnsi="Times New Roman" w:cs="Times New Roman"/>
          <w:sz w:val="24"/>
          <w:szCs w:val="24"/>
        </w:rPr>
        <w:t>hispidulinG</w:t>
      </w:r>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proofErr w:type="spellStart"/>
      <w:r w:rsidR="008B4E8F" w:rsidRPr="00C269FD">
        <w:rPr>
          <w:rFonts w:ascii="Times New Roman" w:hAnsi="Times New Roman" w:cs="Times New Roman"/>
          <w:sz w:val="24"/>
          <w:szCs w:val="24"/>
        </w:rPr>
        <w:t>chrysinG</w:t>
      </w:r>
      <w:proofErr w:type="spellEnd"/>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proofErr w:type="spellStart"/>
      <w:r w:rsidR="007D590D" w:rsidRPr="00C269FD">
        <w:rPr>
          <w:rFonts w:ascii="Times New Roman" w:hAnsi="Times New Roman" w:cs="Times New Roman"/>
          <w:sz w:val="24"/>
          <w:szCs w:val="24"/>
        </w:rPr>
        <w:t>apigeninG</w:t>
      </w:r>
      <w:proofErr w:type="spellEnd"/>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w:t>
      </w:r>
      <w:proofErr w:type="gramStart"/>
      <w:r w:rsidR="00DB1231" w:rsidRPr="00C269FD">
        <w:rPr>
          <w:rFonts w:ascii="Times New Roman" w:hAnsi="Times New Roman" w:cs="Times New Roman"/>
          <w:sz w:val="24"/>
          <w:szCs w:val="24"/>
        </w:rPr>
        <w:t>pathway</w:t>
      </w:r>
      <w:proofErr w:type="gramEnd"/>
      <w:r w:rsidR="00DB1231" w:rsidRPr="00C269FD">
        <w:rPr>
          <w:rFonts w:ascii="Times New Roman" w:hAnsi="Times New Roman" w:cs="Times New Roman"/>
          <w:sz w:val="24"/>
          <w:szCs w:val="24"/>
        </w:rPr>
        <w:t xml:space="preserve">.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2C43ADB4"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 xml:space="preserve">detection of any patterns in metabolite accumulation. Confidence ellipses for both clades 2 and 4 were very large, reflecting the diversity in aerial metabolite profiles for the species in this clade. </w:t>
      </w:r>
      <w:r w:rsidR="00462A69" w:rsidRPr="00C269FD">
        <w:rPr>
          <w:rFonts w:ascii="Times New Roman" w:hAnsi="Times New Roman" w:cs="Times New Roman"/>
          <w:sz w:val="24"/>
          <w:szCs w:val="24"/>
        </w:rPr>
        <w:t>However, some</w:t>
      </w:r>
      <w:r w:rsidR="006A379D" w:rsidRPr="00C269FD">
        <w:rPr>
          <w:rFonts w:ascii="Times New Roman" w:hAnsi="Times New Roman" w:cs="Times New Roman"/>
          <w:sz w:val="24"/>
          <w:szCs w:val="24"/>
        </w:rPr>
        <w:t xml:space="preserve"> conclusions </w:t>
      </w:r>
      <w:r w:rsidR="00D81DA7" w:rsidRPr="00C269FD">
        <w:rPr>
          <w:rFonts w:ascii="Times New Roman" w:hAnsi="Times New Roman" w:cs="Times New Roman"/>
          <w:sz w:val="24"/>
          <w:szCs w:val="24"/>
        </w:rPr>
        <w:t xml:space="preserve">about general trends </w:t>
      </w:r>
      <w:r w:rsidR="006A379D" w:rsidRPr="00C269FD">
        <w:rPr>
          <w:rFonts w:ascii="Times New Roman" w:hAnsi="Times New Roman" w:cs="Times New Roman"/>
          <w:sz w:val="24"/>
          <w:szCs w:val="24"/>
        </w:rPr>
        <w:t>can be drawn based on 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109073C5"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proofErr w:type="spellStart"/>
      <w:r w:rsidR="001622E9" w:rsidRPr="00C269FD">
        <w:rPr>
          <w:rFonts w:ascii="Times New Roman" w:hAnsi="Times New Roman" w:cs="Times New Roman"/>
          <w:sz w:val="24"/>
          <w:szCs w:val="24"/>
        </w:rPr>
        <w:t>apigeninG</w:t>
      </w:r>
      <w:proofErr w:type="spellEnd"/>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proofErr w:type="spellStart"/>
      <w:r w:rsidR="00253EC3" w:rsidRPr="00C269FD">
        <w:rPr>
          <w:rFonts w:ascii="Times New Roman" w:hAnsi="Times New Roman" w:cs="Times New Roman"/>
          <w:sz w:val="24"/>
          <w:szCs w:val="24"/>
        </w:rPr>
        <w:t>apigeninG</w:t>
      </w:r>
      <w:proofErr w:type="spellEnd"/>
      <w:r w:rsidR="00253EC3" w:rsidRPr="00C269FD">
        <w:rPr>
          <w:rFonts w:ascii="Times New Roman" w:hAnsi="Times New Roman" w:cs="Times New Roman"/>
          <w:sz w:val="24"/>
          <w:szCs w:val="24"/>
        </w:rPr>
        <w:t xml:space="preserve">, chrysin, and </w:t>
      </w:r>
      <w:proofErr w:type="spellStart"/>
      <w:r w:rsidR="00253EC3" w:rsidRPr="00C269FD">
        <w:rPr>
          <w:rFonts w:ascii="Times New Roman" w:hAnsi="Times New Roman" w:cs="Times New Roman"/>
          <w:sz w:val="24"/>
          <w:szCs w:val="24"/>
        </w:rPr>
        <w:t>chrysinG</w:t>
      </w:r>
      <w:proofErr w:type="spellEnd"/>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w:t>
      </w:r>
      <w:r w:rsidR="00253EC3" w:rsidRPr="00C269FD">
        <w:rPr>
          <w:rFonts w:ascii="Times New Roman" w:hAnsi="Times New Roman" w:cs="Times New Roman"/>
          <w:sz w:val="24"/>
          <w:szCs w:val="24"/>
        </w:rPr>
        <w:lastRenderedPageBreak/>
        <w:t xml:space="preserve">represented </w:t>
      </w:r>
      <w:r w:rsidR="00D81DA7" w:rsidRPr="00C269FD">
        <w:rPr>
          <w:rFonts w:ascii="Times New Roman" w:hAnsi="Times New Roman" w:cs="Times New Roman"/>
          <w:sz w:val="24"/>
          <w:szCs w:val="24"/>
        </w:rPr>
        <w:t xml:space="preserve">on the negative axis of the second principal component. Accordingly, apigenin, </w:t>
      </w:r>
      <w:proofErr w:type="spellStart"/>
      <w:r w:rsidR="00D81DA7" w:rsidRPr="00C269FD">
        <w:rPr>
          <w:rFonts w:ascii="Times New Roman" w:hAnsi="Times New Roman" w:cs="Times New Roman"/>
          <w:sz w:val="24"/>
          <w:szCs w:val="24"/>
        </w:rPr>
        <w:t>apigeninG</w:t>
      </w:r>
      <w:proofErr w:type="spellEnd"/>
      <w:r w:rsidR="00D81DA7" w:rsidRPr="00C269FD">
        <w:rPr>
          <w:rFonts w:ascii="Times New Roman" w:hAnsi="Times New Roman" w:cs="Times New Roman"/>
          <w:sz w:val="24"/>
          <w:szCs w:val="24"/>
        </w:rPr>
        <w:t xml:space="preserve">, chrysin, and </w:t>
      </w:r>
      <w:proofErr w:type="spellStart"/>
      <w:r w:rsidR="00D81DA7" w:rsidRPr="00C269FD">
        <w:rPr>
          <w:rFonts w:ascii="Times New Roman" w:hAnsi="Times New Roman" w:cs="Times New Roman"/>
          <w:sz w:val="24"/>
          <w:szCs w:val="24"/>
        </w:rPr>
        <w:t>chrysinG</w:t>
      </w:r>
      <w:proofErr w:type="spellEnd"/>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 xml:space="preserve">the variable loadings calculated in our MCA form several significant patterns.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2F921132"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0B77A1"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each of the five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77777777"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one </w:t>
      </w:r>
      <w:r w:rsidR="00F26538" w:rsidRPr="00C269FD">
        <w:rPr>
          <w:rFonts w:ascii="Times New Roman" w:hAnsi="Times New Roman" w:cs="Times New Roman"/>
          <w:sz w:val="24"/>
          <w:szCs w:val="24"/>
        </w:rPr>
        <w:lastRenderedPageBreak/>
        <w:t xml:space="preserve">species,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14FC2D70"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B90A54" w:rsidRPr="00C269FD">
        <w:rPr>
          <w:rFonts w:ascii="Times New Roman" w:hAnsi="Times New Roman" w:cs="Times New Roman"/>
          <w:sz w:val="24"/>
          <w:szCs w:val="24"/>
        </w:rPr>
        <w:t>two</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proofErr w:type="spellStart"/>
      <w:r w:rsidR="00C55602" w:rsidRPr="00C269FD">
        <w:rPr>
          <w:rFonts w:ascii="Times New Roman" w:hAnsi="Times New Roman" w:cs="Times New Roman"/>
          <w:sz w:val="24"/>
          <w:szCs w:val="24"/>
        </w:rPr>
        <w:t>chrysinG</w:t>
      </w:r>
      <w:proofErr w:type="spellEnd"/>
      <w:r w:rsidR="00C55602" w:rsidRPr="00C269FD">
        <w:rPr>
          <w:rFonts w:ascii="Times New Roman" w:hAnsi="Times New Roman" w:cs="Times New Roman"/>
          <w:sz w:val="24"/>
          <w:szCs w:val="24"/>
        </w:rPr>
        <w:t xml:space="preserve">, in </w:t>
      </w:r>
      <w:r w:rsidR="00B90A54" w:rsidRPr="00C269FD">
        <w:rPr>
          <w:rFonts w:ascii="Times New Roman" w:hAnsi="Times New Roman" w:cs="Times New Roman"/>
          <w:sz w:val="24"/>
          <w:szCs w:val="24"/>
        </w:rPr>
        <w:t>seven</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64DDFC01"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F26538" w:rsidRPr="00C269FD">
        <w:rPr>
          <w:rFonts w:ascii="Times New Roman" w:hAnsi="Times New Roman" w:cs="Times New Roman"/>
          <w:sz w:val="24"/>
          <w:szCs w:val="24"/>
        </w:rPr>
        <w:t>two</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arenicola</w:t>
      </w:r>
      <w:proofErr w:type="spellEnd"/>
      <w:r w:rsidR="008A4AA3" w:rsidRPr="00C269FD">
        <w:rPr>
          <w:rFonts w:ascii="Times New Roman" w:hAnsi="Times New Roman" w:cs="Times New Roman"/>
          <w:sz w:val="24"/>
          <w:szCs w:val="24"/>
        </w:rPr>
        <w:t xml:space="preserve"> and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However,</w:t>
      </w:r>
      <w:r w:rsidR="0036307F" w:rsidRPr="00C269FD">
        <w:rPr>
          <w:rFonts w:ascii="Times New Roman" w:hAnsi="Times New Roman" w:cs="Times New Roman"/>
          <w:sz w:val="24"/>
          <w:szCs w:val="24"/>
        </w:rPr>
        <w:t xml:space="preserve"> </w:t>
      </w:r>
      <w:r w:rsidR="002E24D0" w:rsidRPr="00C269FD">
        <w:rPr>
          <w:rFonts w:ascii="Times New Roman" w:hAnsi="Times New Roman" w:cs="Times New Roman"/>
          <w:i/>
          <w:iCs/>
          <w:sz w:val="24"/>
          <w:szCs w:val="24"/>
        </w:rPr>
        <w:t xml:space="preserve">S. </w:t>
      </w:r>
      <w:proofErr w:type="spellStart"/>
      <w:r w:rsidR="002E24D0" w:rsidRPr="00C269FD">
        <w:rPr>
          <w:rFonts w:ascii="Times New Roman" w:hAnsi="Times New Roman" w:cs="Times New Roman"/>
          <w:i/>
          <w:iCs/>
          <w:sz w:val="24"/>
          <w:szCs w:val="24"/>
        </w:rPr>
        <w:t>arenicola</w:t>
      </w:r>
      <w:proofErr w:type="spellEnd"/>
      <w:r w:rsidR="002E24D0" w:rsidRPr="00C269FD">
        <w:rPr>
          <w:rFonts w:ascii="Times New Roman" w:hAnsi="Times New Roman" w:cs="Times New Roman"/>
          <w:i/>
          <w:iCs/>
          <w:sz w:val="24"/>
          <w:szCs w:val="24"/>
        </w:rPr>
        <w:t>,</w:t>
      </w:r>
      <w:r w:rsidR="002E24D0" w:rsidRPr="00C269FD">
        <w:rPr>
          <w:rFonts w:ascii="Times New Roman" w:hAnsi="Times New Roman" w:cs="Times New Roman"/>
          <w:sz w:val="24"/>
          <w:szCs w:val="24"/>
        </w:rPr>
        <w:t xml:space="preserve"> o</w:t>
      </w:r>
      <w:r w:rsidR="00587DC1" w:rsidRPr="00C269FD">
        <w:rPr>
          <w:rFonts w:ascii="Times New Roman" w:hAnsi="Times New Roman" w:cs="Times New Roman"/>
          <w:sz w:val="24"/>
          <w:szCs w:val="24"/>
        </w:rPr>
        <w:t>ne of</w:t>
      </w:r>
      <w:r w:rsidR="008A6F85" w:rsidRPr="00C269FD">
        <w:rPr>
          <w:rFonts w:ascii="Times New Roman" w:hAnsi="Times New Roman" w:cs="Times New Roman"/>
          <w:sz w:val="24"/>
          <w:szCs w:val="24"/>
        </w:rPr>
        <w:t xml:space="preserve"> the </w:t>
      </w:r>
      <w:r w:rsidR="00130876" w:rsidRPr="00C269FD">
        <w:rPr>
          <w:rFonts w:ascii="Times New Roman" w:hAnsi="Times New Roman" w:cs="Times New Roman"/>
          <w:sz w:val="24"/>
          <w:szCs w:val="24"/>
        </w:rPr>
        <w:t>two</w:t>
      </w:r>
      <w:r w:rsidR="008A4AA3" w:rsidRPr="00C269FD">
        <w:rPr>
          <w:rFonts w:ascii="Times New Roman" w:hAnsi="Times New Roman" w:cs="Times New Roman"/>
          <w:sz w:val="24"/>
          <w:szCs w:val="24"/>
        </w:rPr>
        <w:t xml:space="preserve"> species</w:t>
      </w:r>
      <w:r w:rsidR="008A6F85" w:rsidRPr="00C269FD">
        <w:rPr>
          <w:rFonts w:ascii="Times New Roman" w:hAnsi="Times New Roman" w:cs="Times New Roman"/>
          <w:sz w:val="24"/>
          <w:szCs w:val="24"/>
        </w:rPr>
        <w:t xml:space="preserve"> we found to contain 4’-hydroxyflavones in their root tissues</w:t>
      </w:r>
      <w:r w:rsidR="008A4AA3" w:rsidRPr="00C269FD">
        <w:rPr>
          <w:rFonts w:ascii="Times New Roman" w:hAnsi="Times New Roman" w:cs="Times New Roman"/>
          <w:sz w:val="24"/>
          <w:szCs w:val="24"/>
        </w:rPr>
        <w:t xml:space="preserve">, </w:t>
      </w:r>
      <w:r w:rsidR="00333FF7" w:rsidRPr="00C269FD">
        <w:rPr>
          <w:rFonts w:ascii="Times New Roman" w:hAnsi="Times New Roman" w:cs="Times New Roman"/>
          <w:sz w:val="24"/>
          <w:szCs w:val="24"/>
        </w:rPr>
        <w:t xml:space="preserve">accumulated </w:t>
      </w:r>
      <w:r w:rsidR="00587DC1" w:rsidRPr="00C269FD">
        <w:rPr>
          <w:rFonts w:ascii="Times New Roman" w:hAnsi="Times New Roman" w:cs="Times New Roman"/>
          <w:sz w:val="24"/>
          <w:szCs w:val="24"/>
        </w:rPr>
        <w:t>a greater amount of scutellarin in its roots than in its leaves</w:t>
      </w:r>
      <w:r w:rsidR="00F27E43" w:rsidRPr="00C269FD">
        <w:rPr>
          <w:rFonts w:ascii="Times New Roman" w:hAnsi="Times New Roman" w:cs="Times New Roman"/>
          <w:sz w:val="24"/>
          <w:szCs w:val="24"/>
        </w:rPr>
        <w:t xml:space="preserve"> or stems.</w:t>
      </w:r>
      <w:r w:rsidR="00ED10B0"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many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F26538" w:rsidRPr="00C269FD">
        <w:rPr>
          <w:rFonts w:ascii="Times New Roman" w:hAnsi="Times New Roman" w:cs="Times New Roman"/>
          <w:i/>
          <w:iCs/>
          <w:sz w:val="24"/>
          <w:szCs w:val="24"/>
        </w:rPr>
        <w:t>havanensis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45A28111" w14:textId="574C26FF" w:rsidR="0007475D" w:rsidRPr="00C269FD" w:rsidRDefault="009207B5"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F27E43"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There are two species in which we did not detect any 4’-hydroxyflavones in</w:t>
      </w:r>
      <w:r w:rsidR="00ED10B0" w:rsidRPr="00C269FD">
        <w:rPr>
          <w:rFonts w:ascii="Times New Roman" w:hAnsi="Times New Roman" w:cs="Times New Roman"/>
          <w:sz w:val="24"/>
          <w:szCs w:val="24"/>
        </w:rPr>
        <w:t xml:space="preserve"> our leaf samples of</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A33898" w:rsidRPr="00C269FD">
        <w:rPr>
          <w:rFonts w:ascii="Times New Roman" w:hAnsi="Times New Roman" w:cs="Times New Roman"/>
          <w:sz w:val="24"/>
          <w:szCs w:val="24"/>
        </w:rPr>
        <w:t xml:space="preserve"> and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In other species, the 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apigeninG</w:t>
      </w:r>
      <w:proofErr w:type="spellEnd"/>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B90A54" w:rsidRPr="00C269FD">
        <w:rPr>
          <w:rFonts w:ascii="Times New Roman" w:hAnsi="Times New Roman" w:cs="Times New Roman"/>
          <w:sz w:val="24"/>
          <w:szCs w:val="24"/>
        </w:rPr>
        <w:t>ten</w:t>
      </w:r>
      <w:r w:rsidR="00ED10B0" w:rsidRPr="00C269FD">
        <w:rPr>
          <w:rFonts w:ascii="Times New Roman" w:hAnsi="Times New Roman" w:cs="Times New Roman"/>
          <w:sz w:val="24"/>
          <w:szCs w:val="24"/>
        </w:rPr>
        <w:t xml:space="preserve"> out of the 12 species in which we detected 4’-hydroxyflavones. </w:t>
      </w:r>
      <w:r w:rsidR="00C63036" w:rsidRPr="00C269FD">
        <w:rPr>
          <w:rFonts w:ascii="Times New Roman" w:hAnsi="Times New Roman" w:cs="Times New Roman"/>
          <w:sz w:val="24"/>
          <w:szCs w:val="24"/>
        </w:rPr>
        <w:t>Two 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havanensis</w:t>
      </w:r>
      <w:proofErr w:type="spellEnd"/>
      <w:r w:rsidR="00C63036" w:rsidRPr="00C269FD">
        <w:rPr>
          <w:rFonts w:ascii="Times New Roman" w:hAnsi="Times New Roman" w:cs="Times New Roman"/>
          <w:sz w:val="24"/>
          <w:szCs w:val="24"/>
        </w:rPr>
        <w:t xml:space="preserve"> and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B90A54" w:rsidRPr="00C269FD">
        <w:rPr>
          <w:rFonts w:ascii="Times New Roman" w:hAnsi="Times New Roman" w:cs="Times New Roman"/>
          <w:sz w:val="24"/>
          <w:szCs w:val="24"/>
        </w:rPr>
        <w:t>ten</w:t>
      </w:r>
      <w:r w:rsidR="00F97BF6" w:rsidRPr="00C269FD">
        <w:rPr>
          <w:rFonts w:ascii="Times New Roman" w:hAnsi="Times New Roman" w:cs="Times New Roman"/>
          <w:sz w:val="24"/>
          <w:szCs w:val="24"/>
        </w:rPr>
        <w:t xml:space="preserve"> species in which </w:t>
      </w:r>
      <w:r w:rsidR="00F97BF6" w:rsidRPr="00C269FD">
        <w:rPr>
          <w:rFonts w:ascii="Times New Roman" w:hAnsi="Times New Roman" w:cs="Times New Roman"/>
          <w:sz w:val="24"/>
          <w:szCs w:val="24"/>
        </w:rPr>
        <w:lastRenderedPageBreak/>
        <w:t>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7. Scutellarein is immediately downstream of apigenin in the 4’-deoxyflavone </w:t>
      </w:r>
      <w:proofErr w:type="gramStart"/>
      <w:r w:rsidR="00F97BF6" w:rsidRPr="00C269FD">
        <w:rPr>
          <w:rFonts w:ascii="Times New Roman" w:hAnsi="Times New Roman" w:cs="Times New Roman"/>
          <w:sz w:val="24"/>
          <w:szCs w:val="24"/>
        </w:rPr>
        <w:t>pathway, and</w:t>
      </w:r>
      <w:proofErr w:type="gramEnd"/>
      <w:r w:rsidR="00F97BF6" w:rsidRPr="00C269FD">
        <w:rPr>
          <w:rFonts w:ascii="Times New Roman" w:hAnsi="Times New Roman" w:cs="Times New Roman"/>
          <w:sz w:val="24"/>
          <w:szCs w:val="24"/>
        </w:rPr>
        <w:t xml:space="preserve"> is also a precursor for the final set of 4’-deoxyflavones we analyzed, hispidulin and its glycoside</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hispidulinG</w:t>
      </w:r>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two species (</w:t>
      </w:r>
      <w:r w:rsidR="00374B91" w:rsidRPr="00C269FD">
        <w:rPr>
          <w:rFonts w:ascii="Times New Roman" w:hAnsi="Times New Roman" w:cs="Times New Roman"/>
          <w:i/>
          <w:iCs/>
          <w:sz w:val="24"/>
          <w:szCs w:val="24"/>
        </w:rPr>
        <w:t xml:space="preserve">S. </w:t>
      </w:r>
      <w:proofErr w:type="spellStart"/>
      <w:r w:rsidR="00374B91" w:rsidRPr="00C269FD">
        <w:rPr>
          <w:rFonts w:ascii="Times New Roman" w:hAnsi="Times New Roman" w:cs="Times New Roman"/>
          <w:i/>
          <w:iCs/>
          <w:sz w:val="24"/>
          <w:szCs w:val="24"/>
        </w:rPr>
        <w:t>arenicola</w:t>
      </w:r>
      <w:proofErr w:type="spellEnd"/>
      <w:r w:rsidR="00374B91" w:rsidRPr="00C269FD">
        <w:rPr>
          <w:rFonts w:ascii="Times New Roman" w:hAnsi="Times New Roman" w:cs="Times New Roman"/>
          <w:sz w:val="24"/>
          <w:szCs w:val="24"/>
        </w:rPr>
        <w:t xml:space="preserve"> and </w:t>
      </w:r>
      <w:r w:rsidR="00374B91" w:rsidRPr="00C269FD">
        <w:rPr>
          <w:rFonts w:ascii="Times New Roman" w:hAnsi="Times New Roman" w:cs="Times New Roman"/>
          <w:i/>
          <w:iCs/>
          <w:sz w:val="24"/>
          <w:szCs w:val="24"/>
        </w:rPr>
        <w:t xml:space="preserve">S.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writghtii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proofErr w:type="spellStart"/>
      <w:r w:rsidR="00DE4847">
        <w:rPr>
          <w:rFonts w:ascii="Times New Roman" w:hAnsi="Times New Roman" w:cs="Times New Roman"/>
          <w:sz w:val="24"/>
          <w:szCs w:val="24"/>
        </w:rPr>
        <w:t>hispidulinG</w:t>
      </w:r>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proofErr w:type="spellStart"/>
      <w:r w:rsidR="00DE4847">
        <w:rPr>
          <w:rFonts w:ascii="Times New Roman" w:hAnsi="Times New Roman" w:cs="Times New Roman"/>
          <w:sz w:val="24"/>
          <w:szCs w:val="24"/>
        </w:rPr>
        <w:t>apigeninG</w:t>
      </w:r>
      <w:proofErr w:type="spellEnd"/>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p>
    <w:p w14:paraId="09D001D8" w14:textId="3B8FF907" w:rsidR="00A33898" w:rsidRPr="00C269FD" w:rsidRDefault="00DE4847" w:rsidP="00D16792">
      <w:pPr>
        <w:spacing w:after="0" w:line="480" w:lineRule="auto"/>
        <w:ind w:firstLine="720"/>
        <w:rPr>
          <w:rFonts w:ascii="Times New Roman" w:hAnsi="Times New Roman" w:cs="Times New Roman"/>
          <w:i/>
          <w:iCs/>
          <w:sz w:val="24"/>
          <w:szCs w:val="24"/>
        </w:rPr>
      </w:pPr>
      <w:proofErr w:type="spellStart"/>
      <w:r>
        <w:rPr>
          <w:rFonts w:ascii="Times New Roman" w:hAnsi="Times New Roman" w:cs="Times New Roman"/>
          <w:sz w:val="24"/>
          <w:szCs w:val="24"/>
        </w:rPr>
        <w:t>HispidulinG</w:t>
      </w:r>
      <w:proofErr w:type="spellEnd"/>
      <w:r w:rsidR="0007475D" w:rsidRPr="00C269FD">
        <w:rPr>
          <w:rFonts w:ascii="Times New Roman" w:hAnsi="Times New Roman" w:cs="Times New Roman"/>
          <w:sz w:val="24"/>
          <w:szCs w:val="24"/>
        </w:rPr>
        <w:t xml:space="preserve"> was exceptionally rare, as we detected it in only two species, </w:t>
      </w:r>
      <w:r w:rsidR="0007475D" w:rsidRPr="00C269FD">
        <w:rPr>
          <w:rFonts w:ascii="Times New Roman" w:hAnsi="Times New Roman" w:cs="Times New Roman"/>
          <w:i/>
          <w:iCs/>
          <w:sz w:val="24"/>
          <w:szCs w:val="24"/>
        </w:rPr>
        <w:t xml:space="preserve">S. racemosa </w:t>
      </w:r>
      <w:r w:rsidR="0007475D" w:rsidRPr="00C269FD">
        <w:rPr>
          <w:rFonts w:ascii="Times New Roman" w:hAnsi="Times New Roman" w:cs="Times New Roman"/>
          <w:sz w:val="24"/>
          <w:szCs w:val="24"/>
        </w:rPr>
        <w:t xml:space="preserve">and </w:t>
      </w:r>
      <w:r w:rsidR="0007475D" w:rsidRPr="00C269FD">
        <w:rPr>
          <w:rFonts w:ascii="Times New Roman" w:hAnsi="Times New Roman" w:cs="Times New Roman"/>
          <w:i/>
          <w:iCs/>
          <w:sz w:val="24"/>
          <w:szCs w:val="24"/>
        </w:rPr>
        <w:t xml:space="preserve">S. </w:t>
      </w:r>
      <w:proofErr w:type="spellStart"/>
      <w:r w:rsidR="0007475D" w:rsidRPr="00C269FD">
        <w:rPr>
          <w:rFonts w:ascii="Times New Roman" w:hAnsi="Times New Roman" w:cs="Times New Roman"/>
          <w:i/>
          <w:iCs/>
          <w:sz w:val="24"/>
          <w:szCs w:val="24"/>
        </w:rPr>
        <w:t>arenicola</w:t>
      </w:r>
      <w:proofErr w:type="spellEnd"/>
      <w:r w:rsidR="0007475D" w:rsidRPr="00C269FD">
        <w:rPr>
          <w:rFonts w:ascii="Times New Roman" w:hAnsi="Times New Roman" w:cs="Times New Roman"/>
          <w:sz w:val="24"/>
          <w:szCs w:val="24"/>
        </w:rPr>
        <w:t xml:space="preserve">. Only a small amount accumulated in the stems of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However, a significant amount accumulated in the leaves of </w:t>
      </w:r>
      <w:r w:rsidR="0007475D" w:rsidRPr="00C269FD">
        <w:rPr>
          <w:rFonts w:ascii="Times New Roman" w:hAnsi="Times New Roman" w:cs="Times New Roman"/>
          <w:i/>
          <w:iCs/>
          <w:sz w:val="24"/>
          <w:szCs w:val="24"/>
        </w:rPr>
        <w:t xml:space="preserve">S. </w:t>
      </w:r>
      <w:proofErr w:type="spellStart"/>
      <w:r w:rsidR="0007475D" w:rsidRPr="00C269FD">
        <w:rPr>
          <w:rFonts w:ascii="Times New Roman" w:hAnsi="Times New Roman" w:cs="Times New Roman"/>
          <w:i/>
          <w:iCs/>
          <w:sz w:val="24"/>
          <w:szCs w:val="24"/>
        </w:rPr>
        <w:t>arenicola</w:t>
      </w:r>
      <w:proofErr w:type="spellEnd"/>
      <w:r w:rsidR="0007475D" w:rsidRPr="00C269FD">
        <w:rPr>
          <w:rFonts w:ascii="Times New Roman" w:hAnsi="Times New Roman" w:cs="Times New Roman"/>
          <w:i/>
          <w:iCs/>
          <w:sz w:val="24"/>
          <w:szCs w:val="24"/>
        </w:rPr>
        <w:t>.</w:t>
      </w:r>
    </w:p>
    <w:p w14:paraId="45562690" w14:textId="3EF76928"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C60374" w:rsidRPr="00C269FD">
        <w:rPr>
          <w:rFonts w:ascii="Times New Roman" w:hAnsi="Times New Roman" w:cs="Times New Roman"/>
          <w:sz w:val="24"/>
          <w:szCs w:val="24"/>
        </w:rPr>
        <w:t xml:space="preserve">11 out of the 14 </w:t>
      </w:r>
      <w:r w:rsidRPr="00C269FD">
        <w:rPr>
          <w:rFonts w:ascii="Times New Roman" w:hAnsi="Times New Roman" w:cs="Times New Roman"/>
          <w:sz w:val="24"/>
          <w:szCs w:val="24"/>
        </w:rPr>
        <w:t>species we selected indicates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w:t>
      </w:r>
      <w:proofErr w:type="gramStart"/>
      <w:r w:rsidR="000212D8" w:rsidRPr="00C269FD">
        <w:rPr>
          <w:rFonts w:ascii="Times New Roman" w:hAnsi="Times New Roman" w:cs="Times New Roman"/>
          <w:sz w:val="24"/>
          <w:szCs w:val="24"/>
        </w:rPr>
        <w:t>pathway</w:t>
      </w:r>
      <w:proofErr w:type="gramEnd"/>
      <w:r w:rsidR="000212D8" w:rsidRPr="00C269FD">
        <w:rPr>
          <w:rFonts w:ascii="Times New Roman" w:hAnsi="Times New Roman" w:cs="Times New Roman"/>
          <w:sz w:val="24"/>
          <w:szCs w:val="24"/>
        </w:rPr>
        <w:t xml:space="preserve">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proofErr w:type="spellStart"/>
      <w:r w:rsidR="00DE4847">
        <w:rPr>
          <w:rFonts w:ascii="Times New Roman" w:hAnsi="Times New Roman" w:cs="Times New Roman"/>
          <w:sz w:val="24"/>
          <w:szCs w:val="24"/>
        </w:rPr>
        <w:t>chrysinG</w:t>
      </w:r>
      <w:proofErr w:type="spellEnd"/>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p>
    <w:p w14:paraId="3FD0021F" w14:textId="68DC80A7"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w:t>
      </w:r>
      <w:proofErr w:type="spellStart"/>
      <w:r w:rsidR="00807E29" w:rsidRPr="00C269FD">
        <w:rPr>
          <w:rFonts w:ascii="Times New Roman" w:hAnsi="Times New Roman" w:cs="Times New Roman"/>
          <w:sz w:val="24"/>
          <w:szCs w:val="24"/>
        </w:rPr>
        <w:t>oroxylinA</w:t>
      </w:r>
      <w:proofErr w:type="spellEnd"/>
      <w:r w:rsidR="00807E29" w:rsidRPr="00C269FD">
        <w:rPr>
          <w:rFonts w:ascii="Times New Roman" w:hAnsi="Times New Roman" w:cs="Times New Roman"/>
          <w:sz w:val="24"/>
          <w:szCs w:val="24"/>
        </w:rPr>
        <w:t xml:space="preserve"> and </w:t>
      </w:r>
      <w:proofErr w:type="spellStart"/>
      <w:r w:rsidR="00807E29" w:rsidRPr="00C269FD">
        <w:rPr>
          <w:rFonts w:ascii="Times New Roman" w:hAnsi="Times New Roman" w:cs="Times New Roman"/>
          <w:sz w:val="24"/>
          <w:szCs w:val="24"/>
        </w:rPr>
        <w:t>oroxyloside</w:t>
      </w:r>
      <w:proofErr w:type="spellEnd"/>
      <w:r w:rsidR="00807E29" w:rsidRPr="00C269FD">
        <w:rPr>
          <w:rFonts w:ascii="Times New Roman" w:hAnsi="Times New Roman" w:cs="Times New Roman"/>
          <w:sz w:val="24"/>
          <w:szCs w:val="24"/>
        </w:rPr>
        <w:t xml:space="preserv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baicalein in its leaves relative to its roots.</w:t>
      </w:r>
      <w:r w:rsidR="00191117" w:rsidRPr="00C269FD">
        <w:rPr>
          <w:rFonts w:ascii="Times New Roman" w:hAnsi="Times New Roman" w:cs="Times New Roman"/>
          <w:sz w:val="24"/>
          <w:szCs w:val="24"/>
        </w:rPr>
        <w:t xml:space="preserve"> Finally,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w:t>
      </w:r>
      <w:proofErr w:type="gramStart"/>
      <w:r w:rsidR="003543C8" w:rsidRPr="00C269FD">
        <w:rPr>
          <w:rFonts w:ascii="Times New Roman" w:hAnsi="Times New Roman" w:cs="Times New Roman"/>
          <w:sz w:val="24"/>
          <w:szCs w:val="24"/>
        </w:rPr>
        <w:t>pathway</w:t>
      </w:r>
      <w:proofErr w:type="gramEnd"/>
      <w:r w:rsidR="003543C8" w:rsidRPr="00C269FD">
        <w:rPr>
          <w:rFonts w:ascii="Times New Roman" w:hAnsi="Times New Roman" w:cs="Times New Roman"/>
          <w:sz w:val="24"/>
          <w:szCs w:val="24"/>
        </w:rPr>
        <w:t xml:space="preserve"> are </w:t>
      </w:r>
      <w:r w:rsidR="00191117" w:rsidRPr="00C269FD">
        <w:rPr>
          <w:rFonts w:ascii="Times New Roman" w:hAnsi="Times New Roman" w:cs="Times New Roman"/>
          <w:sz w:val="24"/>
          <w:szCs w:val="24"/>
        </w:rPr>
        <w:t>primarily</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 in</w:t>
      </w:r>
      <w:r w:rsidR="00B90A54" w:rsidRPr="00C269FD">
        <w:rPr>
          <w:rFonts w:ascii="Times New Roman" w:hAnsi="Times New Roman" w:cs="Times New Roman"/>
          <w:sz w:val="24"/>
          <w:szCs w:val="24"/>
        </w:rPr>
        <w:t xml:space="preserve"> the roots.</w:t>
      </w:r>
    </w:p>
    <w:p w14:paraId="6E40794E" w14:textId="5575D673"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00FD0CB8">
        <w:rPr>
          <w:rFonts w:ascii="Times New Roman" w:hAnsi="Times New Roman" w:cs="Times New Roman"/>
          <w:sz w:val="24"/>
          <w:szCs w:val="24"/>
        </w:rPr>
        <w:t>aceteoside</w:t>
      </w:r>
      <w:proofErr w:type="spellEnd"/>
      <w:r w:rsidRPr="00C269FD">
        <w:rPr>
          <w:rFonts w:ascii="Times New Roman" w:hAnsi="Times New Roman" w:cs="Times New Roman"/>
          <w:sz w:val="24"/>
          <w:szCs w:val="24"/>
        </w:rPr>
        <w:t xml:space="preserve"> does not seem to share the same organ-specificity as the flavonoids we analyzed. We detected </w:t>
      </w:r>
      <w:proofErr w:type="spellStart"/>
      <w:r w:rsidR="00FD0CB8">
        <w:rPr>
          <w:rFonts w:ascii="Times New Roman" w:hAnsi="Times New Roman" w:cs="Times New Roman"/>
          <w:sz w:val="24"/>
          <w:szCs w:val="24"/>
        </w:rPr>
        <w:t>aceteoside</w:t>
      </w:r>
      <w:proofErr w:type="spellEnd"/>
      <w:r w:rsidRPr="00C269FD">
        <w:rPr>
          <w:rFonts w:ascii="Times New Roman" w:hAnsi="Times New Roman" w:cs="Times New Roman"/>
          <w:sz w:val="24"/>
          <w:szCs w:val="24"/>
        </w:rPr>
        <w:t xml:space="preserve"> in the roots of eight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six out of these eight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FD0CB8">
        <w:rPr>
          <w:rFonts w:ascii="Times New Roman" w:hAnsi="Times New Roman" w:cs="Times New Roman"/>
          <w:sz w:val="24"/>
          <w:szCs w:val="24"/>
        </w:rPr>
        <w:t>aceteoside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 xml:space="preserve">very similar. Interestingly, we found </w:t>
      </w:r>
      <w:r w:rsidR="00704965" w:rsidRPr="00C269FD">
        <w:rPr>
          <w:rFonts w:ascii="Times New Roman" w:hAnsi="Times New Roman" w:cs="Times New Roman"/>
          <w:i/>
          <w:iCs/>
          <w:sz w:val="24"/>
          <w:szCs w:val="24"/>
        </w:rPr>
        <w:t xml:space="preserve">S. </w:t>
      </w:r>
      <w:proofErr w:type="spellStart"/>
      <w:r w:rsidR="00704965" w:rsidRPr="00C269FD">
        <w:rPr>
          <w:rFonts w:ascii="Times New Roman" w:hAnsi="Times New Roman" w:cs="Times New Roman"/>
          <w:i/>
          <w:iCs/>
          <w:sz w:val="24"/>
          <w:szCs w:val="24"/>
        </w:rPr>
        <w:t>havanensis</w:t>
      </w:r>
      <w:proofErr w:type="spellEnd"/>
      <w:r w:rsidR="00704965" w:rsidRPr="00C269FD">
        <w:rPr>
          <w:rFonts w:ascii="Times New Roman" w:hAnsi="Times New Roman" w:cs="Times New Roman"/>
          <w:i/>
          <w:iCs/>
          <w:sz w:val="24"/>
          <w:szCs w:val="24"/>
        </w:rPr>
        <w:t xml:space="preserve"> </w:t>
      </w:r>
      <w:r w:rsidR="00704965" w:rsidRPr="00C269FD">
        <w:rPr>
          <w:rFonts w:ascii="Times New Roman" w:hAnsi="Times New Roman" w:cs="Times New Roman"/>
          <w:sz w:val="24"/>
          <w:szCs w:val="24"/>
        </w:rPr>
        <w:t xml:space="preserve">to accumulate a significant amount of </w:t>
      </w:r>
      <w:proofErr w:type="spellStart"/>
      <w:r w:rsidR="00FD0CB8">
        <w:rPr>
          <w:rFonts w:ascii="Times New Roman" w:hAnsi="Times New Roman" w:cs="Times New Roman"/>
          <w:sz w:val="24"/>
          <w:szCs w:val="24"/>
        </w:rPr>
        <w:t>aceteoside</w:t>
      </w:r>
      <w:proofErr w:type="spellEnd"/>
      <w:r w:rsidR="00704965" w:rsidRPr="00C269FD">
        <w:rPr>
          <w:rFonts w:ascii="Times New Roman" w:hAnsi="Times New Roman" w:cs="Times New Roman"/>
          <w:sz w:val="24"/>
          <w:szCs w:val="24"/>
        </w:rPr>
        <w:t xml:space="preserve"> in its leaves, but none in its roots.</w:t>
      </w:r>
    </w:p>
    <w:p w14:paraId="5ADE8EE4" w14:textId="2B89FB0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sidRPr="00C269FD">
        <w:rPr>
          <w:rFonts w:ascii="Times New Roman" w:hAnsi="Times New Roman" w:cs="Times New Roman"/>
          <w:sz w:val="24"/>
          <w:szCs w:val="24"/>
        </w:rPr>
        <w:t xml:space="preserve">In line with this observed similarity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39B59DA" w:rsidR="00B36F05" w:rsidRPr="00C269FD"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xml:space="preserve">) display very diverse accumulation patterns, </w:t>
      </w:r>
      <w:r w:rsidRPr="00C269FD">
        <w:rPr>
          <w:rFonts w:ascii="Times New Roman" w:hAnsi="Times New Roman" w:cs="Times New Roman"/>
          <w:sz w:val="24"/>
          <w:szCs w:val="24"/>
        </w:rPr>
        <w:lastRenderedPageBreak/>
        <w:t>especially in their aerial tissues. The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Pr="00C269FD">
        <w:rPr>
          <w:rFonts w:ascii="Times New Roman" w:hAnsi="Times New Roman" w:cs="Times New Roman"/>
          <w:sz w:val="24"/>
          <w:szCs w:val="24"/>
        </w:rPr>
        <w:t xml:space="preserve"> </w:t>
      </w:r>
      <w:r w:rsidR="00670D98" w:rsidRPr="00C269FD">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0C74BA71"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10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We were not able to find any previously published genome size data for seven of these species included in ou</w:t>
      </w:r>
      <w:r w:rsidR="000D5382">
        <w:rPr>
          <w:rFonts w:ascii="Times New Roman" w:hAnsi="Times New Roman" w:cs="Times New Roman"/>
          <w:sz w:val="24"/>
          <w:szCs w:val="24"/>
        </w:rPr>
        <w:t>r</w:t>
      </w:r>
      <w:r w:rsidR="00B4505A" w:rsidRPr="00C269FD">
        <w:rPr>
          <w:rFonts w:ascii="Times New Roman" w:hAnsi="Times New Roman" w:cs="Times New Roman"/>
          <w:sz w:val="24"/>
          <w:szCs w:val="24"/>
        </w:rPr>
        <w:t xml:space="preserve"> analysis.</w:t>
      </w:r>
      <w:r w:rsidR="006A43D7"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its genome size.</w:t>
      </w:r>
    </w:p>
    <w:p w14:paraId="7B1799EC" w14:textId="42FD63CA" w:rsidR="006F57A7" w:rsidRPr="00C269FD" w:rsidRDefault="006F57A7"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 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xml:space="preserve">). One notable exception was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sz w:val="24"/>
          <w:szCs w:val="24"/>
        </w:rPr>
        <w:t xml:space="preserve">, which we found to have a genome size </w:t>
      </w:r>
      <w:r w:rsidRPr="00C269FD">
        <w:rPr>
          <w:rFonts w:ascii="Times New Roman" w:hAnsi="Times New Roman" w:cs="Times New Roman"/>
          <w:sz w:val="24"/>
          <w:szCs w:val="24"/>
        </w:rPr>
        <w:lastRenderedPageBreak/>
        <w:t xml:space="preserve">approximately double that of all other species analyzed. It’s likely that this is a result of a genome duplication event,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is a tetraploid organism.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i/>
          <w:iCs/>
          <w:sz w:val="24"/>
          <w:szCs w:val="24"/>
        </w:rPr>
        <w:t xml:space="preserve"> </w:t>
      </w:r>
      <w:r w:rsidR="00B4505A" w:rsidRPr="00C269FD">
        <w:rPr>
          <w:rFonts w:ascii="Times New Roman" w:hAnsi="Times New Roman" w:cs="Times New Roman"/>
          <w:sz w:val="24"/>
          <w:szCs w:val="24"/>
        </w:rPr>
        <w:t xml:space="preserve">has been reported as having 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27D436" w14:textId="77777777" w:rsidR="00B4505A" w:rsidRPr="00C269FD" w:rsidRDefault="00B4505A" w:rsidP="00422AF4">
      <w:pPr>
        <w:spacing w:after="0" w:line="480" w:lineRule="auto"/>
        <w:ind w:firstLine="720"/>
        <w:rPr>
          <w:rFonts w:ascii="Times New Roman" w:hAnsi="Times New Roman" w:cs="Times New Roman"/>
          <w:sz w:val="24"/>
          <w:szCs w:val="24"/>
        </w:rPr>
      </w:pP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073FD4FF" w:rsidR="00B91FA9" w:rsidRPr="00C269FD"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0D208352" w14:textId="318B0FAD"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3C83E1B9"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4’-deoxyflavones are more well-conserved – serve important core roles in plant growth/signaling</w:t>
      </w:r>
    </w:p>
    <w:p w14:paraId="14E92517" w14:textId="2D7C735B"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tournefortii</w:t>
      </w:r>
      <w:proofErr w:type="spellEnd"/>
      <w:r w:rsidRPr="00C269FD">
        <w:rPr>
          <w:rFonts w:ascii="Times New Roman" w:hAnsi="Times New Roman" w:cs="Times New Roman"/>
          <w:sz w:val="24"/>
          <w:szCs w:val="24"/>
        </w:rPr>
        <w:t xml:space="preserve">, we detected much greater concentrations of chrysin and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havanensis</w:t>
      </w:r>
      <w:proofErr w:type="spellEnd"/>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leonardii</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pekenensis</w:t>
      </w:r>
      <w:proofErr w:type="spellEnd"/>
      <w:r w:rsidRPr="00C269FD">
        <w:rPr>
          <w:rFonts w:ascii="Times New Roman" w:hAnsi="Times New Roman" w:cs="Times New Roman"/>
          <w:i/>
          <w:iCs/>
          <w:sz w:val="24"/>
          <w:szCs w:val="24"/>
        </w:rPr>
        <w:t xml:space="preserve"> var. </w:t>
      </w:r>
      <w:proofErr w:type="spellStart"/>
      <w:r w:rsidRPr="00C269FD">
        <w:rPr>
          <w:rFonts w:ascii="Times New Roman" w:hAnsi="Times New Roman" w:cs="Times New Roman"/>
          <w:i/>
          <w:iCs/>
          <w:sz w:val="24"/>
          <w:szCs w:val="24"/>
        </w:rPr>
        <w:t>alpina</w:t>
      </w:r>
      <w:proofErr w:type="spellEnd"/>
      <w:r w:rsidRPr="00C269FD">
        <w:rPr>
          <w:rFonts w:ascii="Times New Roman" w:hAnsi="Times New Roman" w:cs="Times New Roman"/>
          <w:sz w:val="24"/>
          <w:szCs w:val="24"/>
        </w:rPr>
        <w:t>. Possible explanations – downstream 4’-</w:t>
      </w:r>
      <w:r w:rsidRPr="00C269FD">
        <w:rPr>
          <w:rFonts w:ascii="Times New Roman" w:hAnsi="Times New Roman" w:cs="Times New Roman"/>
          <w:sz w:val="24"/>
          <w:szCs w:val="24"/>
        </w:rPr>
        <w:lastRenderedPageBreak/>
        <w:t xml:space="preserve">deoxyflavone biosynthetic enzymes are not active in the aerial parts of these species. Thus, instead of being quickly converted into downstream products as occurs in the roots, chrysin </w:t>
      </w:r>
      <w:proofErr w:type="gramStart"/>
      <w:r w:rsidRPr="00C269FD">
        <w:rPr>
          <w:rFonts w:ascii="Times New Roman" w:hAnsi="Times New Roman" w:cs="Times New Roman"/>
          <w:sz w:val="24"/>
          <w:szCs w:val="24"/>
        </w:rPr>
        <w:t>is able to</w:t>
      </w:r>
      <w:proofErr w:type="gramEnd"/>
      <w:r w:rsidRPr="00C269FD">
        <w:rPr>
          <w:rFonts w:ascii="Times New Roman" w:hAnsi="Times New Roman" w:cs="Times New Roman"/>
          <w:sz w:val="24"/>
          <w:szCs w:val="24"/>
        </w:rPr>
        <w:t xml:space="preserve"> accumulate to much higher concentrations.</w:t>
      </w:r>
    </w:p>
    <w:p w14:paraId="76019574" w14:textId="77777777" w:rsidR="00B90A54" w:rsidRPr="00C269FD" w:rsidRDefault="002E24D0" w:rsidP="00562B92">
      <w:pPr>
        <w:spacing w:after="0" w:line="480" w:lineRule="auto"/>
        <w:ind w:firstLine="720"/>
        <w:rPr>
          <w:rFonts w:ascii="Times New Roman" w:hAnsi="Times New Roman" w:cs="Times New Roman"/>
          <w:sz w:val="24"/>
          <w:szCs w:val="24"/>
        </w:rPr>
      </w:pP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 xml:space="preserve">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xml:space="preserv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wrightii</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depenedens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arenicola</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proofErr w:type="spellStart"/>
      <w:r w:rsidR="00196511" w:rsidRPr="00C269FD">
        <w:rPr>
          <w:rFonts w:ascii="Times New Roman" w:hAnsi="Times New Roman" w:cs="Times New Roman"/>
          <w:sz w:val="24"/>
          <w:szCs w:val="24"/>
        </w:rPr>
        <w:t>hispudulin</w:t>
      </w:r>
      <w:proofErr w:type="spellEnd"/>
      <w:r w:rsidR="00196511" w:rsidRPr="00C269FD">
        <w:rPr>
          <w:rFonts w:ascii="Times New Roman" w:hAnsi="Times New Roman" w:cs="Times New Roman"/>
          <w:sz w:val="24"/>
          <w:szCs w:val="24"/>
        </w:rPr>
        <w:t xml:space="preserve"> + </w:t>
      </w:r>
      <w:proofErr w:type="spellStart"/>
      <w:r w:rsidR="00196511" w:rsidRPr="00C269FD">
        <w:rPr>
          <w:rFonts w:ascii="Times New Roman" w:hAnsi="Times New Roman" w:cs="Times New Roman"/>
          <w:sz w:val="24"/>
          <w:szCs w:val="24"/>
        </w:rPr>
        <w:t>hispidulinG</w:t>
      </w:r>
      <w:proofErr w:type="spellEnd"/>
      <w:r w:rsidR="00196511" w:rsidRPr="00C269FD">
        <w:rPr>
          <w:rFonts w:ascii="Times New Roman" w:hAnsi="Times New Roman" w:cs="Times New Roman"/>
          <w:sz w:val="24"/>
          <w:szCs w:val="24"/>
        </w:rPr>
        <w:t xml:space="preserve"> in aerial parts).</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w:t>
      </w:r>
      <w:proofErr w:type="gramStart"/>
      <w:r w:rsidRPr="006E003A">
        <w:rPr>
          <w:rFonts w:ascii="Times New Roman" w:hAnsi="Times New Roman" w:cs="Times New Roman"/>
          <w:color w:val="FF0000"/>
          <w:sz w:val="24"/>
          <w:szCs w:val="24"/>
        </w:rPr>
        <w:t>represent</w:t>
      </w:r>
      <w:proofErr w:type="gramEnd"/>
      <w:r w:rsidRPr="006E003A">
        <w:rPr>
          <w:rFonts w:ascii="Times New Roman" w:hAnsi="Times New Roman" w:cs="Times New Roman"/>
          <w:color w:val="FF0000"/>
          <w:sz w:val="24"/>
          <w:szCs w:val="24"/>
        </w:rPr>
        <w:t xml:space="preserve">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w:t>
      </w:r>
      <w:proofErr w:type="gramStart"/>
      <w:r w:rsidRPr="006E003A">
        <w:rPr>
          <w:rFonts w:ascii="Times New Roman" w:hAnsi="Times New Roman" w:cs="Times New Roman"/>
          <w:color w:val="FF0000"/>
          <w:sz w:val="24"/>
          <w:szCs w:val="24"/>
        </w:rPr>
        <w:t>metabolite, and</w:t>
      </w:r>
      <w:proofErr w:type="gramEnd"/>
      <w:r w:rsidRPr="006E003A">
        <w:rPr>
          <w:rFonts w:ascii="Times New Roman" w:hAnsi="Times New Roman" w:cs="Times New Roman"/>
          <w:color w:val="FF0000"/>
          <w:sz w:val="24"/>
          <w:szCs w:val="24"/>
        </w:rPr>
        <w:t xml:space="preserve">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w:t>
      </w:r>
      <w:proofErr w:type="spellStart"/>
      <w:r w:rsidRPr="006E003A">
        <w:rPr>
          <w:rFonts w:ascii="Times New Roman" w:hAnsi="Times New Roman" w:cs="Times New Roman"/>
          <w:color w:val="FF0000"/>
          <w:sz w:val="24"/>
          <w:szCs w:val="24"/>
        </w:rPr>
        <w:t>oroxyloside</w:t>
      </w:r>
      <w:proofErr w:type="spellEnd"/>
      <w:r w:rsidRPr="006E003A">
        <w:rPr>
          <w:rFonts w:ascii="Times New Roman" w:hAnsi="Times New Roman" w:cs="Times New Roman"/>
          <w:color w:val="FF0000"/>
          <w:sz w:val="24"/>
          <w:szCs w:val="24"/>
        </w:rPr>
        <w:t xml:space="preserv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96E70" w14:textId="77777777" w:rsidR="00025F0F" w:rsidRDefault="00025F0F" w:rsidP="00622F65">
      <w:pPr>
        <w:spacing w:after="0" w:line="240" w:lineRule="auto"/>
      </w:pPr>
      <w:r>
        <w:separator/>
      </w:r>
    </w:p>
  </w:endnote>
  <w:endnote w:type="continuationSeparator" w:id="0">
    <w:p w14:paraId="6A90724B" w14:textId="77777777" w:rsidR="00025F0F" w:rsidRDefault="00025F0F"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92318" w14:textId="77777777" w:rsidR="00025F0F" w:rsidRDefault="00025F0F" w:rsidP="00622F65">
      <w:pPr>
        <w:spacing w:after="0" w:line="240" w:lineRule="auto"/>
      </w:pPr>
      <w:r>
        <w:separator/>
      </w:r>
    </w:p>
  </w:footnote>
  <w:footnote w:type="continuationSeparator" w:id="0">
    <w:p w14:paraId="72DD1C49" w14:textId="77777777" w:rsidR="00025F0F" w:rsidRDefault="00025F0F"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25F0F"/>
    <w:rsid w:val="0003322B"/>
    <w:rsid w:val="00036325"/>
    <w:rsid w:val="00042169"/>
    <w:rsid w:val="00043B53"/>
    <w:rsid w:val="00053B5B"/>
    <w:rsid w:val="000550A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5382"/>
    <w:rsid w:val="000D71EC"/>
    <w:rsid w:val="000E36FC"/>
    <w:rsid w:val="00101735"/>
    <w:rsid w:val="00110A71"/>
    <w:rsid w:val="00112E57"/>
    <w:rsid w:val="00115EE4"/>
    <w:rsid w:val="00130876"/>
    <w:rsid w:val="00140B32"/>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70699"/>
    <w:rsid w:val="002A1FAA"/>
    <w:rsid w:val="002B7DD9"/>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369DE"/>
    <w:rsid w:val="003543C8"/>
    <w:rsid w:val="0036307F"/>
    <w:rsid w:val="00374B91"/>
    <w:rsid w:val="00374BC2"/>
    <w:rsid w:val="00377497"/>
    <w:rsid w:val="00393EF5"/>
    <w:rsid w:val="003B59F7"/>
    <w:rsid w:val="003C0F86"/>
    <w:rsid w:val="003C7BBA"/>
    <w:rsid w:val="003E02D1"/>
    <w:rsid w:val="003E47F3"/>
    <w:rsid w:val="003F612D"/>
    <w:rsid w:val="00400F56"/>
    <w:rsid w:val="00416BBF"/>
    <w:rsid w:val="00422AF4"/>
    <w:rsid w:val="004305CD"/>
    <w:rsid w:val="004428B0"/>
    <w:rsid w:val="00455EAE"/>
    <w:rsid w:val="00460127"/>
    <w:rsid w:val="00462A69"/>
    <w:rsid w:val="004830BC"/>
    <w:rsid w:val="004860EB"/>
    <w:rsid w:val="004A480C"/>
    <w:rsid w:val="004B49EE"/>
    <w:rsid w:val="004D3627"/>
    <w:rsid w:val="004D4EF9"/>
    <w:rsid w:val="004E32A5"/>
    <w:rsid w:val="004F2BCE"/>
    <w:rsid w:val="00523AD2"/>
    <w:rsid w:val="00530C11"/>
    <w:rsid w:val="00561C0B"/>
    <w:rsid w:val="00562B92"/>
    <w:rsid w:val="005644F0"/>
    <w:rsid w:val="005878BE"/>
    <w:rsid w:val="00587DC1"/>
    <w:rsid w:val="00596E85"/>
    <w:rsid w:val="005A4829"/>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17DD"/>
    <w:rsid w:val="006A379D"/>
    <w:rsid w:val="006A43D7"/>
    <w:rsid w:val="006C7BDA"/>
    <w:rsid w:val="006D2DCF"/>
    <w:rsid w:val="006E003A"/>
    <w:rsid w:val="006E7E25"/>
    <w:rsid w:val="006F57A7"/>
    <w:rsid w:val="00701D3C"/>
    <w:rsid w:val="00704965"/>
    <w:rsid w:val="007064B2"/>
    <w:rsid w:val="00723067"/>
    <w:rsid w:val="00726FE4"/>
    <w:rsid w:val="00727150"/>
    <w:rsid w:val="00737FBC"/>
    <w:rsid w:val="00745D25"/>
    <w:rsid w:val="007540F9"/>
    <w:rsid w:val="00765DE7"/>
    <w:rsid w:val="00770294"/>
    <w:rsid w:val="00773B63"/>
    <w:rsid w:val="007747DC"/>
    <w:rsid w:val="00782B23"/>
    <w:rsid w:val="0079247C"/>
    <w:rsid w:val="007D590D"/>
    <w:rsid w:val="007E2B4F"/>
    <w:rsid w:val="007F0056"/>
    <w:rsid w:val="007F1C40"/>
    <w:rsid w:val="007F2CBD"/>
    <w:rsid w:val="007F638F"/>
    <w:rsid w:val="00805044"/>
    <w:rsid w:val="00807E29"/>
    <w:rsid w:val="00836171"/>
    <w:rsid w:val="00837E36"/>
    <w:rsid w:val="008427F4"/>
    <w:rsid w:val="00845214"/>
    <w:rsid w:val="008461BF"/>
    <w:rsid w:val="0085101B"/>
    <w:rsid w:val="00855E5E"/>
    <w:rsid w:val="00874B13"/>
    <w:rsid w:val="00874F6D"/>
    <w:rsid w:val="0088552B"/>
    <w:rsid w:val="008916AF"/>
    <w:rsid w:val="008A40B6"/>
    <w:rsid w:val="008A4AA3"/>
    <w:rsid w:val="008A5384"/>
    <w:rsid w:val="008A6F85"/>
    <w:rsid w:val="008B3FBB"/>
    <w:rsid w:val="008B4E8F"/>
    <w:rsid w:val="008E5A20"/>
    <w:rsid w:val="008F086C"/>
    <w:rsid w:val="008F6BE9"/>
    <w:rsid w:val="008F7B30"/>
    <w:rsid w:val="009207B5"/>
    <w:rsid w:val="00940C79"/>
    <w:rsid w:val="0094442F"/>
    <w:rsid w:val="00944E8B"/>
    <w:rsid w:val="00952276"/>
    <w:rsid w:val="0095474A"/>
    <w:rsid w:val="00984A93"/>
    <w:rsid w:val="0098657A"/>
    <w:rsid w:val="009A1B3B"/>
    <w:rsid w:val="009A1B7C"/>
    <w:rsid w:val="009C16A4"/>
    <w:rsid w:val="009F33C1"/>
    <w:rsid w:val="009F3822"/>
    <w:rsid w:val="009F458B"/>
    <w:rsid w:val="00A021A3"/>
    <w:rsid w:val="00A075E2"/>
    <w:rsid w:val="00A10A52"/>
    <w:rsid w:val="00A152C7"/>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793"/>
    <w:rsid w:val="00B91FA9"/>
    <w:rsid w:val="00BA7329"/>
    <w:rsid w:val="00BB5FFA"/>
    <w:rsid w:val="00BC0691"/>
    <w:rsid w:val="00BC0B01"/>
    <w:rsid w:val="00BC6D2E"/>
    <w:rsid w:val="00BD4137"/>
    <w:rsid w:val="00BE5204"/>
    <w:rsid w:val="00BE7003"/>
    <w:rsid w:val="00BF4D56"/>
    <w:rsid w:val="00BF511D"/>
    <w:rsid w:val="00C03B6E"/>
    <w:rsid w:val="00C269FD"/>
    <w:rsid w:val="00C43821"/>
    <w:rsid w:val="00C55512"/>
    <w:rsid w:val="00C55602"/>
    <w:rsid w:val="00C60374"/>
    <w:rsid w:val="00C62863"/>
    <w:rsid w:val="00C63036"/>
    <w:rsid w:val="00C70E45"/>
    <w:rsid w:val="00C73B67"/>
    <w:rsid w:val="00C75871"/>
    <w:rsid w:val="00C800FA"/>
    <w:rsid w:val="00C843EC"/>
    <w:rsid w:val="00CA5664"/>
    <w:rsid w:val="00CC469B"/>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DE4847"/>
    <w:rsid w:val="00E02524"/>
    <w:rsid w:val="00E02BF2"/>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42FB"/>
    <w:rsid w:val="00EC5EE5"/>
    <w:rsid w:val="00EC61D3"/>
    <w:rsid w:val="00EC64D8"/>
    <w:rsid w:val="00ED10B0"/>
    <w:rsid w:val="00ED747D"/>
    <w:rsid w:val="00EE4512"/>
    <w:rsid w:val="00F00468"/>
    <w:rsid w:val="00F163FB"/>
    <w:rsid w:val="00F26538"/>
    <w:rsid w:val="00F27E43"/>
    <w:rsid w:val="00F32362"/>
    <w:rsid w:val="00F66342"/>
    <w:rsid w:val="00F75E7E"/>
    <w:rsid w:val="00F97BF6"/>
    <w:rsid w:val="00FA3FE7"/>
    <w:rsid w:val="00FB6F39"/>
    <w:rsid w:val="00FD00F2"/>
    <w:rsid w:val="00FD0CB8"/>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24</Pages>
  <Words>16995</Words>
  <Characters>96873</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3</cp:revision>
  <dcterms:created xsi:type="dcterms:W3CDTF">2020-10-20T21:15:00Z</dcterms:created>
  <dcterms:modified xsi:type="dcterms:W3CDTF">2020-10-22T14:12:00Z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