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i w:val="false"/>
          <w:iCs w:val="false"/>
          <w:color w:val="1A1A2E"/>
          <w:sz w:val="52"/>
          <w:szCs w:val="52"/>
        </w:rPr>
        <w:t xml:space="preserve">Digital Products &amp; AI Services Playbook</w:t>
      </w:r>
    </w:p>
    <w:p>
      <w:pPr>
        <w:spacing w:after="100"/>
        <w:jc w:val="center"/>
      </w:pPr>
      <w:r>
        <w:rPr>
          <w:rFonts w:ascii="Arial" w:cs="Arial" w:eastAsia="Arial" w:hAnsi="Arial"/>
          <w:b w:val="false"/>
          <w:bCs w:val="false"/>
          <w:i w:val="false"/>
          <w:iCs w:val="false"/>
          <w:color w:val="2E75B6"/>
          <w:sz w:val="24"/>
          <w:szCs w:val="24"/>
        </w:rPr>
        <w:t xml:space="preserve">Product Creation, Platform Selection, Traffic Systems &amp; The Product Ladder</w:t>
      </w:r>
    </w:p>
    <w:p>
      <w:pPr>
        <w:pBdr>
          <w:bottom w:val="single" w:color="2E75B6" w:sz="6" w:space="1"/>
        </w:pBdr>
        <w:spacing w:after="600"/>
        <w:jc w:val="center"/>
      </w:pPr>
      <w:r>
        <w:rPr>
          <w:sz w:val="12"/>
          <w:szCs w:val="12"/>
        </w:rPr>
        <w:t xml:space="preserve"> </w:t>
      </w:r>
    </w:p>
    <w:p>
      <w:pPr>
        <w:spacing w:after="300"/>
      </w:pPr>
    </w:p>
    <w:p>
      <w:pPr>
        <w:spacing w:after="100"/>
        <w:jc w:val="center"/>
      </w:pPr>
      <w:r>
        <w:rPr>
          <w:rFonts w:ascii="Arial" w:cs="Arial" w:eastAsia="Arial" w:hAnsi="Arial"/>
          <w:b w:val="false"/>
          <w:bCs w:val="false"/>
          <w:i/>
          <w:iCs/>
          <w:color w:val="555555"/>
          <w:sz w:val="20"/>
          <w:szCs w:val="20"/>
        </w:rPr>
        <w:t xml:space="preserve">Synthesized from 70 framework extractions covering KDP, Gumroad, AI-assisted creation, and service scaling.</w:t>
      </w:r>
    </w:p>
    <w:p>
      <w:pPr>
        <w:spacing w:after="100"/>
      </w:pPr>
    </w:p>
    <w:p>
      <w:r>
        <w:br w:type="page"/>
      </w:r>
    </w:p>
    <w:p>
      <w:pPr>
        <w:pStyle w:val="Heading1"/>
      </w:pPr>
      <w:r>
        <w:rPr>
          <w:rFonts w:ascii="Arial" w:cs="Arial" w:eastAsia="Arial" w:hAnsi="Arial"/>
          <w:b/>
          <w:bCs/>
        </w:rPr>
        <w:t xml:space="preserve">Core Thesis</w:t>
      </w:r>
    </w:p>
    <w:p>
      <w:pPr>
        <w:spacing w:after="160"/>
      </w:pPr>
      <w:r>
        <w:rPr>
          <w:rFonts w:ascii="Arial" w:cs="Arial" w:eastAsia="Arial" w:hAnsi="Arial"/>
          <w:b w:val="false"/>
          <w:bCs w:val="false"/>
          <w:i w:val="false"/>
          <w:iCs w:val="false"/>
          <w:color w:val="1A1A2E"/>
          <w:sz w:val="22"/>
          <w:szCs w:val="22"/>
        </w:rPr>
        <w:t xml:space="preserve">Digital products are the highest-leverage business model available to a solo operator. You build the asset once, sell it infinitely, with zero inventory, zero shipping, and near-zero marginal cost per sale. AI collapsed the creation barrier. What used to take months of writing, designing, and coding now takes days. The skill is no longer in producing the product. It's in identifying the right problem, packaging the solution, and getting it in front of the right people through channels you control. The product itself is the easy part. The distribution is the business.</w:t>
      </w:r>
    </w:p>
    <w:p>
      <w:pPr>
        <w:pStyle w:val="Heading1"/>
      </w:pPr>
      <w:r>
        <w:rPr>
          <w:rFonts w:ascii="Arial" w:cs="Arial" w:eastAsia="Arial" w:hAnsi="Arial"/>
          <w:b/>
          <w:bCs/>
        </w:rPr>
        <w:t xml:space="preserve">Key Insights</w:t>
      </w:r>
    </w:p>
    <w:p>
      <w:pPr>
        <w:pStyle w:val="ListParagraph"/>
        <w:numPr>
          <w:ilvl w:val="0"/>
          <w:numId w:val="2"/>
        </w:numPr>
        <w:spacing w:after="100"/>
      </w:pPr>
      <w:r>
        <w:rPr>
          <w:rFonts w:ascii="Arial" w:cs="Arial" w:eastAsia="Arial" w:hAnsi="Arial"/>
          <w:b/>
          <w:bCs/>
          <w:color w:val="1A1A2E"/>
          <w:sz w:val="22"/>
          <w:szCs w:val="22"/>
        </w:rPr>
        <w:t xml:space="preserve">You don't need to be an expert. </w:t>
      </w:r>
      <w:r>
        <w:rPr>
          <w:rFonts w:ascii="Arial" w:cs="Arial" w:eastAsia="Arial" w:hAnsi="Arial"/>
          <w:color w:val="1A1A2E"/>
          <w:sz w:val="22"/>
          <w:szCs w:val="22"/>
        </w:rPr>
        <w:t xml:space="preserve">You need to be a few steps ahead. The best-selling digital products aren't written by PhDs. They're written by people who solved a specific problem for themselves and documented the steps. 'What do people already come to me for advice on?' is a better question than 'What am I an expert at?'</w:t>
      </w:r>
    </w:p>
    <w:p>
      <w:pPr>
        <w:pStyle w:val="ListParagraph"/>
        <w:numPr>
          <w:ilvl w:val="0"/>
          <w:numId w:val="2"/>
        </w:numPr>
        <w:spacing w:after="100"/>
      </w:pPr>
      <w:r>
        <w:rPr>
          <w:rFonts w:ascii="Arial" w:cs="Arial" w:eastAsia="Arial" w:hAnsi="Arial"/>
          <w:b/>
          <w:bCs/>
          <w:color w:val="1A1A2E"/>
          <w:sz w:val="22"/>
          <w:szCs w:val="22"/>
        </w:rPr>
        <w:t xml:space="preserve">AI does 95% of the production. </w:t>
      </w:r>
      <w:r>
        <w:rPr>
          <w:rFonts w:ascii="Arial" w:cs="Arial" w:eastAsia="Arial" w:hAnsi="Arial"/>
          <w:color w:val="1A1A2E"/>
          <w:sz w:val="22"/>
          <w:szCs w:val="22"/>
        </w:rPr>
        <w:t xml:space="preserve">Outlining, drafting, formatting, cover design, sales copy. AI handles the heavy lifting. Your job is direction: choosing the right niche, structuring the transformation, and quality-checking the output. Think director, not author.</w:t>
      </w:r>
    </w:p>
    <w:p>
      <w:pPr>
        <w:pStyle w:val="ListParagraph"/>
        <w:numPr>
          <w:ilvl w:val="0"/>
          <w:numId w:val="2"/>
        </w:numPr>
        <w:spacing w:after="100"/>
      </w:pPr>
      <w:r>
        <w:rPr>
          <w:rFonts w:ascii="Arial" w:cs="Arial" w:eastAsia="Arial" w:hAnsi="Arial"/>
          <w:b/>
          <w:bCs/>
          <w:color w:val="1A1A2E"/>
          <w:sz w:val="22"/>
          <w:szCs w:val="22"/>
        </w:rPr>
        <w:t xml:space="preserve">The Third Layer Theory. </w:t>
      </w:r>
      <w:r>
        <w:rPr>
          <w:rFonts w:ascii="Arial" w:cs="Arial" w:eastAsia="Arial" w:hAnsi="Arial"/>
          <w:color w:val="1A1A2E"/>
          <w:sz w:val="22"/>
          <w:szCs w:val="22"/>
        </w:rPr>
        <w:t xml:space="preserve">Don't target 'Fitness.' Don't target 'Running.' Target 'Knee pain for marathoners over 50.' The deeper you go into a micro-niche, the less competition you face and the higher your conversion rate. Broad niches are crowded graveyards. Micro-niches are gold mines.</w:t>
      </w:r>
    </w:p>
    <w:p>
      <w:pPr>
        <w:pStyle w:val="ListParagraph"/>
        <w:numPr>
          <w:ilvl w:val="0"/>
          <w:numId w:val="2"/>
        </w:numPr>
        <w:spacing w:after="100"/>
      </w:pPr>
      <w:r>
        <w:rPr>
          <w:rFonts w:ascii="Arial" w:cs="Arial" w:eastAsia="Arial" w:hAnsi="Arial"/>
          <w:b/>
          <w:bCs/>
          <w:color w:val="1A1A2E"/>
          <w:sz w:val="22"/>
          <w:szCs w:val="22"/>
        </w:rPr>
        <w:t xml:space="preserve">Validate before you build. </w:t>
      </w:r>
      <w:r>
        <w:rPr>
          <w:rFonts w:ascii="Arial" w:cs="Arial" w:eastAsia="Arial" w:hAnsi="Arial"/>
          <w:color w:val="1A1A2E"/>
          <w:sz w:val="22"/>
          <w:szCs w:val="22"/>
        </w:rPr>
        <w:t xml:space="preserve">Search Amazon for competing books. Read the 1-star and 2-star reviews. The complaints are your product roadmap. If people are saying 'this book was too vague' or 'it didn't cover X,' your product covers X in detail. Build what's missing, not what already exists.</w:t>
      </w:r>
    </w:p>
    <w:p>
      <w:pPr>
        <w:pStyle w:val="ListParagraph"/>
        <w:numPr>
          <w:ilvl w:val="0"/>
          <w:numId w:val="2"/>
        </w:numPr>
        <w:spacing w:after="100"/>
      </w:pPr>
      <w:r>
        <w:rPr>
          <w:rFonts w:ascii="Arial" w:cs="Arial" w:eastAsia="Arial" w:hAnsi="Arial"/>
          <w:b/>
          <w:bCs/>
          <w:color w:val="1A1A2E"/>
          <w:sz w:val="22"/>
          <w:szCs w:val="22"/>
        </w:rPr>
        <w:t xml:space="preserve">One product, one person, one page, one channel. </w:t>
      </w:r>
      <w:r>
        <w:rPr>
          <w:rFonts w:ascii="Arial" w:cs="Arial" w:eastAsia="Arial" w:hAnsi="Arial"/>
          <w:color w:val="1A1A2E"/>
          <w:sz w:val="22"/>
          <w:szCs w:val="22"/>
        </w:rPr>
        <w:t xml:space="preserve">The Rule of One applies to digital products the same way it applies to copywriting. Sell one specific solution to one specific person using one landing page driven by one traffic source. Dilution kills conversion.</w:t>
      </w:r>
    </w:p>
    <w:p>
      <w:pPr>
        <w:pStyle w:val="ListParagraph"/>
        <w:numPr>
          <w:ilvl w:val="0"/>
          <w:numId w:val="2"/>
        </w:numPr>
        <w:spacing w:after="100"/>
      </w:pPr>
      <w:r>
        <w:rPr>
          <w:rFonts w:ascii="Arial" w:cs="Arial" w:eastAsia="Arial" w:hAnsi="Arial"/>
          <w:b/>
          <w:bCs/>
          <w:color w:val="1A1A2E"/>
          <w:sz w:val="22"/>
          <w:szCs w:val="22"/>
        </w:rPr>
        <w:t xml:space="preserve">Information products are the entry. Implementation is the backend. </w:t>
      </w:r>
      <w:r>
        <w:rPr>
          <w:rFonts w:ascii="Arial" w:cs="Arial" w:eastAsia="Arial" w:hAnsi="Arial"/>
          <w:color w:val="1A1A2E"/>
          <w:sz w:val="22"/>
          <w:szCs w:val="22"/>
        </w:rPr>
        <w:t xml:space="preserve">The $27 ebook is cash flow. The $1,500 course is revenue. The $5,000 done-for-you service is wealth. Each tier qualifies the buyer for the next. The product ladder is the business model.</w:t>
      </w:r>
    </w:p>
    <w:p>
      <w:pPr>
        <w:pStyle w:val="ListParagraph"/>
        <w:numPr>
          <w:ilvl w:val="0"/>
          <w:numId w:val="2"/>
        </w:numPr>
        <w:spacing w:after="100"/>
      </w:pPr>
      <w:r>
        <w:rPr>
          <w:rFonts w:ascii="Arial" w:cs="Arial" w:eastAsia="Arial" w:hAnsi="Arial"/>
          <w:b/>
          <w:bCs/>
          <w:color w:val="1A1A2E"/>
          <w:sz w:val="22"/>
          <w:szCs w:val="22"/>
        </w:rPr>
        <w:t xml:space="preserve">SEO traffic compounds. Social traffic decays. </w:t>
      </w:r>
      <w:r>
        <w:rPr>
          <w:rFonts w:ascii="Arial" w:cs="Arial" w:eastAsia="Arial" w:hAnsi="Arial"/>
          <w:color w:val="1A1A2E"/>
          <w:sz w:val="22"/>
          <w:szCs w:val="22"/>
        </w:rPr>
        <w:t xml:space="preserve">A Medium article or a Pinterest pin or an Amazon listing can generate traffic for months or years. An Instagram post dies in 24 hours. Prioritize search-based channels that compound over time.</w:t>
      </w:r>
    </w:p>
    <w:p>
      <w:pPr>
        <w:pStyle w:val="ListParagraph"/>
        <w:numPr>
          <w:ilvl w:val="0"/>
          <w:numId w:val="2"/>
        </w:numPr>
        <w:spacing w:after="100"/>
      </w:pPr>
      <w:r>
        <w:rPr>
          <w:rFonts w:ascii="Arial" w:cs="Arial" w:eastAsia="Arial" w:hAnsi="Arial"/>
          <w:b/>
          <w:bCs/>
          <w:color w:val="1A1A2E"/>
          <w:sz w:val="22"/>
          <w:szCs w:val="22"/>
        </w:rPr>
        <w:t xml:space="preserve">Own the audience. </w:t>
      </w:r>
      <w:r>
        <w:rPr>
          <w:rFonts w:ascii="Arial" w:cs="Arial" w:eastAsia="Arial" w:hAnsi="Arial"/>
          <w:color w:val="1A1A2E"/>
          <w:sz w:val="22"/>
          <w:szCs w:val="22"/>
        </w:rPr>
        <w:t xml:space="preserve">Every digital product sale should capture an email address. Your email list is the one asset that doesn't depend on any platform's algorithm. You can sell to it directly, for free, whenever you want.</w:t>
      </w:r>
    </w:p>
    <w:p>
      <w:pPr>
        <w:pStyle w:val="ListParagraph"/>
        <w:numPr>
          <w:ilvl w:val="0"/>
          <w:numId w:val="2"/>
        </w:numPr>
        <w:spacing w:after="100"/>
      </w:pPr>
      <w:r>
        <w:rPr>
          <w:rFonts w:ascii="Arial" w:cs="Arial" w:eastAsia="Arial" w:hAnsi="Arial"/>
          <w:b/>
          <w:bCs/>
          <w:color w:val="1A1A2E"/>
          <w:sz w:val="22"/>
          <w:szCs w:val="22"/>
        </w:rPr>
        <w:t xml:space="preserve">Utility beats aesthetics. </w:t>
      </w:r>
      <w:r>
        <w:rPr>
          <w:rFonts w:ascii="Arial" w:cs="Arial" w:eastAsia="Arial" w:hAnsi="Arial"/>
          <w:color w:val="1A1A2E"/>
          <w:sz w:val="22"/>
          <w:szCs w:val="22"/>
        </w:rPr>
        <w:t xml:space="preserve">The products that sell are the ones that solve a specific, recurring pain point. Not 'pretty' products. Not 'comprehensive' products. Products that make someone's specific problem go away. A 10-page PDF that solves one problem outsells a 200-page ebook that covers everything.</w:t>
      </w:r>
    </w:p>
    <w:p>
      <w:pPr>
        <w:pStyle w:val="ListParagraph"/>
        <w:numPr>
          <w:ilvl w:val="0"/>
          <w:numId w:val="2"/>
        </w:numPr>
        <w:spacing w:after="100"/>
      </w:pPr>
      <w:r>
        <w:rPr>
          <w:rFonts w:ascii="Arial" w:cs="Arial" w:eastAsia="Arial" w:hAnsi="Arial"/>
          <w:b/>
          <w:bCs/>
          <w:color w:val="1A1A2E"/>
          <w:sz w:val="22"/>
          <w:szCs w:val="22"/>
        </w:rPr>
        <w:t xml:space="preserve">AI agencies are the next frontier. </w:t>
      </w:r>
      <w:r>
        <w:rPr>
          <w:rFonts w:ascii="Arial" w:cs="Arial" w:eastAsia="Arial" w:hAnsi="Arial"/>
          <w:color w:val="1A1A2E"/>
          <w:sz w:val="22"/>
          <w:szCs w:val="22"/>
        </w:rPr>
        <w:t xml:space="preserve">Don't sell 'AI.' Sell business outcomes. 'I'll build you a system that answers your customer inquiries 24/7 and books appointments while you sleep.' Package it as a solution. Deliver it with AI. Charge for the result.</w:t>
      </w:r>
    </w:p>
    <w:p>
      <w:r>
        <w:br w:type="page"/>
      </w:r>
    </w:p>
    <w:p>
      <w:pPr>
        <w:pStyle w:val="Heading1"/>
      </w:pPr>
      <w:r>
        <w:rPr>
          <w:rFonts w:ascii="Arial" w:cs="Arial" w:eastAsia="Arial" w:hAnsi="Arial"/>
          <w:b/>
          <w:bCs/>
        </w:rPr>
        <w:t xml:space="preserve">1. Product Creation</w:t>
      </w:r>
    </w:p>
    <w:p>
      <w:pPr>
        <w:pStyle w:val="Heading2"/>
      </w:pPr>
      <w:r>
        <w:rPr>
          <w:rFonts w:ascii="Arial" w:cs="Arial" w:eastAsia="Arial" w:hAnsi="Arial"/>
          <w:b/>
          <w:bCs/>
        </w:rPr>
        <w:t xml:space="preserve">1.1 Finding Your Product Idea</w:t>
      </w:r>
    </w:p>
    <w:p>
      <w:pPr>
        <w:spacing w:after="160"/>
      </w:pPr>
      <w:r>
        <w:rPr>
          <w:rFonts w:ascii="Arial" w:cs="Arial" w:eastAsia="Arial" w:hAnsi="Arial"/>
          <w:b w:val="false"/>
          <w:bCs w:val="false"/>
          <w:i w:val="false"/>
          <w:iCs w:val="false"/>
          <w:color w:val="1A1A2E"/>
          <w:sz w:val="22"/>
          <w:szCs w:val="22"/>
        </w:rPr>
        <w:t xml:space="preserve">Three questions that replace 'what should I sell':</w:t>
      </w:r>
    </w:p>
    <w:p>
      <w:pPr>
        <w:pStyle w:val="ListParagraph"/>
        <w:numPr>
          <w:ilvl w:val="0"/>
          <w:numId w:val="3"/>
        </w:numPr>
        <w:spacing w:after="100"/>
      </w:pPr>
      <w:r>
        <w:rPr>
          <w:rFonts w:ascii="Arial" w:cs="Arial" w:eastAsia="Arial" w:hAnsi="Arial"/>
          <w:sz w:val="22"/>
          <w:szCs w:val="22"/>
        </w:rPr>
        <w:t xml:space="preserve">What do people already come to you for advice on? If friends, family, or coworkers ask you about a specific topic repeatedly, that's a product.</w:t>
      </w:r>
    </w:p>
    <w:p>
      <w:pPr>
        <w:pStyle w:val="ListParagraph"/>
        <w:numPr>
          <w:ilvl w:val="0"/>
          <w:numId w:val="3"/>
        </w:numPr>
        <w:spacing w:after="100"/>
      </w:pPr>
      <w:r>
        <w:rPr>
          <w:rFonts w:ascii="Arial" w:cs="Arial" w:eastAsia="Arial" w:hAnsi="Arial"/>
          <w:sz w:val="22"/>
          <w:szCs w:val="22"/>
        </w:rPr>
        <w:t xml:space="preserve">What problems have you solved for yourself? If you went from bad credit to 750, from overweight to fit, from overwhelmed to organized, that transformation is the product.</w:t>
      </w:r>
    </w:p>
    <w:p>
      <w:pPr>
        <w:pStyle w:val="ListParagraph"/>
        <w:numPr>
          <w:ilvl w:val="0"/>
          <w:numId w:val="3"/>
        </w:numPr>
        <w:spacing w:after="100"/>
      </w:pPr>
      <w:r>
        <w:rPr>
          <w:rFonts w:ascii="Arial" w:cs="Arial" w:eastAsia="Arial" w:hAnsi="Arial"/>
          <w:sz w:val="22"/>
          <w:szCs w:val="22"/>
        </w:rPr>
        <w:t xml:space="preserve">What comes easily to you but is hard for others? The skill you take for granted because it feels natural is exactly what someone else will pay to learn.</w:t>
      </w:r>
    </w:p>
    <w:p>
      <w:pPr>
        <w:pStyle w:val="Heading2"/>
      </w:pPr>
      <w:r>
        <w:rPr>
          <w:rFonts w:ascii="Arial" w:cs="Arial" w:eastAsia="Arial" w:hAnsi="Arial"/>
          <w:b/>
          <w:bCs/>
        </w:rPr>
        <w:t xml:space="preserve">1.2 Niche Validation (Before You Build Anything)</w:t>
      </w:r>
    </w:p>
    <w:p>
      <w:pPr>
        <w:pStyle w:val="ListParagraph"/>
        <w:numPr>
          <w:ilvl w:val="0"/>
          <w:numId w:val="2"/>
        </w:numPr>
        <w:spacing w:after="100"/>
      </w:pPr>
      <w:r>
        <w:rPr>
          <w:rFonts w:ascii="Arial" w:cs="Arial" w:eastAsia="Arial" w:hAnsi="Arial"/>
          <w:b/>
          <w:bCs/>
          <w:color w:val="1A1A2E"/>
          <w:sz w:val="22"/>
          <w:szCs w:val="22"/>
        </w:rPr>
        <w:t xml:space="preserve">Amazon method: </w:t>
      </w:r>
      <w:r>
        <w:rPr>
          <w:rFonts w:ascii="Arial" w:cs="Arial" w:eastAsia="Arial" w:hAnsi="Arial"/>
          <w:color w:val="1A1A2E"/>
          <w:sz w:val="22"/>
          <w:szCs w:val="22"/>
        </w:rPr>
        <w:t xml:space="preserve">Search your topic on Amazon. If books exist with decent rankings, there's demand. Read the 1-star and 2-star reviews of the top sellers. The complaints are your product roadmap. Build what they said was missing.</w:t>
      </w:r>
    </w:p>
    <w:p>
      <w:pPr>
        <w:pStyle w:val="ListParagraph"/>
        <w:numPr>
          <w:ilvl w:val="0"/>
          <w:numId w:val="2"/>
        </w:numPr>
        <w:spacing w:after="100"/>
      </w:pPr>
      <w:r>
        <w:rPr>
          <w:rFonts w:ascii="Arial" w:cs="Arial" w:eastAsia="Arial" w:hAnsi="Arial"/>
          <w:b/>
          <w:bCs/>
          <w:color w:val="1A1A2E"/>
          <w:sz w:val="22"/>
          <w:szCs w:val="22"/>
        </w:rPr>
        <w:t xml:space="preserve">Medium method: </w:t>
      </w:r>
      <w:r>
        <w:rPr>
          <w:rFonts w:ascii="Arial" w:cs="Arial" w:eastAsia="Arial" w:hAnsi="Arial"/>
          <w:color w:val="1A1A2E"/>
          <w:sz w:val="22"/>
          <w:szCs w:val="22"/>
        </w:rPr>
        <w:t xml:space="preserve">Search your topic on Medium. If 20+ articles exist with 200+ claps each, the interest is proven. Write 3 articles in that niche. If they gain traction, the product will sell.</w:t>
      </w:r>
    </w:p>
    <w:p>
      <w:pPr>
        <w:pStyle w:val="ListParagraph"/>
        <w:numPr>
          <w:ilvl w:val="0"/>
          <w:numId w:val="2"/>
        </w:numPr>
        <w:spacing w:after="100"/>
      </w:pPr>
      <w:r>
        <w:rPr>
          <w:rFonts w:ascii="Arial" w:cs="Arial" w:eastAsia="Arial" w:hAnsi="Arial"/>
          <w:b/>
          <w:bCs/>
          <w:color w:val="1A1A2E"/>
          <w:sz w:val="22"/>
          <w:szCs w:val="22"/>
        </w:rPr>
        <w:t xml:space="preserve">Reddit/social method: </w:t>
      </w:r>
      <w:r>
        <w:rPr>
          <w:rFonts w:ascii="Arial" w:cs="Arial" w:eastAsia="Arial" w:hAnsi="Arial"/>
          <w:color w:val="1A1A2E"/>
          <w:sz w:val="22"/>
          <w:szCs w:val="22"/>
        </w:rPr>
        <w:t xml:space="preserve">Search 'how to [your topic]' on Reddit and Facebook groups. If people are asking the question repeatedly, they'll pay for a packaged answer.</w:t>
      </w:r>
    </w:p>
    <w:p>
      <w:pPr>
        <w:pStyle w:val="ListParagraph"/>
        <w:numPr>
          <w:ilvl w:val="0"/>
          <w:numId w:val="2"/>
        </w:numPr>
        <w:spacing w:after="100"/>
      </w:pPr>
      <w:r>
        <w:rPr>
          <w:rFonts w:ascii="Arial" w:cs="Arial" w:eastAsia="Arial" w:hAnsi="Arial"/>
          <w:b/>
          <w:bCs/>
          <w:color w:val="1A1A2E"/>
          <w:sz w:val="22"/>
          <w:szCs w:val="22"/>
        </w:rPr>
        <w:t xml:space="preserve">Competitor review mining: </w:t>
      </w:r>
      <w:r>
        <w:rPr>
          <w:rFonts w:ascii="Arial" w:cs="Arial" w:eastAsia="Arial" w:hAnsi="Arial"/>
          <w:color w:val="1A1A2E"/>
          <w:sz w:val="22"/>
          <w:szCs w:val="22"/>
        </w:rPr>
        <w:t xml:space="preserve">Find the 5 best-selling products in your niche. Read every negative review. Compile the list of complaints and gaps. Your product fills those gaps.</w:t>
      </w:r>
    </w:p>
    <w:p>
      <w:pPr>
        <w:pStyle w:val="Heading2"/>
      </w:pPr>
      <w:r>
        <w:rPr>
          <w:rFonts w:ascii="Arial" w:cs="Arial" w:eastAsia="Arial" w:hAnsi="Arial"/>
          <w:b/>
          <w:bCs/>
        </w:rPr>
        <w:t xml:space="preserve">1.3 The AI Production Workflow</w:t>
      </w:r>
    </w:p>
    <w:p>
      <w:pPr>
        <w:pStyle w:val="ListParagraph"/>
        <w:numPr>
          <w:ilvl w:val="0"/>
          <w:numId w:val="4"/>
        </w:numPr>
        <w:spacing w:after="100"/>
      </w:pPr>
      <w:r>
        <w:rPr>
          <w:rFonts w:ascii="Arial" w:cs="Arial" w:eastAsia="Arial" w:hAnsi="Arial"/>
          <w:sz w:val="22"/>
          <w:szCs w:val="22"/>
        </w:rPr>
        <w:t xml:space="preserve">Structure first: prompt AI for a detailed outline based on the validated pain points. 'Create a 10-chapter outline for an ebook that teaches [specific audience] how to [specific outcome].'</w:t>
      </w:r>
    </w:p>
    <w:p>
      <w:pPr>
        <w:pStyle w:val="ListParagraph"/>
        <w:numPr>
          <w:ilvl w:val="0"/>
          <w:numId w:val="4"/>
        </w:numPr>
        <w:spacing w:after="100"/>
      </w:pPr>
      <w:r>
        <w:rPr>
          <w:rFonts w:ascii="Arial" w:cs="Arial" w:eastAsia="Arial" w:hAnsi="Arial"/>
          <w:sz w:val="22"/>
          <w:szCs w:val="22"/>
        </w:rPr>
        <w:t xml:space="preserve">Draft chapter by chapter: don't generate the whole thing at once. AI quality degrades on long outputs. Generate one chapter at a time, review it, then move to the next.</w:t>
      </w:r>
    </w:p>
    <w:p>
      <w:pPr>
        <w:pStyle w:val="ListParagraph"/>
        <w:numPr>
          <w:ilvl w:val="0"/>
          <w:numId w:val="4"/>
        </w:numPr>
        <w:spacing w:after="100"/>
      </w:pPr>
      <w:r>
        <w:rPr>
          <w:rFonts w:ascii="Arial" w:cs="Arial" w:eastAsia="Arial" w:hAnsi="Arial"/>
          <w:sz w:val="22"/>
          <w:szCs w:val="22"/>
        </w:rPr>
        <w:t xml:space="preserve">Add your voice: raw AI output reads generic. Go through every chapter and inject your specific experience, examples, and opinions. This is what separates a $5 ebook from a $47 one.</w:t>
      </w:r>
    </w:p>
    <w:p>
      <w:pPr>
        <w:pStyle w:val="ListParagraph"/>
        <w:numPr>
          <w:ilvl w:val="0"/>
          <w:numId w:val="4"/>
        </w:numPr>
        <w:spacing w:after="100"/>
      </w:pPr>
      <w:r>
        <w:rPr>
          <w:rFonts w:ascii="Arial" w:cs="Arial" w:eastAsia="Arial" w:hAnsi="Arial"/>
          <w:sz w:val="22"/>
          <w:szCs w:val="22"/>
        </w:rPr>
        <w:t xml:space="preserve">Design in Canva: use a professional template. Populate it with your content. Create a cover that communicates the transformation, not the topic. Export as PDF.</w:t>
      </w:r>
    </w:p>
    <w:p>
      <w:pPr>
        <w:pStyle w:val="ListParagraph"/>
        <w:numPr>
          <w:ilvl w:val="0"/>
          <w:numId w:val="4"/>
        </w:numPr>
        <w:spacing w:after="100"/>
      </w:pPr>
      <w:r>
        <w:rPr>
          <w:rFonts w:ascii="Arial" w:cs="Arial" w:eastAsia="Arial" w:hAnsi="Arial"/>
          <w:sz w:val="22"/>
          <w:szCs w:val="22"/>
        </w:rPr>
        <w:t xml:space="preserve">Write the sales page: use the PAS framework (Problem, Agitate, Solve). AI can draft this too, but you need to edit it for specificity and voice.</w:t>
      </w:r>
    </w:p>
    <w:p>
      <w:r>
        <w:br w:type="page"/>
      </w:r>
    </w:p>
    <w:p>
      <w:pPr>
        <w:pStyle w:val="Heading1"/>
      </w:pPr>
      <w:r>
        <w:rPr>
          <w:rFonts w:ascii="Arial" w:cs="Arial" w:eastAsia="Arial" w:hAnsi="Arial"/>
          <w:b/>
          <w:bCs/>
        </w:rPr>
        <w:t xml:space="preserve">2. Product Types and The Product Ladder</w:t>
      </w:r>
    </w:p>
    <w:p>
      <w:pPr>
        <w:pStyle w:val="Heading2"/>
      </w:pPr>
      <w:r>
        <w:rPr>
          <w:rFonts w:ascii="Arial" w:cs="Arial" w:eastAsia="Arial" w:hAnsi="Arial"/>
          <w:b/>
          <w:bCs/>
        </w:rPr>
        <w:t xml:space="preserve">2.1 The Product Ladder (Low to High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180"/>
        <w:gridCol w:w="3180"/>
      </w:tblGrid>
      <w:tr>
        <w:tc>
          <w:tcPr>
            <w:tcW w:type="dxa" w:w="16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Product Type</w:t>
            </w:r>
          </w:p>
        </w:tc>
        <w:tc>
          <w:tcPr>
            <w:tcW w:type="dxa" w:w="14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Price Range</w:t>
            </w:r>
          </w:p>
        </w:tc>
        <w:tc>
          <w:tcPr>
            <w:tcW w:type="dxa" w:w="31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1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Strategic Purpose</w:t>
            </w:r>
          </w:p>
        </w:tc>
      </w:tr>
      <w:tr>
        <w:tc>
          <w:tcPr>
            <w:tcW w:type="dxa" w:w="16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Free Lead Magnet</w:t>
            </w:r>
          </w:p>
        </w:tc>
        <w:tc>
          <w:tcPr>
            <w:tcW w:type="dxa" w:w="14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31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One chapter, one template, one checklist. Solves one micro-problem.</w:t>
            </w:r>
          </w:p>
        </w:tc>
        <w:tc>
          <w:tcPr>
            <w:tcW w:type="dxa" w:w="31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 capture. Gets them into your world. Proves you can deliver value.</w:t>
            </w:r>
          </w:p>
        </w:tc>
      </w:tr>
      <w:tr>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Low-Ticket PDF/Guide</w:t>
            </w:r>
          </w:p>
        </w:tc>
        <w:tc>
          <w:tcPr>
            <w:tcW w:type="dxa" w:w="14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$7-27</w:t>
            </w:r>
          </w:p>
        </w:tc>
        <w:tc>
          <w:tcPr>
            <w:tcW w:type="dxa" w:w="31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Short ebook, template pack, cheat sheet, field guide.</w:t>
            </w:r>
          </w:p>
        </w:tc>
        <w:tc>
          <w:tcPr>
            <w:tcW w:type="dxa" w:w="31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Tripwire. Converts free audience into paying customers. Self-liquidating.</w:t>
            </w:r>
          </w:p>
        </w:tc>
      </w:tr>
      <w:tr>
        <w:tc>
          <w:tcPr>
            <w:tcW w:type="dxa" w:w="16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Mid-Ticket Manual</w:t>
            </w:r>
          </w:p>
        </w:tc>
        <w:tc>
          <w:tcPr>
            <w:tcW w:type="dxa" w:w="14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$27-97</w:t>
            </w:r>
          </w:p>
        </w:tc>
        <w:tc>
          <w:tcPr>
            <w:tcW w:type="dxa" w:w="31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ebook, workbook, comprehensive system, bundle of assets.</w:t>
            </w:r>
          </w:p>
        </w:tc>
        <w:tc>
          <w:tcPr>
            <w:tcW w:type="dxa" w:w="31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Primary revenue product. High margin. Sells on trust built by the lead magnet.</w:t>
            </w:r>
          </w:p>
        </w:tc>
      </w:tr>
      <w:tr>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Video Course</w:t>
            </w:r>
          </w:p>
        </w:tc>
        <w:tc>
          <w:tcPr>
            <w:tcW w:type="dxa" w:w="14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$97-497</w:t>
            </w:r>
          </w:p>
        </w:tc>
        <w:tc>
          <w:tcPr>
            <w:tcW w:type="dxa" w:w="31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Multi-module video training with templates, worksheets, community access.</w:t>
            </w:r>
          </w:p>
        </w:tc>
        <w:tc>
          <w:tcPr>
            <w:tcW w:type="dxa" w:w="31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Authority product. Positions you as the expert. Feeds the coaching funnel.</w:t>
            </w:r>
          </w:p>
        </w:tc>
      </w:tr>
      <w:tr>
        <w:tc>
          <w:tcPr>
            <w:tcW w:type="dxa" w:w="16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Coaching/Consulting</w:t>
            </w:r>
          </w:p>
        </w:tc>
        <w:tc>
          <w:tcPr>
            <w:tcW w:type="dxa" w:w="14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$500-5,000+</w:t>
            </w:r>
          </w:p>
        </w:tc>
        <w:tc>
          <w:tcPr>
            <w:tcW w:type="dxa" w:w="31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1-on-1 or group coaching. Done-with-you implementation.</w:t>
            </w:r>
          </w:p>
        </w:tc>
        <w:tc>
          <w:tcPr>
            <w:tcW w:type="dxa" w:w="31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Highest margin. Smallest volume. Where real wealth is built.</w:t>
            </w:r>
          </w:p>
        </w:tc>
      </w:tr>
      <w:tr>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Done-For-You Service</w:t>
            </w:r>
          </w:p>
        </w:tc>
        <w:tc>
          <w:tcPr>
            <w:tcW w:type="dxa" w:w="14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$1,000-20,000+</w:t>
            </w:r>
          </w:p>
        </w:tc>
        <w:tc>
          <w:tcPr>
            <w:tcW w:type="dxa" w:w="31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You do the work for them using the same systems you teach.</w:t>
            </w:r>
          </w:p>
        </w:tc>
        <w:tc>
          <w:tcPr>
            <w:tcW w:type="dxa" w:w="31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Backend offer. Sold to people who bought the course and want implementation.</w:t>
            </w:r>
          </w:p>
        </w:tc>
      </w:tr>
    </w:tbl>
    <w:p>
      <w:pPr>
        <w:spacing w:after="120"/>
      </w:pPr>
    </w:p>
    <w:p>
      <w:pPr>
        <w:spacing w:after="160"/>
      </w:pPr>
      <w:r>
        <w:rPr>
          <w:rFonts w:ascii="Arial" w:cs="Arial" w:eastAsia="Arial" w:hAnsi="Arial"/>
          <w:b w:val="false"/>
          <w:bCs w:val="false"/>
          <w:i w:val="false"/>
          <w:iCs w:val="false"/>
          <w:color w:val="1A1A2E"/>
          <w:sz w:val="22"/>
          <w:szCs w:val="22"/>
        </w:rPr>
        <w:t xml:space="preserve">The ladder works because each rung qualifies the buyer for the next. Someone who pays $27 for your ebook and gets results is warm for the $497 course. Someone who completes the course is warm for the $5,000 done-for-you service. You're not selling cold at each level. You're upgrading satisfied customers.</w:t>
      </w:r>
    </w:p>
    <w:p>
      <w:pPr>
        <w:pStyle w:val="Heading2"/>
      </w:pPr>
      <w:r>
        <w:rPr>
          <w:rFonts w:ascii="Arial" w:cs="Arial" w:eastAsia="Arial" w:hAnsi="Arial"/>
          <w:b/>
          <w:bCs/>
        </w:rPr>
        <w:t xml:space="preserve">2.2 High-Value Product Types</w:t>
      </w:r>
    </w:p>
    <w:p>
      <w:pPr>
        <w:pStyle w:val="ListParagraph"/>
        <w:numPr>
          <w:ilvl w:val="0"/>
          <w:numId w:val="2"/>
        </w:numPr>
        <w:spacing w:after="100"/>
      </w:pPr>
      <w:r>
        <w:rPr>
          <w:rFonts w:ascii="Arial" w:cs="Arial" w:eastAsia="Arial" w:hAnsi="Arial"/>
          <w:b/>
          <w:bCs/>
          <w:color w:val="1A1A2E"/>
          <w:sz w:val="22"/>
          <w:szCs w:val="22"/>
        </w:rPr>
        <w:t xml:space="preserve">Templates and SOPs: </w:t>
      </w:r>
      <w:r>
        <w:rPr>
          <w:rFonts w:ascii="Arial" w:cs="Arial" w:eastAsia="Arial" w:hAnsi="Arial"/>
          <w:color w:val="1A1A2E"/>
          <w:sz w:val="22"/>
          <w:szCs w:val="22"/>
        </w:rPr>
        <w:t xml:space="preserve">Spreadsheets, Notion dashboards, workflow templates, checklists. People pay for the structure, not the information. A budgeting template sells better than a budgeting ebook because it eliminates the work of building the tool.</w:t>
      </w:r>
    </w:p>
    <w:p>
      <w:pPr>
        <w:pStyle w:val="ListParagraph"/>
        <w:numPr>
          <w:ilvl w:val="0"/>
          <w:numId w:val="2"/>
        </w:numPr>
        <w:spacing w:after="100"/>
      </w:pPr>
      <w:r>
        <w:rPr>
          <w:rFonts w:ascii="Arial" w:cs="Arial" w:eastAsia="Arial" w:hAnsi="Arial"/>
          <w:b/>
          <w:bCs/>
          <w:color w:val="1A1A2E"/>
          <w:sz w:val="22"/>
          <w:szCs w:val="22"/>
        </w:rPr>
        <w:t xml:space="preserve">Prompt libraries: </w:t>
      </w:r>
      <w:r>
        <w:rPr>
          <w:rFonts w:ascii="Arial" w:cs="Arial" w:eastAsia="Arial" w:hAnsi="Arial"/>
          <w:color w:val="1A1A2E"/>
          <w:sz w:val="22"/>
          <w:szCs w:val="22"/>
        </w:rPr>
        <w:t xml:space="preserve">Curated AI prompt packs for specific use cases (marketing, real estate, fitness coaching). Package them with context on when and how to use each prompt. Low effort to create, high perceived value.</w:t>
      </w:r>
    </w:p>
    <w:p>
      <w:pPr>
        <w:pStyle w:val="ListParagraph"/>
        <w:numPr>
          <w:ilvl w:val="0"/>
          <w:numId w:val="2"/>
        </w:numPr>
        <w:spacing w:after="100"/>
      </w:pPr>
      <w:r>
        <w:rPr>
          <w:rFonts w:ascii="Arial" w:cs="Arial" w:eastAsia="Arial" w:hAnsi="Arial"/>
          <w:b/>
          <w:bCs/>
          <w:color w:val="1A1A2E"/>
          <w:sz w:val="22"/>
          <w:szCs w:val="22"/>
        </w:rPr>
        <w:t xml:space="preserve">Memberships/Communities: </w:t>
      </w:r>
      <w:r>
        <w:rPr>
          <w:rFonts w:ascii="Arial" w:cs="Arial" w:eastAsia="Arial" w:hAnsi="Arial"/>
          <w:color w:val="1A1A2E"/>
          <w:sz w:val="22"/>
          <w:szCs w:val="22"/>
        </w:rPr>
        <w:t xml:space="preserve">Recurring revenue. Monthly access to a private group, exclusive content, live calls. The product is the network and the ongoing value, not a one-time deliverable.</w:t>
      </w:r>
    </w:p>
    <w:p>
      <w:pPr>
        <w:pStyle w:val="ListParagraph"/>
        <w:numPr>
          <w:ilvl w:val="0"/>
          <w:numId w:val="2"/>
        </w:numPr>
        <w:spacing w:after="100"/>
      </w:pPr>
      <w:r>
        <w:rPr>
          <w:rFonts w:ascii="Arial" w:cs="Arial" w:eastAsia="Arial" w:hAnsi="Arial"/>
          <w:b/>
          <w:bCs/>
          <w:color w:val="1A1A2E"/>
          <w:sz w:val="22"/>
          <w:szCs w:val="22"/>
        </w:rPr>
        <w:t xml:space="preserve">Bundles: </w:t>
      </w:r>
      <w:r>
        <w:rPr>
          <w:rFonts w:ascii="Arial" w:cs="Arial" w:eastAsia="Arial" w:hAnsi="Arial"/>
          <w:color w:val="1A1A2E"/>
          <w:sz w:val="22"/>
          <w:szCs w:val="22"/>
        </w:rPr>
        <w:t xml:space="preserve">Combine 3-5 individual products into one package at a higher price point. The bundle feels like a deal even at a premium because the perceived value exceeds the sum of parts.</w:t>
      </w:r>
    </w:p>
    <w:p>
      <w:r>
        <w:br w:type="page"/>
      </w:r>
    </w:p>
    <w:p>
      <w:pPr>
        <w:pStyle w:val="Heading1"/>
      </w:pPr>
      <w:r>
        <w:rPr>
          <w:rFonts w:ascii="Arial" w:cs="Arial" w:eastAsia="Arial" w:hAnsi="Arial"/>
          <w:b/>
          <w:bCs/>
        </w:rPr>
        <w:t xml:space="preserve">3. Platform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7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7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Trade-offs</w:t>
            </w:r>
          </w:p>
        </w:tc>
      </w:tr>
      <w:tr>
        <w:tc>
          <w:tcPr>
            <w:tcW w:type="dxa" w:w="18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Gumroad</w:t>
            </w:r>
          </w:p>
        </w:tc>
        <w:tc>
          <w:tcPr>
            <w:tcW w:type="dxa" w:w="37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Simple digital products (PDFs, templates, ebooks). Built-in discovery via Gumroad Discover. Clean UX.</w:t>
            </w:r>
          </w:p>
        </w:tc>
        <w:tc>
          <w:tcPr>
            <w:tcW w:type="dxa" w:w="37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Higher fees (10% on free plan). Limited customization. Discovery is supplemental, not primary traffic.</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Amazon KDP</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Print-on-demand books and ebooks. Amazon handles printing, shipping, customer service. Massive built-in traffic.</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Lower royalties (35-70%). You don't own the customer relationship or email. Amazon controls visibility.</w:t>
            </w:r>
          </w:p>
        </w:tc>
      </w:tr>
      <w:tr>
        <w:tc>
          <w:tcPr>
            <w:tcW w:type="dxa" w:w="18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Payhip</w:t>
            </w:r>
          </w:p>
        </w:tc>
        <w:tc>
          <w:tcPr>
            <w:tcW w:type="dxa" w:w="37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Higher control over branding and pricing. Lower fees than Gumroad. Good for established audience.</w:t>
            </w:r>
          </w:p>
        </w:tc>
        <w:tc>
          <w:tcPr>
            <w:tcW w:type="dxa" w:w="37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No built-in discovery. You must drive all traffic yourself.</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Stan Store</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Creator-focused. Link-in-bio store. Clean mobile experience. Automated email delivery.</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Monthly subscription cost. Best for creators with existing social audience.</w:t>
            </w:r>
          </w:p>
        </w:tc>
      </w:tr>
      <w:tr>
        <w:tc>
          <w:tcPr>
            <w:tcW w:type="dxa" w:w="18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Etsy</w:t>
            </w:r>
          </w:p>
        </w:tc>
        <w:tc>
          <w:tcPr>
            <w:tcW w:type="dxa" w:w="37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Templates, printables, planners. Built-in marketplace traffic from search.</w:t>
            </w:r>
          </w:p>
        </w:tc>
        <w:tc>
          <w:tcPr>
            <w:tcW w:type="dxa" w:w="37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Fees and competition. Works best when you're also driving external traffic.</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Shopify</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Full control. Custom storefront. Best for brands scaling beyond initial products.</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Monthly cost. Requires more setup. Overkill for a single product.</w:t>
            </w:r>
          </w:p>
        </w:tc>
      </w:tr>
    </w:tbl>
    <w:p>
      <w:pPr>
        <w:spacing w:after="120"/>
      </w:pPr>
    </w:p>
    <w:p>
      <w:pPr>
        <w:spacing w:after="160"/>
      </w:pPr>
      <w:r>
        <w:rPr>
          <w:rFonts w:ascii="Arial" w:cs="Arial" w:eastAsia="Arial" w:hAnsi="Arial"/>
          <w:b w:val="false"/>
          <w:bCs w:val="false"/>
          <w:i w:val="false"/>
          <w:iCs w:val="false"/>
          <w:color w:val="1A1A2E"/>
          <w:sz w:val="22"/>
          <w:szCs w:val="22"/>
        </w:rPr>
        <w:t xml:space="preserve">Start with the platform that gets you to market fastest. Don't spend three weeks comparing features. Pick one, publish, and migrate later when revenue justifies the switch. Gumroad or KDP for your first product. Move to Shopify or your own site when you've proven demand.</w:t>
      </w:r>
    </w:p>
    <w:p>
      <w:r>
        <w:br w:type="page"/>
      </w:r>
    </w:p>
    <w:p>
      <w:pPr>
        <w:pStyle w:val="Heading1"/>
      </w:pPr>
      <w:r>
        <w:rPr>
          <w:rFonts w:ascii="Arial" w:cs="Arial" w:eastAsia="Arial" w:hAnsi="Arial"/>
          <w:b/>
          <w:bCs/>
        </w:rPr>
        <w:t xml:space="preserve">4. Traffic and Distribution</w:t>
      </w:r>
    </w:p>
    <w:p>
      <w:pPr>
        <w:pStyle w:val="Heading2"/>
      </w:pPr>
      <w:r>
        <w:rPr>
          <w:rFonts w:ascii="Arial" w:cs="Arial" w:eastAsia="Arial" w:hAnsi="Arial"/>
          <w:b/>
          <w:bCs/>
        </w:rPr>
        <w:t xml:space="preserve">4.1 Search-Based Channels (Compounding Traffic)</w:t>
      </w:r>
    </w:p>
    <w:p>
      <w:pPr>
        <w:pStyle w:val="ListParagraph"/>
        <w:numPr>
          <w:ilvl w:val="0"/>
          <w:numId w:val="2"/>
        </w:numPr>
        <w:spacing w:after="100"/>
      </w:pPr>
      <w:r>
        <w:rPr>
          <w:rFonts w:ascii="Arial" w:cs="Arial" w:eastAsia="Arial" w:hAnsi="Arial"/>
          <w:b/>
          <w:bCs/>
          <w:color w:val="1A1A2E"/>
          <w:sz w:val="22"/>
          <w:szCs w:val="22"/>
        </w:rPr>
        <w:t xml:space="preserve">Medium: </w:t>
      </w:r>
      <w:r>
        <w:rPr>
          <w:rFonts w:ascii="Arial" w:cs="Arial" w:eastAsia="Arial" w:hAnsi="Arial"/>
          <w:color w:val="1A1A2E"/>
          <w:sz w:val="22"/>
          <w:szCs w:val="22"/>
        </w:rPr>
        <w:t xml:space="preserve">Write SEO-optimized articles around your product's topic. Medium ranks on Google. A single article can generate passive traffic for months. Minimum 3 quality posts per week. Embed your product link at the end of every article.</w:t>
      </w:r>
    </w:p>
    <w:p>
      <w:pPr>
        <w:pStyle w:val="ListParagraph"/>
        <w:numPr>
          <w:ilvl w:val="0"/>
          <w:numId w:val="2"/>
        </w:numPr>
        <w:spacing w:after="100"/>
      </w:pPr>
      <w:r>
        <w:rPr>
          <w:rFonts w:ascii="Arial" w:cs="Arial" w:eastAsia="Arial" w:hAnsi="Arial"/>
          <w:b/>
          <w:bCs/>
          <w:color w:val="1A1A2E"/>
          <w:sz w:val="22"/>
          <w:szCs w:val="22"/>
        </w:rPr>
        <w:t xml:space="preserve">Pinterest: </w:t>
      </w:r>
      <w:r>
        <w:rPr>
          <w:rFonts w:ascii="Arial" w:cs="Arial" w:eastAsia="Arial" w:hAnsi="Arial"/>
          <w:color w:val="1A1A2E"/>
          <w:sz w:val="22"/>
          <w:szCs w:val="22"/>
        </w:rPr>
        <w:t xml:space="preserve">Functions as a search engine for inspiration. Create pins linking to your product or landing page. Evergreen: pins continue driving traffic for months, unlike social posts that die in hours.</w:t>
      </w:r>
    </w:p>
    <w:p>
      <w:pPr>
        <w:pStyle w:val="ListParagraph"/>
        <w:numPr>
          <w:ilvl w:val="0"/>
          <w:numId w:val="2"/>
        </w:numPr>
        <w:spacing w:after="100"/>
      </w:pPr>
      <w:r>
        <w:rPr>
          <w:rFonts w:ascii="Arial" w:cs="Arial" w:eastAsia="Arial" w:hAnsi="Arial"/>
          <w:b/>
          <w:bCs/>
          <w:color w:val="1A1A2E"/>
          <w:sz w:val="22"/>
          <w:szCs w:val="22"/>
        </w:rPr>
        <w:t xml:space="preserve">Amazon SEO: </w:t>
      </w:r>
      <w:r>
        <w:rPr>
          <w:rFonts w:ascii="Arial" w:cs="Arial" w:eastAsia="Arial" w:hAnsi="Arial"/>
          <w:color w:val="1A1A2E"/>
          <w:sz w:val="22"/>
          <w:szCs w:val="22"/>
        </w:rPr>
        <w:t xml:space="preserve">For KDP products. Use specific, searchable titles and subtitles. 'AI Prompts for Real Estate Agents' beats 'The Future of Property Marketing.' Amazon's algorithm rewards specificity.</w:t>
      </w:r>
    </w:p>
    <w:p>
      <w:pPr>
        <w:pStyle w:val="ListParagraph"/>
        <w:numPr>
          <w:ilvl w:val="0"/>
          <w:numId w:val="2"/>
        </w:numPr>
        <w:spacing w:after="100"/>
      </w:pPr>
      <w:r>
        <w:rPr>
          <w:rFonts w:ascii="Arial" w:cs="Arial" w:eastAsia="Arial" w:hAnsi="Arial"/>
          <w:b/>
          <w:bCs/>
          <w:color w:val="1A1A2E"/>
          <w:sz w:val="22"/>
          <w:szCs w:val="22"/>
        </w:rPr>
        <w:t xml:space="preserve">YouTube: </w:t>
      </w:r>
      <w:r>
        <w:rPr>
          <w:rFonts w:ascii="Arial" w:cs="Arial" w:eastAsia="Arial" w:hAnsi="Arial"/>
          <w:color w:val="1A1A2E"/>
          <w:sz w:val="22"/>
          <w:szCs w:val="22"/>
        </w:rPr>
        <w:t xml:space="preserve">Create content around the problem your product solves. One traffic channel, one CTA: 'Link in the description.' Videos compound over time through search and suggested content.</w:t>
      </w:r>
    </w:p>
    <w:p>
      <w:pPr>
        <w:pStyle w:val="Heading2"/>
      </w:pPr>
      <w:r>
        <w:rPr>
          <w:rFonts w:ascii="Arial" w:cs="Arial" w:eastAsia="Arial" w:hAnsi="Arial"/>
          <w:b/>
          <w:bCs/>
        </w:rPr>
        <w:t xml:space="preserve">4.2 Social Channels (Rapid Testing)</w:t>
      </w:r>
    </w:p>
    <w:p>
      <w:pPr>
        <w:pStyle w:val="ListParagraph"/>
        <w:numPr>
          <w:ilvl w:val="0"/>
          <w:numId w:val="2"/>
        </w:numPr>
        <w:spacing w:after="100"/>
      </w:pPr>
      <w:r>
        <w:rPr>
          <w:rFonts w:ascii="Arial" w:cs="Arial" w:eastAsia="Arial" w:hAnsi="Arial"/>
          <w:b/>
          <w:bCs/>
          <w:color w:val="1A1A2E"/>
          <w:sz w:val="22"/>
          <w:szCs w:val="22"/>
        </w:rPr>
        <w:t xml:space="preserve">Short-form video: </w:t>
      </w:r>
      <w:r>
        <w:rPr>
          <w:rFonts w:ascii="Arial" w:cs="Arial" w:eastAsia="Arial" w:hAnsi="Arial"/>
          <w:color w:val="1A1A2E"/>
          <w:sz w:val="22"/>
          <w:szCs w:val="22"/>
        </w:rPr>
        <w:t xml:space="preserve">TikTok and Instagram Reels for rapid validation. Post 3-5 variants of your hook. Measure which gets traction. The one that performs organically becomes the core of your marketing.</w:t>
      </w:r>
    </w:p>
    <w:p>
      <w:pPr>
        <w:pStyle w:val="ListParagraph"/>
        <w:numPr>
          <w:ilvl w:val="0"/>
          <w:numId w:val="2"/>
        </w:numPr>
        <w:spacing w:after="100"/>
      </w:pPr>
      <w:r>
        <w:rPr>
          <w:rFonts w:ascii="Arial" w:cs="Arial" w:eastAsia="Arial" w:hAnsi="Arial"/>
          <w:b/>
          <w:bCs/>
          <w:color w:val="1A1A2E"/>
          <w:sz w:val="22"/>
          <w:szCs w:val="22"/>
        </w:rPr>
        <w:t xml:space="preserve">Influencer arbitrage: </w:t>
      </w:r>
      <w:r>
        <w:rPr>
          <w:rFonts w:ascii="Arial" w:cs="Arial" w:eastAsia="Arial" w:hAnsi="Arial"/>
          <w:color w:val="1A1A2E"/>
          <w:sz w:val="22"/>
          <w:szCs w:val="22"/>
        </w:rPr>
        <w:t xml:space="preserve">Instead of building an audience from zero, partner with micro-influencers (20K-50K followers) who struggle to monetize their audience. Offer a 50% commission on every sale they generate. They promote, you fulfill, nobody pays upfront.</w:t>
      </w:r>
    </w:p>
    <w:p>
      <w:pPr>
        <w:pStyle w:val="Heading2"/>
      </w:pPr>
      <w:r>
        <w:rPr>
          <w:rFonts w:ascii="Arial" w:cs="Arial" w:eastAsia="Arial" w:hAnsi="Arial"/>
          <w:b/>
          <w:bCs/>
        </w:rPr>
        <w:t xml:space="preserve">4.3 The Email List (Owned Distribution)</w:t>
      </w:r>
    </w:p>
    <w:p>
      <w:pPr>
        <w:spacing w:after="160"/>
      </w:pPr>
      <w:r>
        <w:rPr>
          <w:rFonts w:ascii="Arial" w:cs="Arial" w:eastAsia="Arial" w:hAnsi="Arial"/>
          <w:b w:val="false"/>
          <w:bCs w:val="false"/>
          <w:i w:val="false"/>
          <w:iCs w:val="false"/>
          <w:color w:val="1A1A2E"/>
          <w:sz w:val="22"/>
          <w:szCs w:val="22"/>
        </w:rPr>
        <w:t xml:space="preserve">Every platform can change its algorithm overnight. Your email list is the one channel you own completely.</w:t>
      </w:r>
    </w:p>
    <w:p>
      <w:pPr>
        <w:pStyle w:val="ListParagraph"/>
        <w:numPr>
          <w:ilvl w:val="0"/>
          <w:numId w:val="2"/>
        </w:numPr>
        <w:spacing w:after="100"/>
      </w:pPr>
      <w:r>
        <w:rPr>
          <w:rFonts w:ascii="Arial" w:cs="Arial" w:eastAsia="Arial" w:hAnsi="Arial"/>
          <w:sz w:val="22"/>
          <w:szCs w:val="22"/>
        </w:rPr>
        <w:t xml:space="preserve">Capture emails with a free lead magnet (Protocol 01, a free chapter, a template)</w:t>
      </w:r>
    </w:p>
    <w:p>
      <w:pPr>
        <w:pStyle w:val="ListParagraph"/>
        <w:numPr>
          <w:ilvl w:val="0"/>
          <w:numId w:val="2"/>
        </w:numPr>
        <w:spacing w:after="100"/>
      </w:pPr>
      <w:r>
        <w:rPr>
          <w:rFonts w:ascii="Arial" w:cs="Arial" w:eastAsia="Arial" w:hAnsi="Arial"/>
          <w:sz w:val="22"/>
          <w:szCs w:val="22"/>
        </w:rPr>
        <w:t xml:space="preserve">Embed signup forms in every Medium article, every YouTube description, every social bio</w:t>
      </w:r>
    </w:p>
    <w:p>
      <w:pPr>
        <w:pStyle w:val="ListParagraph"/>
        <w:numPr>
          <w:ilvl w:val="0"/>
          <w:numId w:val="2"/>
        </w:numPr>
        <w:spacing w:after="100"/>
      </w:pPr>
      <w:r>
        <w:rPr>
          <w:rFonts w:ascii="Arial" w:cs="Arial" w:eastAsia="Arial" w:hAnsi="Arial"/>
          <w:sz w:val="22"/>
          <w:szCs w:val="22"/>
        </w:rPr>
        <w:t xml:space="preserve">When you launch a new product, email the list first. They're pre-qualified buyers who already trust you.</w:t>
      </w:r>
    </w:p>
    <w:p>
      <w:pPr>
        <w:pStyle w:val="ListParagraph"/>
        <w:numPr>
          <w:ilvl w:val="0"/>
          <w:numId w:val="2"/>
        </w:numPr>
        <w:spacing w:after="100"/>
      </w:pPr>
      <w:r>
        <w:rPr>
          <w:rFonts w:ascii="Arial" w:cs="Arial" w:eastAsia="Arial" w:hAnsi="Arial"/>
          <w:sz w:val="22"/>
          <w:szCs w:val="22"/>
        </w:rPr>
        <w:t xml:space="preserve">This is the asset that makes everything else work. Without it, you're renting attention from platforms. With it, you own distribution.</w:t>
      </w:r>
    </w:p>
    <w:p>
      <w:r>
        <w:br w:type="page"/>
      </w:r>
    </w:p>
    <w:p>
      <w:pPr>
        <w:pStyle w:val="Heading1"/>
      </w:pPr>
      <w:r>
        <w:rPr>
          <w:rFonts w:ascii="Arial" w:cs="Arial" w:eastAsia="Arial" w:hAnsi="Arial"/>
          <w:b/>
          <w:bCs/>
        </w:rPr>
        <w:t xml:space="preserve">5. AI-Powered Services (The Agency Model)</w:t>
      </w:r>
    </w:p>
    <w:p>
      <w:pPr>
        <w:spacing w:after="160"/>
      </w:pPr>
      <w:r>
        <w:rPr>
          <w:rFonts w:ascii="Arial" w:cs="Arial" w:eastAsia="Arial" w:hAnsi="Arial"/>
          <w:b w:val="false"/>
          <w:bCs w:val="false"/>
          <w:i w:val="false"/>
          <w:iCs w:val="false"/>
          <w:color w:val="1A1A2E"/>
          <w:sz w:val="22"/>
          <w:szCs w:val="22"/>
        </w:rPr>
        <w:t xml:space="preserve">Digital products scale your knowledge. AI services scale your execution. The combination is where real money lives.</w:t>
      </w:r>
    </w:p>
    <w:p>
      <w:pPr>
        <w:pStyle w:val="Heading2"/>
      </w:pPr>
      <w:r>
        <w:rPr>
          <w:rFonts w:ascii="Arial" w:cs="Arial" w:eastAsia="Arial" w:hAnsi="Arial"/>
          <w:b/>
          <w:bCs/>
        </w:rPr>
        <w:t xml:space="preserve">5.1 The Core Principle</w:t>
      </w:r>
    </w:p>
    <w:p>
      <w:pPr>
        <w:spacing w:after="160"/>
      </w:pPr>
      <w:r>
        <w:rPr>
          <w:rFonts w:ascii="Arial" w:cs="Arial" w:eastAsia="Arial" w:hAnsi="Arial"/>
          <w:b w:val="false"/>
          <w:bCs w:val="false"/>
          <w:i w:val="false"/>
          <w:iCs w:val="false"/>
          <w:color w:val="1A1A2E"/>
          <w:sz w:val="22"/>
          <w:szCs w:val="22"/>
        </w:rPr>
        <w:t xml:space="preserve">Don't sell 'AI.' Nobody buys AI. They buy outcomes. 'I'll build you a system that books appointments 24/7 while you sleep' is an outcome. 'I'll implement an AI chatbot' is a feature. Sell the outcome. Deliver it with AI. Charge for the result, not the technology.</w:t>
      </w:r>
    </w:p>
    <w:p>
      <w:pPr>
        <w:pStyle w:val="Heading2"/>
      </w:pPr>
      <w:r>
        <w:rPr>
          <w:rFonts w:ascii="Arial" w:cs="Arial" w:eastAsia="Arial" w:hAnsi="Arial"/>
          <w:b/>
          <w:bCs/>
        </w:rPr>
        <w:t xml:space="preserve">5.2 The Lego-Brick Model</w:t>
      </w:r>
    </w:p>
    <w:p>
      <w:pPr>
        <w:spacing w:after="160"/>
      </w:pPr>
      <w:r>
        <w:rPr>
          <w:rFonts w:ascii="Arial" w:cs="Arial" w:eastAsia="Arial" w:hAnsi="Arial"/>
          <w:b w:val="false"/>
          <w:bCs w:val="false"/>
          <w:i w:val="false"/>
          <w:iCs w:val="false"/>
          <w:color w:val="1A1A2E"/>
          <w:sz w:val="22"/>
          <w:szCs w:val="22"/>
        </w:rPr>
        <w:t xml:space="preserve">Don't start with a full-service agency. Start with one module that solves one problem. An AI-powered lead qualification system. An automated customer FAQ bot. A content repurposing pipeline. Build it for one client. Prove it works. Then package it and sell it to 50 clients in the same niche.</w:t>
      </w:r>
    </w:p>
    <w:p>
      <w:pPr>
        <w:pStyle w:val="Heading2"/>
      </w:pPr>
      <w:r>
        <w:rPr>
          <w:rFonts w:ascii="Arial" w:cs="Arial" w:eastAsia="Arial" w:hAnsi="Arial"/>
          <w:b/>
          <w:bCs/>
        </w:rPr>
        <w:t xml:space="preserve">5.3 High-Margin Service Plays</w:t>
      </w:r>
    </w:p>
    <w:p>
      <w:pPr>
        <w:pStyle w:val="ListParagraph"/>
        <w:numPr>
          <w:ilvl w:val="0"/>
          <w:numId w:val="2"/>
        </w:numPr>
        <w:spacing w:after="100"/>
      </w:pPr>
      <w:r>
        <w:rPr>
          <w:rFonts w:ascii="Arial" w:cs="Arial" w:eastAsia="Arial" w:hAnsi="Arial"/>
          <w:sz w:val="22"/>
          <w:szCs w:val="22"/>
        </w:rPr>
        <w:t xml:space="preserve">AI appointment booking systems for service businesses (dentists, med spas, salons)</w:t>
      </w:r>
    </w:p>
    <w:p>
      <w:pPr>
        <w:pStyle w:val="ListParagraph"/>
        <w:numPr>
          <w:ilvl w:val="0"/>
          <w:numId w:val="2"/>
        </w:numPr>
        <w:spacing w:after="100"/>
      </w:pPr>
      <w:r>
        <w:rPr>
          <w:rFonts w:ascii="Arial" w:cs="Arial" w:eastAsia="Arial" w:hAnsi="Arial"/>
          <w:sz w:val="22"/>
          <w:szCs w:val="22"/>
        </w:rPr>
        <w:t xml:space="preserve">Automated lead qualification and follow-up for B2B companies</w:t>
      </w:r>
    </w:p>
    <w:p>
      <w:pPr>
        <w:pStyle w:val="ListParagraph"/>
        <w:numPr>
          <w:ilvl w:val="0"/>
          <w:numId w:val="2"/>
        </w:numPr>
        <w:spacing w:after="100"/>
      </w:pPr>
      <w:r>
        <w:rPr>
          <w:rFonts w:ascii="Arial" w:cs="Arial" w:eastAsia="Arial" w:hAnsi="Arial"/>
          <w:sz w:val="22"/>
          <w:szCs w:val="22"/>
        </w:rPr>
        <w:t xml:space="preserve">Content repurposing pipelines (one video becomes 20 social posts, a blog article, and an email)</w:t>
      </w:r>
    </w:p>
    <w:p>
      <w:pPr>
        <w:pStyle w:val="ListParagraph"/>
        <w:numPr>
          <w:ilvl w:val="0"/>
          <w:numId w:val="2"/>
        </w:numPr>
        <w:spacing w:after="100"/>
      </w:pPr>
      <w:r>
        <w:rPr>
          <w:rFonts w:ascii="Arial" w:cs="Arial" w:eastAsia="Arial" w:hAnsi="Arial"/>
          <w:sz w:val="22"/>
          <w:szCs w:val="22"/>
        </w:rPr>
        <w:t xml:space="preserve">Custom chatbots trained on a business's specific FAQ and product catalog</w:t>
      </w:r>
    </w:p>
    <w:p>
      <w:pPr>
        <w:pStyle w:val="ListParagraph"/>
        <w:numPr>
          <w:ilvl w:val="0"/>
          <w:numId w:val="2"/>
        </w:numPr>
        <w:spacing w:after="100"/>
      </w:pPr>
      <w:r>
        <w:rPr>
          <w:rFonts w:ascii="Arial" w:cs="Arial" w:eastAsia="Arial" w:hAnsi="Arial"/>
          <w:sz w:val="22"/>
          <w:szCs w:val="22"/>
        </w:rPr>
        <w:t xml:space="preserve">AI-powered proposal and invoice generation for professional services</w:t>
      </w:r>
    </w:p>
    <w:p>
      <w:pPr>
        <w:spacing w:after="160"/>
      </w:pPr>
      <w:r>
        <w:rPr>
          <w:rFonts w:ascii="Arial" w:cs="Arial" w:eastAsia="Arial" w:hAnsi="Arial"/>
          <w:b w:val="false"/>
          <w:bCs w:val="false"/>
          <w:i w:val="false"/>
          <w:iCs w:val="false"/>
          <w:color w:val="1A1A2E"/>
          <w:sz w:val="22"/>
          <w:szCs w:val="22"/>
        </w:rPr>
        <w:t xml:space="preserve">The play: build it once using AI tools that cost you nearly nothing. Charge $500-2,000/month per client as a retainer. Your margin is 90%+ because AI does the work. You manage the client relationship and quality control.</w:t>
      </w:r>
    </w:p>
    <w:p>
      <w:r>
        <w:br w:type="page"/>
      </w:r>
    </w:p>
    <w:p>
      <w:pPr>
        <w:pStyle w:val="Heading1"/>
      </w:pPr>
      <w:r>
        <w:rPr>
          <w:rFonts w:ascii="Arial" w:cs="Arial" w:eastAsia="Arial" w:hAnsi="Arial"/>
          <w:b/>
          <w:bCs/>
        </w:rPr>
        <w:t xml:space="preserve">6. The Operator Playbook</w:t>
      </w:r>
    </w:p>
    <w:p>
      <w:pPr>
        <w:pStyle w:val="ListParagraph"/>
        <w:numPr>
          <w:ilvl w:val="0"/>
          <w:numId w:val="5"/>
        </w:numPr>
        <w:spacing w:after="100"/>
      </w:pPr>
      <w:r>
        <w:rPr>
          <w:rFonts w:ascii="Arial" w:cs="Arial" w:eastAsia="Arial" w:hAnsi="Arial"/>
          <w:sz w:val="22"/>
          <w:szCs w:val="22"/>
        </w:rPr>
        <w:t xml:space="preserve">Find your product (Week 1): Answer the 3 questions. Validate with competitor review mining. Confirm demand exists. Define the specific transformation your product delivers.</w:t>
      </w:r>
    </w:p>
    <w:p>
      <w:pPr>
        <w:pStyle w:val="ListParagraph"/>
        <w:numPr>
          <w:ilvl w:val="0"/>
          <w:numId w:val="5"/>
        </w:numPr>
        <w:spacing w:after="100"/>
      </w:pPr>
      <w:r>
        <w:rPr>
          <w:rFonts w:ascii="Arial" w:cs="Arial" w:eastAsia="Arial" w:hAnsi="Arial"/>
          <w:sz w:val="22"/>
          <w:szCs w:val="22"/>
        </w:rPr>
        <w:t xml:space="preserve">Build the MVP (Week 2): Use AI to outline and draft. Chapter by chapter, not all at once. Add your voice and experience. Design in Canva. Export as PDF. Don't spend 3 months perfecting it. Ship it.</w:t>
      </w:r>
    </w:p>
    <w:p>
      <w:pPr>
        <w:pStyle w:val="ListParagraph"/>
        <w:numPr>
          <w:ilvl w:val="0"/>
          <w:numId w:val="5"/>
        </w:numPr>
        <w:spacing w:after="100"/>
      </w:pPr>
      <w:r>
        <w:rPr>
          <w:rFonts w:ascii="Arial" w:cs="Arial" w:eastAsia="Arial" w:hAnsi="Arial"/>
          <w:sz w:val="22"/>
          <w:szCs w:val="22"/>
        </w:rPr>
        <w:t xml:space="preserve">Set up the storefront (Week 2): Gumroad or KDP for your first product. Upload the file. Write the product description using PAS (Problem, Agitate, Solve). Set the price. Hit publish.</w:t>
      </w:r>
    </w:p>
    <w:p>
      <w:pPr>
        <w:pStyle w:val="ListParagraph"/>
        <w:numPr>
          <w:ilvl w:val="0"/>
          <w:numId w:val="5"/>
        </w:numPr>
        <w:spacing w:after="100"/>
      </w:pPr>
      <w:r>
        <w:rPr>
          <w:rFonts w:ascii="Arial" w:cs="Arial" w:eastAsia="Arial" w:hAnsi="Arial"/>
          <w:sz w:val="22"/>
          <w:szCs w:val="22"/>
        </w:rPr>
        <w:t xml:space="preserve">Create the lead magnet (Week 3): Pull one chapter or one template from your paid product. Make it free. Require an email to download. This is your list-building engine.</w:t>
      </w:r>
    </w:p>
    <w:p>
      <w:pPr>
        <w:pStyle w:val="ListParagraph"/>
        <w:numPr>
          <w:ilvl w:val="0"/>
          <w:numId w:val="5"/>
        </w:numPr>
        <w:spacing w:after="100"/>
      </w:pPr>
      <w:r>
        <w:rPr>
          <w:rFonts w:ascii="Arial" w:cs="Arial" w:eastAsia="Arial" w:hAnsi="Arial"/>
          <w:sz w:val="22"/>
          <w:szCs w:val="22"/>
        </w:rPr>
        <w:t xml:space="preserve">Start the traffic engine (Weeks 3-4): Pick ONE channel. If you write, Medium. If you make videos, YouTube. If you have a social audience, short-form. Post content around the problem your product solves. Every piece of content has one CTA: the product link.</w:t>
      </w:r>
    </w:p>
    <w:p>
      <w:pPr>
        <w:pStyle w:val="ListParagraph"/>
        <w:numPr>
          <w:ilvl w:val="0"/>
          <w:numId w:val="5"/>
        </w:numPr>
        <w:spacing w:after="100"/>
      </w:pPr>
      <w:r>
        <w:rPr>
          <w:rFonts w:ascii="Arial" w:cs="Arial" w:eastAsia="Arial" w:hAnsi="Arial"/>
          <w:sz w:val="22"/>
          <w:szCs w:val="22"/>
        </w:rPr>
        <w:t xml:space="preserve">Build the email list (Ongoing): Embed signups everywhere. Every article footer, every video description, every social bio. The list is the asset. Everything else is a channel.</w:t>
      </w:r>
    </w:p>
    <w:p>
      <w:pPr>
        <w:pStyle w:val="ListParagraph"/>
        <w:numPr>
          <w:ilvl w:val="0"/>
          <w:numId w:val="5"/>
        </w:numPr>
        <w:spacing w:after="100"/>
      </w:pPr>
      <w:r>
        <w:rPr>
          <w:rFonts w:ascii="Arial" w:cs="Arial" w:eastAsia="Arial" w:hAnsi="Arial"/>
          <w:sz w:val="22"/>
          <w:szCs w:val="22"/>
        </w:rPr>
        <w:t xml:space="preserve">Launch the next rung (Month 2-3): Your first product proves demand. Now build the next tier: the $47-97 comprehensive version, or the $497 video course. Sell it to the email list first.</w:t>
      </w:r>
    </w:p>
    <w:p>
      <w:pPr>
        <w:pStyle w:val="ListParagraph"/>
        <w:numPr>
          <w:ilvl w:val="0"/>
          <w:numId w:val="5"/>
        </w:numPr>
        <w:spacing w:after="100"/>
      </w:pPr>
      <w:r>
        <w:rPr>
          <w:rFonts w:ascii="Arial" w:cs="Arial" w:eastAsia="Arial" w:hAnsi="Arial"/>
          <w:sz w:val="22"/>
          <w:szCs w:val="22"/>
        </w:rPr>
        <w:t xml:space="preserve">Add the service layer (Month 3-6): Use the same expertise to offer done-for-you services or AI-powered implementations. This is where $5,000+ deals come from. The product built your authority. The service captures the highest-value buyers.</w:t>
      </w:r>
    </w:p>
    <w:p>
      <w:pPr>
        <w:pStyle w:val="ListParagraph"/>
        <w:numPr>
          <w:ilvl w:val="0"/>
          <w:numId w:val="5"/>
        </w:numPr>
        <w:spacing w:after="100"/>
      </w:pPr>
      <w:r>
        <w:rPr>
          <w:rFonts w:ascii="Arial" w:cs="Arial" w:eastAsia="Arial" w:hAnsi="Arial"/>
          <w:sz w:val="22"/>
          <w:szCs w:val="22"/>
        </w:rPr>
        <w:t xml:space="preserve">Automate and compound (Month 6+): The product sells on autopilot through search traffic and email sequences. The service generates high-ticket revenue. New products launch to an existing list. The flywheel is running.</w:t>
      </w:r>
    </w:p>
    <w:p>
      <w:pPr>
        <w:spacing w:after="200"/>
      </w:pPr>
    </w:p>
    <w:p>
      <w:pPr>
        <w:pStyle w:val="Heading2"/>
      </w:pPr>
      <w:r>
        <w:rPr>
          <w:rFonts w:ascii="Arial" w:cs="Arial" w:eastAsia="Arial" w:hAnsi="Arial"/>
          <w:b/>
          <w:bCs/>
        </w:rPr>
        <w:t xml:space="preserve">The Operating Principle</w:t>
      </w:r>
    </w:p>
    <w:p>
      <w:pPr>
        <w:spacing w:after="160"/>
      </w:pPr>
      <w:r>
        <w:rPr>
          <w:rFonts w:ascii="Arial" w:cs="Arial" w:eastAsia="Arial" w:hAnsi="Arial"/>
          <w:b w:val="false"/>
          <w:bCs w:val="false"/>
          <w:i w:val="false"/>
          <w:iCs w:val="false"/>
          <w:color w:val="1A1A2E"/>
          <w:sz w:val="22"/>
          <w:szCs w:val="22"/>
        </w:rPr>
        <w:t xml:space="preserve">The product is not the business. The distribution is the business. Anyone can make a PDF with AI. The person who wins is the one who builds the traffic channel, captures the emails, and sells to an audience they own. Build the asset once. Sell it forever. Use the revenue to fund the next rung of the ladder. Each rung qualifies buyers for the next one. The ebook funds the course. The course funds the service. The service funds the agency. That's the sequence. Start with the smallest possible product and let the ladder do the rest.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2026-04-16T16:29:40.430Z</dcterms:created>
  <dcterms:modified xsi:type="dcterms:W3CDTF">2026-04-16T16:29:40.431Z</dcterms:modified>
</cp:coreProperties>
</file>

<file path=docProps/custom.xml><?xml version="1.0" encoding="utf-8"?>
<Properties xmlns="http://schemas.openxmlformats.org/officeDocument/2006/custom-properties" xmlns:vt="http://schemas.openxmlformats.org/officeDocument/2006/docPropsVTypes"/>
</file>