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4243B" w14:textId="1D1E80ED" w:rsidR="00381B59" w:rsidRDefault="00381B59">
      <w:pPr>
        <w:rPr>
          <w:b/>
        </w:rPr>
      </w:pPr>
      <w:r w:rsidRPr="00381B59">
        <w:rPr>
          <w:b/>
        </w:rPr>
        <w:t xml:space="preserve">Appendix 1. WEAP Lab Exercise Questions </w:t>
      </w:r>
    </w:p>
    <w:p w14:paraId="3644CAAE" w14:textId="77777777" w:rsidR="00381B59" w:rsidRDefault="00381B59">
      <w:pPr>
        <w:rPr>
          <w:b/>
        </w:rPr>
      </w:pPr>
    </w:p>
    <w:p w14:paraId="7B34CF01" w14:textId="33F65B97" w:rsidR="00841587" w:rsidRPr="00841587" w:rsidRDefault="00841587">
      <w:pPr>
        <w:rPr>
          <w:b/>
          <w:i/>
          <w:u w:val="single"/>
        </w:rPr>
      </w:pPr>
      <w:r w:rsidRPr="00841587">
        <w:rPr>
          <w:rFonts w:ascii="Times New Roman" w:hAnsi="Times New Roman" w:cs="Times New Roman"/>
          <w:i/>
          <w:u w:val="single"/>
        </w:rPr>
        <w:t>WEAP Resources, Installation, and Sample River Basins</w:t>
      </w:r>
    </w:p>
    <w:p w14:paraId="5BC65AC7" w14:textId="2D8E15A0" w:rsidR="00973A4E" w:rsidRPr="00381B59" w:rsidRDefault="00973A4E">
      <w:pPr>
        <w:rPr>
          <w:i/>
          <w:u w:val="single"/>
        </w:rPr>
      </w:pPr>
      <w:r w:rsidRPr="00381B59">
        <w:rPr>
          <w:i/>
          <w:u w:val="single"/>
        </w:rPr>
        <w:t>3</w:t>
      </w:r>
      <w:r w:rsidR="00381B59">
        <w:rPr>
          <w:i/>
          <w:u w:val="single"/>
        </w:rPr>
        <w:t>.</w:t>
      </w:r>
      <w:r w:rsidRPr="00381B59">
        <w:rPr>
          <w:i/>
          <w:u w:val="single"/>
        </w:rPr>
        <w:t>a</w:t>
      </w:r>
      <w:r w:rsidR="00381B59">
        <w:rPr>
          <w:i/>
          <w:u w:val="single"/>
        </w:rPr>
        <w:t>.</w:t>
      </w:r>
      <w:r w:rsidR="00381B59" w:rsidRPr="00381B59">
        <w:rPr>
          <w:i/>
          <w:u w:val="single"/>
        </w:rPr>
        <w:t xml:space="preserve"> </w:t>
      </w:r>
      <w:proofErr w:type="gramStart"/>
      <w:r w:rsidR="00381B59" w:rsidRPr="00381B59">
        <w:rPr>
          <w:i/>
          <w:u w:val="single"/>
        </w:rPr>
        <w:t>How</w:t>
      </w:r>
      <w:proofErr w:type="gramEnd"/>
      <w:r w:rsidR="00381B59" w:rsidRPr="00381B59">
        <w:rPr>
          <w:i/>
          <w:u w:val="single"/>
        </w:rPr>
        <w:t xml:space="preserve"> many </w:t>
      </w:r>
      <w:proofErr w:type="spellStart"/>
      <w:r w:rsidR="00381B59" w:rsidRPr="00381B59">
        <w:rPr>
          <w:i/>
          <w:u w:val="single"/>
        </w:rPr>
        <w:t>headflows</w:t>
      </w:r>
      <w:proofErr w:type="spellEnd"/>
      <w:r w:rsidR="00381B59" w:rsidRPr="00381B59">
        <w:rPr>
          <w:i/>
          <w:u w:val="single"/>
        </w:rPr>
        <w:t>, reach gains, reservoirs, and aquifers are in the sample model?</w:t>
      </w:r>
    </w:p>
    <w:tbl>
      <w:tblPr>
        <w:tblStyle w:val="TableGrid"/>
        <w:tblW w:w="6075" w:type="dxa"/>
        <w:tblLook w:val="04A0" w:firstRow="1" w:lastRow="0" w:firstColumn="1" w:lastColumn="0" w:noHBand="0" w:noVBand="1"/>
      </w:tblPr>
      <w:tblGrid>
        <w:gridCol w:w="1616"/>
        <w:gridCol w:w="4459"/>
      </w:tblGrid>
      <w:tr w:rsidR="00973A4E" w14:paraId="3BB93E1A" w14:textId="77777777" w:rsidTr="00973A4E">
        <w:tc>
          <w:tcPr>
            <w:tcW w:w="1616" w:type="dxa"/>
          </w:tcPr>
          <w:p w14:paraId="639561E0" w14:textId="77777777" w:rsidR="00973A4E" w:rsidRDefault="00973A4E">
            <w:proofErr w:type="spellStart"/>
            <w:r>
              <w:t>Headflows</w:t>
            </w:r>
            <w:proofErr w:type="spellEnd"/>
          </w:p>
        </w:tc>
        <w:tc>
          <w:tcPr>
            <w:tcW w:w="4459" w:type="dxa"/>
          </w:tcPr>
          <w:p w14:paraId="74D8C98E" w14:textId="77777777" w:rsidR="00973A4E" w:rsidRDefault="00973A4E">
            <w:r>
              <w:t>3</w:t>
            </w:r>
          </w:p>
        </w:tc>
      </w:tr>
      <w:tr w:rsidR="00973A4E" w14:paraId="6F208DB1" w14:textId="77777777" w:rsidTr="00973A4E">
        <w:tc>
          <w:tcPr>
            <w:tcW w:w="1616" w:type="dxa"/>
          </w:tcPr>
          <w:p w14:paraId="4C904C7A" w14:textId="77777777" w:rsidR="00973A4E" w:rsidRDefault="00973A4E">
            <w:r>
              <w:t>Reach Gains</w:t>
            </w:r>
          </w:p>
        </w:tc>
        <w:tc>
          <w:tcPr>
            <w:tcW w:w="4459" w:type="dxa"/>
          </w:tcPr>
          <w:p w14:paraId="56D2C6C6" w14:textId="77777777" w:rsidR="00973A4E" w:rsidRDefault="00973A4E">
            <w:r>
              <w:t>2 (</w:t>
            </w:r>
            <w:proofErr w:type="spellStart"/>
            <w:r>
              <w:t>weaping</w:t>
            </w:r>
            <w:proofErr w:type="spellEnd"/>
            <w:r>
              <w:t xml:space="preserve"> river)</w:t>
            </w:r>
          </w:p>
        </w:tc>
      </w:tr>
      <w:tr w:rsidR="00973A4E" w14:paraId="78C4CC9A" w14:textId="77777777" w:rsidTr="00973A4E">
        <w:tc>
          <w:tcPr>
            <w:tcW w:w="1616" w:type="dxa"/>
          </w:tcPr>
          <w:p w14:paraId="4EE8B17E" w14:textId="77777777" w:rsidR="00973A4E" w:rsidRDefault="00973A4E">
            <w:r>
              <w:t>Reservoirs</w:t>
            </w:r>
          </w:p>
        </w:tc>
        <w:tc>
          <w:tcPr>
            <w:tcW w:w="4459" w:type="dxa"/>
          </w:tcPr>
          <w:p w14:paraId="4FEE01B8" w14:textId="77777777" w:rsidR="00973A4E" w:rsidRDefault="00973A4E">
            <w:r>
              <w:t>2</w:t>
            </w:r>
          </w:p>
        </w:tc>
      </w:tr>
      <w:tr w:rsidR="00973A4E" w14:paraId="5F75FBCC" w14:textId="77777777" w:rsidTr="00973A4E">
        <w:tc>
          <w:tcPr>
            <w:tcW w:w="1616" w:type="dxa"/>
          </w:tcPr>
          <w:p w14:paraId="30EA2B34" w14:textId="77777777" w:rsidR="00973A4E" w:rsidRDefault="00973A4E">
            <w:r>
              <w:t>Aquifers</w:t>
            </w:r>
          </w:p>
        </w:tc>
        <w:tc>
          <w:tcPr>
            <w:tcW w:w="4459" w:type="dxa"/>
          </w:tcPr>
          <w:p w14:paraId="22883C17" w14:textId="77777777" w:rsidR="00973A4E" w:rsidRDefault="00973A4E">
            <w:r>
              <w:t>2</w:t>
            </w:r>
          </w:p>
        </w:tc>
        <w:bookmarkStart w:id="0" w:name="_GoBack"/>
        <w:bookmarkEnd w:id="0"/>
      </w:tr>
    </w:tbl>
    <w:p w14:paraId="4C4998DA" w14:textId="77777777" w:rsidR="006F550D" w:rsidRDefault="006F550D"/>
    <w:p w14:paraId="5D9E07BA" w14:textId="3EE057AB" w:rsidR="00973A4E" w:rsidRDefault="00973A4E">
      <w:pPr>
        <w:rPr>
          <w:i/>
          <w:u w:val="single"/>
        </w:rPr>
      </w:pPr>
      <w:r w:rsidRPr="00381B59">
        <w:rPr>
          <w:i/>
          <w:u w:val="single"/>
        </w:rPr>
        <w:t>3</w:t>
      </w:r>
      <w:r w:rsidR="00381B59">
        <w:rPr>
          <w:i/>
          <w:u w:val="single"/>
        </w:rPr>
        <w:t>.</w:t>
      </w:r>
      <w:r w:rsidRPr="00381B59">
        <w:rPr>
          <w:i/>
          <w:u w:val="single"/>
        </w:rPr>
        <w:t>b.</w:t>
      </w:r>
      <w:r w:rsidR="00381B59" w:rsidRPr="00381B59">
        <w:rPr>
          <w:i/>
          <w:u w:val="single"/>
        </w:rPr>
        <w:t xml:space="preserve"> </w:t>
      </w:r>
      <w:proofErr w:type="gramStart"/>
      <w:r w:rsidR="00381B59" w:rsidRPr="00381B59">
        <w:rPr>
          <w:i/>
          <w:u w:val="single"/>
        </w:rPr>
        <w:t>What</w:t>
      </w:r>
      <w:proofErr w:type="gramEnd"/>
      <w:r w:rsidR="00381B59" w:rsidRPr="00381B59">
        <w:rPr>
          <w:i/>
          <w:u w:val="single"/>
        </w:rPr>
        <w:t xml:space="preserve"> is the data source for </w:t>
      </w:r>
      <w:proofErr w:type="spellStart"/>
      <w:r w:rsidR="00381B59" w:rsidRPr="00381B59">
        <w:rPr>
          <w:i/>
          <w:u w:val="single"/>
        </w:rPr>
        <w:t>feadflows</w:t>
      </w:r>
      <w:proofErr w:type="spellEnd"/>
      <w:r w:rsidR="00381B59" w:rsidRPr="00381B59">
        <w:rPr>
          <w:i/>
          <w:u w:val="single"/>
        </w:rPr>
        <w:t xml:space="preserve"> for each river</w:t>
      </w:r>
      <w:r w:rsidRPr="00381B59">
        <w:rPr>
          <w:i/>
          <w:u w:val="single"/>
        </w:rPr>
        <w:t xml:space="preserve"> </w:t>
      </w:r>
    </w:p>
    <w:p w14:paraId="0820531A" w14:textId="77777777" w:rsidR="00381B59" w:rsidRPr="00381B59" w:rsidRDefault="00381B59">
      <w:pPr>
        <w:rPr>
          <w:i/>
          <w:u w:val="single"/>
        </w:rPr>
      </w:pPr>
    </w:p>
    <w:tbl>
      <w:tblPr>
        <w:tblStyle w:val="TableGrid"/>
        <w:tblW w:w="6624" w:type="dxa"/>
        <w:tblLook w:val="04A0" w:firstRow="1" w:lastRow="0" w:firstColumn="1" w:lastColumn="0" w:noHBand="0" w:noVBand="1"/>
      </w:tblPr>
      <w:tblGrid>
        <w:gridCol w:w="1888"/>
        <w:gridCol w:w="4736"/>
      </w:tblGrid>
      <w:tr w:rsidR="00973A4E" w14:paraId="24458A97" w14:textId="77777777" w:rsidTr="00973A4E">
        <w:tc>
          <w:tcPr>
            <w:tcW w:w="1888" w:type="dxa"/>
          </w:tcPr>
          <w:p w14:paraId="129B54AC" w14:textId="77777777" w:rsidR="00973A4E" w:rsidRDefault="00973A4E" w:rsidP="00973A4E">
            <w:proofErr w:type="spellStart"/>
            <w:r>
              <w:t>Weaping</w:t>
            </w:r>
            <w:proofErr w:type="spellEnd"/>
            <w:r>
              <w:t xml:space="preserve"> River</w:t>
            </w:r>
          </w:p>
        </w:tc>
        <w:tc>
          <w:tcPr>
            <w:tcW w:w="4736" w:type="dxa"/>
          </w:tcPr>
          <w:p w14:paraId="6C0C05C0" w14:textId="77777777" w:rsidR="00973A4E" w:rsidRDefault="00973A4E" w:rsidP="00973A4E">
            <w:proofErr w:type="gramStart"/>
            <w:r>
              <w:t>.</w:t>
            </w:r>
            <w:proofErr w:type="spellStart"/>
            <w:r>
              <w:t>csv</w:t>
            </w:r>
            <w:proofErr w:type="spellEnd"/>
            <w:proofErr w:type="gramEnd"/>
          </w:p>
        </w:tc>
      </w:tr>
      <w:tr w:rsidR="00973A4E" w14:paraId="00F0F0B2" w14:textId="77777777" w:rsidTr="00973A4E">
        <w:tc>
          <w:tcPr>
            <w:tcW w:w="1888" w:type="dxa"/>
          </w:tcPr>
          <w:p w14:paraId="1AE295CE" w14:textId="77777777" w:rsidR="00973A4E" w:rsidRDefault="00973A4E" w:rsidP="00973A4E">
            <w:r>
              <w:t>Blue River</w:t>
            </w:r>
          </w:p>
        </w:tc>
        <w:tc>
          <w:tcPr>
            <w:tcW w:w="4736" w:type="dxa"/>
          </w:tcPr>
          <w:p w14:paraId="0199B63D" w14:textId="77777777" w:rsidR="00973A4E" w:rsidRDefault="00973A4E" w:rsidP="00973A4E">
            <w:r>
              <w:t>Monthly time series wizard</w:t>
            </w:r>
          </w:p>
        </w:tc>
      </w:tr>
      <w:tr w:rsidR="00973A4E" w14:paraId="5C2ED795" w14:textId="77777777" w:rsidTr="00973A4E">
        <w:tc>
          <w:tcPr>
            <w:tcW w:w="1888" w:type="dxa"/>
          </w:tcPr>
          <w:p w14:paraId="364E886D" w14:textId="77777777" w:rsidR="00973A4E" w:rsidRDefault="00973A4E" w:rsidP="00973A4E">
            <w:r>
              <w:t>Green River</w:t>
            </w:r>
          </w:p>
        </w:tc>
        <w:tc>
          <w:tcPr>
            <w:tcW w:w="4736" w:type="dxa"/>
          </w:tcPr>
          <w:p w14:paraId="7DD47F91" w14:textId="77777777" w:rsidR="00973A4E" w:rsidRDefault="00973A4E" w:rsidP="00973A4E">
            <w:r>
              <w:t>Monthly time series wizard</w:t>
            </w:r>
          </w:p>
        </w:tc>
      </w:tr>
    </w:tbl>
    <w:p w14:paraId="0C115D5A" w14:textId="77777777" w:rsidR="00973A4E" w:rsidRDefault="00973A4E"/>
    <w:p w14:paraId="11370098" w14:textId="77777777" w:rsidR="00973A4E" w:rsidRDefault="00973A4E"/>
    <w:p w14:paraId="061E71DB" w14:textId="3F900BF8" w:rsidR="00973A4E" w:rsidRPr="00381B59" w:rsidRDefault="00973A4E">
      <w:pPr>
        <w:rPr>
          <w:i/>
          <w:u w:val="single"/>
        </w:rPr>
      </w:pPr>
      <w:r w:rsidRPr="00381B59">
        <w:rPr>
          <w:i/>
          <w:u w:val="single"/>
        </w:rPr>
        <w:t>3</w:t>
      </w:r>
      <w:r w:rsidR="00381B59">
        <w:rPr>
          <w:i/>
          <w:u w:val="single"/>
        </w:rPr>
        <w:t>.</w:t>
      </w:r>
      <w:r w:rsidRPr="00381B59">
        <w:rPr>
          <w:i/>
          <w:u w:val="single"/>
        </w:rPr>
        <w:t xml:space="preserve">c. </w:t>
      </w:r>
      <w:proofErr w:type="gramStart"/>
      <w:r w:rsidRPr="00381B59">
        <w:rPr>
          <w:i/>
          <w:u w:val="single"/>
        </w:rPr>
        <w:t>What</w:t>
      </w:r>
      <w:proofErr w:type="gramEnd"/>
      <w:r w:rsidRPr="00381B59">
        <w:rPr>
          <w:i/>
          <w:u w:val="single"/>
        </w:rPr>
        <w:t xml:space="preserve"> menu options did you select to view water supplied to a demand site and shortages at a demand site</w:t>
      </w:r>
      <w:r w:rsidR="00381B59" w:rsidRPr="00381B59">
        <w:rPr>
          <w:i/>
          <w:u w:val="single"/>
        </w:rPr>
        <w:t xml:space="preserve"> (i.e., the difference between the actual delivery and the delivery target)</w:t>
      </w:r>
      <w:r w:rsidRPr="00381B59">
        <w:rPr>
          <w:i/>
          <w:u w:val="single"/>
        </w:rPr>
        <w:t>?</w:t>
      </w:r>
    </w:p>
    <w:p w14:paraId="5C7CB472" w14:textId="50024ACA" w:rsidR="00381B59" w:rsidRDefault="00381B59">
      <w:r>
        <w:t xml:space="preserve">From the </w:t>
      </w:r>
      <w:r w:rsidR="00973A4E">
        <w:t>results</w:t>
      </w:r>
      <w:r>
        <w:t xml:space="preserve"> tab</w:t>
      </w:r>
      <w:r w:rsidR="00973A4E">
        <w:t xml:space="preserve"> </w:t>
      </w:r>
      <w:r>
        <w:t xml:space="preserve">I selected the following in the top drop down: </w:t>
      </w:r>
      <w:r w:rsidR="00973A4E">
        <w:t xml:space="preserve"> </w:t>
      </w:r>
    </w:p>
    <w:p w14:paraId="05AE34B2" w14:textId="0A0983CA" w:rsidR="00381B59" w:rsidRDefault="00381B59">
      <w:r>
        <w:t>D</w:t>
      </w:r>
      <w:r w:rsidR="00973A4E">
        <w:t xml:space="preserve">emand -&gt; Supply delivered </w:t>
      </w:r>
    </w:p>
    <w:p w14:paraId="59029F98" w14:textId="020D36F7" w:rsidR="00973A4E" w:rsidRDefault="00381B59">
      <w:r>
        <w:t>Demand -&gt;</w:t>
      </w:r>
      <w:r w:rsidR="00973A4E">
        <w:t xml:space="preserve"> Unmet demand</w:t>
      </w:r>
    </w:p>
    <w:p w14:paraId="54B17D88" w14:textId="77777777" w:rsidR="00973A4E" w:rsidRDefault="00973A4E"/>
    <w:p w14:paraId="4C02D783" w14:textId="77777777" w:rsidR="00841587" w:rsidRDefault="00841587"/>
    <w:p w14:paraId="24128CB1" w14:textId="76AC1C71" w:rsidR="00841587" w:rsidRPr="00841587" w:rsidRDefault="00841587">
      <w:pPr>
        <w:rPr>
          <w:rFonts w:ascii="Times New Roman" w:hAnsi="Times New Roman" w:cs="Times New Roman"/>
          <w:i/>
          <w:u w:val="single"/>
        </w:rPr>
      </w:pPr>
      <w:r w:rsidRPr="00841587">
        <w:rPr>
          <w:rFonts w:ascii="Times New Roman" w:hAnsi="Times New Roman" w:cs="Times New Roman"/>
          <w:i/>
          <w:u w:val="single"/>
        </w:rPr>
        <w:t>The Lower Bear River Basin</w:t>
      </w:r>
    </w:p>
    <w:p w14:paraId="43CC1974" w14:textId="2359E215" w:rsidR="00841587" w:rsidRPr="00841587" w:rsidRDefault="00841587">
      <w:pPr>
        <w:rPr>
          <w:i/>
          <w:u w:val="single"/>
        </w:rPr>
      </w:pPr>
      <w:r w:rsidRPr="00841587">
        <w:rPr>
          <w:rFonts w:ascii="Times New Roman" w:hAnsi="Times New Roman" w:cs="Times New Roman"/>
          <w:i/>
          <w:u w:val="single"/>
        </w:rPr>
        <w:t>Model Schematic</w:t>
      </w:r>
    </w:p>
    <w:p w14:paraId="3829B927" w14:textId="1BE12CB1" w:rsidR="00973A4E" w:rsidRPr="00381B59" w:rsidRDefault="00973A4E">
      <w:pPr>
        <w:rPr>
          <w:i/>
          <w:u w:val="single"/>
        </w:rPr>
      </w:pPr>
      <w:r w:rsidRPr="00381B59">
        <w:rPr>
          <w:i/>
          <w:u w:val="single"/>
        </w:rPr>
        <w:t>6</w:t>
      </w:r>
      <w:r w:rsidR="00381B59">
        <w:rPr>
          <w:i/>
          <w:u w:val="single"/>
        </w:rPr>
        <w:t>.</w:t>
      </w:r>
      <w:r w:rsidRPr="00381B59">
        <w:rPr>
          <w:i/>
          <w:u w:val="single"/>
        </w:rPr>
        <w:t>a</w:t>
      </w:r>
      <w:r w:rsidR="00381B59">
        <w:rPr>
          <w:i/>
          <w:u w:val="single"/>
        </w:rPr>
        <w:t>.</w:t>
      </w:r>
      <w:r w:rsidRPr="00381B59">
        <w:rPr>
          <w:i/>
          <w:u w:val="single"/>
        </w:rPr>
        <w:t xml:space="preserve"> </w:t>
      </w:r>
      <w:proofErr w:type="gramStart"/>
      <w:r w:rsidRPr="00381B59">
        <w:rPr>
          <w:i/>
          <w:u w:val="single"/>
        </w:rPr>
        <w:t>What</w:t>
      </w:r>
      <w:proofErr w:type="gramEnd"/>
      <w:r w:rsidRPr="00381B59">
        <w:rPr>
          <w:i/>
          <w:u w:val="single"/>
        </w:rPr>
        <w:t xml:space="preserve"> </w:t>
      </w:r>
      <w:r w:rsidR="000D681E" w:rsidRPr="00381B59">
        <w:rPr>
          <w:i/>
          <w:u w:val="single"/>
        </w:rPr>
        <w:t>reservoirs, demand sites, and other elements need to be added in WEAP?</w:t>
      </w:r>
    </w:p>
    <w:p w14:paraId="33B0D27A" w14:textId="77777777" w:rsidR="0052623E" w:rsidRDefault="0052623E" w:rsidP="0052623E">
      <w:pPr>
        <w:pStyle w:val="ListParagraph"/>
        <w:numPr>
          <w:ilvl w:val="0"/>
          <w:numId w:val="1"/>
        </w:numPr>
      </w:pPr>
      <w:r>
        <w:t>Demand site Cache Valley New</w:t>
      </w:r>
    </w:p>
    <w:p w14:paraId="21876CD6" w14:textId="77777777" w:rsidR="0052623E" w:rsidRDefault="0052623E" w:rsidP="0052623E">
      <w:pPr>
        <w:pStyle w:val="ListParagraph"/>
        <w:numPr>
          <w:ilvl w:val="0"/>
          <w:numId w:val="1"/>
        </w:numPr>
      </w:pPr>
      <w:r>
        <w:t>2 transmission lines</w:t>
      </w:r>
    </w:p>
    <w:p w14:paraId="63671167" w14:textId="77777777" w:rsidR="0052623E" w:rsidRDefault="0052623E" w:rsidP="0052623E">
      <w:pPr>
        <w:pStyle w:val="ListParagraph"/>
        <w:numPr>
          <w:ilvl w:val="0"/>
          <w:numId w:val="1"/>
        </w:numPr>
      </w:pPr>
      <w:r>
        <w:t>1 return flow</w:t>
      </w:r>
    </w:p>
    <w:p w14:paraId="04137716" w14:textId="77777777" w:rsidR="000D681E" w:rsidRDefault="000D681E"/>
    <w:p w14:paraId="0927C4DB" w14:textId="55B7C120" w:rsidR="00841587" w:rsidRPr="00841587" w:rsidRDefault="00841587">
      <w:pPr>
        <w:rPr>
          <w:i/>
          <w:u w:val="single"/>
        </w:rPr>
      </w:pPr>
      <w:r w:rsidRPr="00841587">
        <w:rPr>
          <w:rFonts w:ascii="Times New Roman" w:hAnsi="Times New Roman" w:cs="Times New Roman"/>
          <w:i/>
          <w:u w:val="single"/>
        </w:rPr>
        <w:t>Data Entry</w:t>
      </w:r>
    </w:p>
    <w:p w14:paraId="79CC3239" w14:textId="287C39C0" w:rsidR="000D681E" w:rsidRPr="00381B59" w:rsidRDefault="0052623E">
      <w:pPr>
        <w:rPr>
          <w:i/>
          <w:u w:val="single"/>
        </w:rPr>
      </w:pPr>
      <w:r w:rsidRPr="00381B59">
        <w:rPr>
          <w:i/>
          <w:u w:val="single"/>
        </w:rPr>
        <w:t>11</w:t>
      </w:r>
      <w:r w:rsidR="00381B59">
        <w:rPr>
          <w:i/>
          <w:u w:val="single"/>
        </w:rPr>
        <w:t>.</w:t>
      </w:r>
      <w:r w:rsidRPr="00381B59">
        <w:rPr>
          <w:i/>
          <w:u w:val="single"/>
        </w:rPr>
        <w:t xml:space="preserve">a. What Rivers has </w:t>
      </w:r>
      <w:proofErr w:type="spellStart"/>
      <w:r w:rsidRPr="00381B59">
        <w:rPr>
          <w:i/>
          <w:u w:val="single"/>
        </w:rPr>
        <w:t>headflow</w:t>
      </w:r>
      <w:proofErr w:type="spellEnd"/>
      <w:r w:rsidRPr="00381B59">
        <w:rPr>
          <w:i/>
          <w:u w:val="single"/>
        </w:rPr>
        <w:t xml:space="preserve"> data already been specified</w:t>
      </w:r>
    </w:p>
    <w:p w14:paraId="29AFAD7E" w14:textId="77777777" w:rsidR="0052623E" w:rsidRDefault="00042D74" w:rsidP="0052623E">
      <w:pPr>
        <w:pStyle w:val="ListParagraph"/>
        <w:numPr>
          <w:ilvl w:val="0"/>
          <w:numId w:val="2"/>
        </w:numPr>
      </w:pPr>
      <w:r>
        <w:t xml:space="preserve">QX41 - </w:t>
      </w:r>
      <w:r w:rsidR="0052623E">
        <w:t>Blacksmith Fork</w:t>
      </w:r>
    </w:p>
    <w:p w14:paraId="539F8D1E" w14:textId="77777777" w:rsidR="0052623E" w:rsidRDefault="00042D74" w:rsidP="0052623E">
      <w:pPr>
        <w:pStyle w:val="ListParagraph"/>
        <w:numPr>
          <w:ilvl w:val="0"/>
          <w:numId w:val="2"/>
        </w:numPr>
      </w:pPr>
      <w:r>
        <w:t xml:space="preserve">QX61 - </w:t>
      </w:r>
      <w:proofErr w:type="spellStart"/>
      <w:r w:rsidR="0052623E">
        <w:t>Malad</w:t>
      </w:r>
      <w:proofErr w:type="spellEnd"/>
      <w:r w:rsidR="0052623E">
        <w:t xml:space="preserve"> River</w:t>
      </w:r>
    </w:p>
    <w:p w14:paraId="2AF5A9A4" w14:textId="77777777" w:rsidR="0052623E" w:rsidRDefault="00042D74" w:rsidP="0052623E">
      <w:pPr>
        <w:pStyle w:val="ListParagraph"/>
        <w:numPr>
          <w:ilvl w:val="0"/>
          <w:numId w:val="2"/>
        </w:numPr>
      </w:pPr>
      <w:r>
        <w:t xml:space="preserve">QX46 - </w:t>
      </w:r>
      <w:r w:rsidR="0052623E">
        <w:t>Little Bear River</w:t>
      </w:r>
    </w:p>
    <w:p w14:paraId="2D79C814" w14:textId="77777777" w:rsidR="001B0028" w:rsidRDefault="00042D74" w:rsidP="001B0028">
      <w:pPr>
        <w:pStyle w:val="ListParagraph"/>
        <w:numPr>
          <w:ilvl w:val="0"/>
          <w:numId w:val="2"/>
        </w:numPr>
      </w:pPr>
      <w:r>
        <w:t xml:space="preserve">QX77 - </w:t>
      </w:r>
      <w:r w:rsidR="001B0028">
        <w:t>Weber Surplus</w:t>
      </w:r>
    </w:p>
    <w:p w14:paraId="33FD7664" w14:textId="77777777" w:rsidR="0052623E" w:rsidRDefault="0052623E"/>
    <w:p w14:paraId="1DB3ACFA" w14:textId="0BBF7142" w:rsidR="00EE3584" w:rsidRPr="00381B59" w:rsidRDefault="0052623E" w:rsidP="00EE3584">
      <w:pPr>
        <w:rPr>
          <w:i/>
          <w:u w:val="single"/>
        </w:rPr>
      </w:pPr>
      <w:r w:rsidRPr="00381B59">
        <w:rPr>
          <w:i/>
          <w:u w:val="single"/>
        </w:rPr>
        <w:t>11</w:t>
      </w:r>
      <w:r w:rsidR="00381B59">
        <w:rPr>
          <w:i/>
          <w:u w:val="single"/>
        </w:rPr>
        <w:t>.</w:t>
      </w:r>
      <w:r w:rsidRPr="00381B59">
        <w:rPr>
          <w:i/>
          <w:u w:val="single"/>
        </w:rPr>
        <w:t>a</w:t>
      </w:r>
      <w:r w:rsidR="00381B59">
        <w:rPr>
          <w:i/>
          <w:u w:val="single"/>
        </w:rPr>
        <w:t>.</w:t>
      </w:r>
      <w:r w:rsidRPr="00381B59">
        <w:rPr>
          <w:i/>
          <w:u w:val="single"/>
        </w:rPr>
        <w:t xml:space="preserve">2. What </w:t>
      </w:r>
      <w:proofErr w:type="spellStart"/>
      <w:r w:rsidRPr="00381B59">
        <w:rPr>
          <w:i/>
          <w:u w:val="single"/>
        </w:rPr>
        <w:t>headflows</w:t>
      </w:r>
      <w:proofErr w:type="spellEnd"/>
      <w:r w:rsidRPr="00381B59">
        <w:rPr>
          <w:i/>
          <w:u w:val="single"/>
        </w:rPr>
        <w:t xml:space="preserve"> need to be added to the WEAP model?</w:t>
      </w:r>
    </w:p>
    <w:p w14:paraId="10FFB3B6" w14:textId="77777777" w:rsidR="00EE3584" w:rsidRDefault="00042D74" w:rsidP="00042D74">
      <w:pPr>
        <w:pStyle w:val="ListParagraph"/>
        <w:numPr>
          <w:ilvl w:val="0"/>
          <w:numId w:val="5"/>
        </w:numPr>
      </w:pPr>
      <w:r>
        <w:t>QX1 – Bear River</w:t>
      </w:r>
    </w:p>
    <w:p w14:paraId="3C9E0C22" w14:textId="77777777" w:rsidR="00042D74" w:rsidRDefault="00042D74" w:rsidP="00C41501"/>
    <w:p w14:paraId="164444FA" w14:textId="7634EB87" w:rsidR="0052623E" w:rsidRPr="00381B59" w:rsidRDefault="00C41501">
      <w:pPr>
        <w:rPr>
          <w:i/>
          <w:u w:val="single"/>
        </w:rPr>
      </w:pPr>
      <w:r w:rsidRPr="00381B59">
        <w:rPr>
          <w:i/>
          <w:u w:val="single"/>
        </w:rPr>
        <w:t>11</w:t>
      </w:r>
      <w:r w:rsidR="00381B59" w:rsidRPr="00381B59">
        <w:rPr>
          <w:i/>
          <w:u w:val="single"/>
        </w:rPr>
        <w:t>.</w:t>
      </w:r>
      <w:r w:rsidRPr="00381B59">
        <w:rPr>
          <w:i/>
          <w:u w:val="single"/>
        </w:rPr>
        <w:t>a</w:t>
      </w:r>
      <w:r w:rsidR="00381B59" w:rsidRPr="00381B59">
        <w:rPr>
          <w:i/>
          <w:u w:val="single"/>
        </w:rPr>
        <w:t>.</w:t>
      </w:r>
      <w:r w:rsidRPr="00381B59">
        <w:rPr>
          <w:i/>
          <w:u w:val="single"/>
        </w:rPr>
        <w:t xml:space="preserve">3. </w:t>
      </w:r>
      <w:r w:rsidR="00381B59" w:rsidRPr="00381B59">
        <w:rPr>
          <w:i/>
          <w:u w:val="single"/>
        </w:rPr>
        <w:t>Why? (</w:t>
      </w:r>
      <w:proofErr w:type="gramStart"/>
      <w:r w:rsidR="00381B59" w:rsidRPr="00381B59">
        <w:rPr>
          <w:i/>
          <w:u w:val="single"/>
        </w:rPr>
        <w:t>not</w:t>
      </w:r>
      <w:proofErr w:type="gramEnd"/>
      <w:r w:rsidR="00381B59" w:rsidRPr="00381B59">
        <w:rPr>
          <w:i/>
          <w:u w:val="single"/>
        </w:rPr>
        <w:t xml:space="preserve"> all rivers in the WEAP model </w:t>
      </w:r>
      <w:r w:rsidR="00381B59">
        <w:rPr>
          <w:i/>
          <w:u w:val="single"/>
        </w:rPr>
        <w:t xml:space="preserve">will </w:t>
      </w:r>
      <w:r w:rsidR="00381B59" w:rsidRPr="00381B59">
        <w:rPr>
          <w:i/>
          <w:u w:val="single"/>
        </w:rPr>
        <w:t>have head flows)</w:t>
      </w:r>
      <w:r w:rsidR="0052623E" w:rsidRPr="00381B59">
        <w:rPr>
          <w:i/>
          <w:u w:val="single"/>
        </w:rPr>
        <w:t xml:space="preserve"> </w:t>
      </w:r>
    </w:p>
    <w:p w14:paraId="5416EF61" w14:textId="77777777" w:rsidR="0052623E" w:rsidRDefault="005D474C">
      <w:r>
        <w:t>Because some streams start from return flows that become local or tributary inflows that flow into a river</w:t>
      </w:r>
    </w:p>
    <w:p w14:paraId="0EEA3DCC" w14:textId="77777777" w:rsidR="005D474C" w:rsidRDefault="005D474C"/>
    <w:p w14:paraId="4B51819E" w14:textId="77777777" w:rsidR="00973A4E" w:rsidRPr="00381B59" w:rsidRDefault="00EE3584">
      <w:pPr>
        <w:rPr>
          <w:i/>
          <w:u w:val="single"/>
        </w:rPr>
      </w:pPr>
      <w:r w:rsidRPr="00381B59">
        <w:rPr>
          <w:i/>
          <w:u w:val="single"/>
        </w:rPr>
        <w:t>12. To which reaches are the gains assigned</w:t>
      </w:r>
    </w:p>
    <w:p w14:paraId="10E66152" w14:textId="77777777" w:rsidR="00042D74" w:rsidRDefault="00F922E4" w:rsidP="00F922E4">
      <w:r>
        <w:t>Both are assigned to the Bear River reach</w:t>
      </w:r>
    </w:p>
    <w:p w14:paraId="71302EDF" w14:textId="77777777" w:rsidR="00F922E4" w:rsidRDefault="00F922E4" w:rsidP="00F922E4"/>
    <w:p w14:paraId="60832808" w14:textId="77777777" w:rsidR="00F922E4" w:rsidRPr="00381B59" w:rsidRDefault="00F922E4" w:rsidP="00F922E4">
      <w:pPr>
        <w:rPr>
          <w:i/>
          <w:u w:val="single"/>
        </w:rPr>
      </w:pPr>
      <w:r w:rsidRPr="00381B59">
        <w:rPr>
          <w:i/>
          <w:u w:val="single"/>
        </w:rPr>
        <w:t>15. What does a setting of 100% return flow routing mean?</w:t>
      </w:r>
    </w:p>
    <w:p w14:paraId="22A3A109" w14:textId="77777777" w:rsidR="00F922E4" w:rsidRDefault="00D57E04" w:rsidP="00F922E4">
      <w:r>
        <w:t>It indicates that 100% of the demand site outflow will return to the river.</w:t>
      </w:r>
    </w:p>
    <w:p w14:paraId="7A659FD9" w14:textId="77777777" w:rsidR="00042D74" w:rsidRDefault="00042D74"/>
    <w:p w14:paraId="27B22FE9" w14:textId="6DA2D3AB" w:rsidR="00F42495" w:rsidRPr="00381B59" w:rsidRDefault="00F42495">
      <w:pPr>
        <w:rPr>
          <w:i/>
          <w:u w:val="single"/>
        </w:rPr>
      </w:pPr>
      <w:r w:rsidRPr="00381B59">
        <w:rPr>
          <w:i/>
          <w:u w:val="single"/>
        </w:rPr>
        <w:t>16</w:t>
      </w:r>
      <w:r w:rsidR="00381B59" w:rsidRPr="00381B59">
        <w:rPr>
          <w:i/>
          <w:u w:val="single"/>
        </w:rPr>
        <w:t>.</w:t>
      </w:r>
      <w:r w:rsidRPr="00381B59">
        <w:rPr>
          <w:i/>
          <w:u w:val="single"/>
        </w:rPr>
        <w:t>b.</w:t>
      </w:r>
      <w:r w:rsidR="00381B59">
        <w:rPr>
          <w:i/>
          <w:u w:val="single"/>
        </w:rPr>
        <w:t xml:space="preserve">1. </w:t>
      </w:r>
      <w:proofErr w:type="gramStart"/>
      <w:r w:rsidRPr="00381B59">
        <w:rPr>
          <w:i/>
          <w:u w:val="single"/>
        </w:rPr>
        <w:t>What</w:t>
      </w:r>
      <w:proofErr w:type="gramEnd"/>
      <w:r w:rsidRPr="00381B59">
        <w:rPr>
          <w:i/>
          <w:u w:val="single"/>
        </w:rPr>
        <w:t xml:space="preserve"> type of operation (that you examined in ILO-4) does a buffer coefficient value of 1 represent?</w:t>
      </w:r>
      <w:r w:rsidR="00381B59">
        <w:rPr>
          <w:i/>
          <w:u w:val="single"/>
        </w:rPr>
        <w:t xml:space="preserve"> </w:t>
      </w:r>
    </w:p>
    <w:p w14:paraId="79E4BCA8" w14:textId="77777777" w:rsidR="00F42495" w:rsidRDefault="00F42495">
      <w:r>
        <w:t xml:space="preserve">It represents a SLOP operation. If the buffer coefficient were closer to 0 it would reflect hedging operation. </w:t>
      </w:r>
    </w:p>
    <w:p w14:paraId="5ABE0220" w14:textId="77777777" w:rsidR="00381B59" w:rsidRDefault="00381B59"/>
    <w:p w14:paraId="466463BC" w14:textId="770A9FD6" w:rsidR="00381B59" w:rsidRDefault="00381B59">
      <w:pPr>
        <w:rPr>
          <w:i/>
          <w:u w:val="single"/>
        </w:rPr>
      </w:pPr>
      <w:r>
        <w:rPr>
          <w:i/>
          <w:u w:val="single"/>
        </w:rPr>
        <w:t>16.b.2. What was your reason for entering the Top of Inactive, Buffer, and Conservation Pool?</w:t>
      </w:r>
    </w:p>
    <w:p w14:paraId="1A9F3BF0" w14:textId="63B12C20" w:rsidR="00381B59" w:rsidRPr="00381B59" w:rsidRDefault="00381B59">
      <w:r>
        <w:t>The values chosen for these parameters were based on the hedging resulting in ILO-4. Top of Conservation was set up by the given reservoir capacity and flood pool season. The Top of Buffer was set to 15,000 ac-</w:t>
      </w:r>
      <w:proofErr w:type="spellStart"/>
      <w:proofErr w:type="gramStart"/>
      <w:r>
        <w:t>ft</w:t>
      </w:r>
      <w:proofErr w:type="spellEnd"/>
      <w:proofErr w:type="gramEnd"/>
      <w:r>
        <w:t xml:space="preserve"> as this was the optimal storage solution for shortage costs. </w:t>
      </w:r>
      <w:r w:rsidR="00841587">
        <w:t>The Top of Inactive was set to 2000 ac-</w:t>
      </w:r>
      <w:proofErr w:type="spellStart"/>
      <w:r w:rsidR="00841587">
        <w:t>ft</w:t>
      </w:r>
      <w:proofErr w:type="spellEnd"/>
      <w:r w:rsidR="00841587">
        <w:t xml:space="preserve"> believing that an outlet level of 5ft above the bottom is reasonable. </w:t>
      </w:r>
    </w:p>
    <w:p w14:paraId="69CB208E" w14:textId="77777777" w:rsidR="00381B59" w:rsidRDefault="00381B59"/>
    <w:p w14:paraId="071C2623" w14:textId="5DEFB6AC" w:rsidR="00841587" w:rsidRPr="00841587" w:rsidRDefault="00841587">
      <w:pPr>
        <w:rPr>
          <w:i/>
          <w:u w:val="single"/>
        </w:rPr>
      </w:pPr>
      <w:r w:rsidRPr="00841587">
        <w:rPr>
          <w:rFonts w:ascii="Times New Roman" w:hAnsi="Times New Roman" w:cs="Times New Roman"/>
          <w:i/>
          <w:u w:val="single"/>
        </w:rPr>
        <w:t>Model Results</w:t>
      </w:r>
    </w:p>
    <w:p w14:paraId="78A4345F" w14:textId="343915D7" w:rsidR="00497278" w:rsidRPr="00AE6A85" w:rsidRDefault="00497278" w:rsidP="004972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  <w:r w:rsidRPr="00AE6A85">
        <w:rPr>
          <w:rFonts w:ascii="Times New Roman" w:hAnsi="Times New Roman" w:cs="Times New Roman"/>
          <w:i/>
          <w:u w:val="single"/>
        </w:rPr>
        <w:t>20</w:t>
      </w:r>
      <w:r w:rsidR="00960B89">
        <w:rPr>
          <w:rFonts w:ascii="Times New Roman" w:hAnsi="Times New Roman" w:cs="Times New Roman"/>
          <w:i/>
          <w:u w:val="single"/>
        </w:rPr>
        <w:t>.</w:t>
      </w:r>
      <w:r w:rsidRPr="00AE6A85">
        <w:rPr>
          <w:rFonts w:ascii="Times New Roman" w:hAnsi="Times New Roman" w:cs="Times New Roman"/>
          <w:i/>
          <w:u w:val="single"/>
        </w:rPr>
        <w:t xml:space="preserve">a. </w:t>
      </w:r>
      <w:proofErr w:type="gramStart"/>
      <w:r w:rsidRPr="00AE6A85">
        <w:rPr>
          <w:rFonts w:ascii="Times New Roman" w:hAnsi="Times New Roman" w:cs="Times New Roman"/>
          <w:i/>
          <w:u w:val="single"/>
        </w:rPr>
        <w:t>Which</w:t>
      </w:r>
      <w:proofErr w:type="gramEnd"/>
      <w:r w:rsidRPr="00AE6A85">
        <w:rPr>
          <w:rFonts w:ascii="Times New Roman" w:hAnsi="Times New Roman" w:cs="Times New Roman"/>
          <w:i/>
          <w:u w:val="single"/>
        </w:rPr>
        <w:t xml:space="preserve"> demand site(s) have unmet demand (i.e., experience shortage(s))?</w:t>
      </w:r>
    </w:p>
    <w:p w14:paraId="4E7A286E" w14:textId="77777777" w:rsidR="00497278" w:rsidRPr="00AE6A85" w:rsidRDefault="00AE6A85" w:rsidP="00AE6A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E6A85">
        <w:rPr>
          <w:rFonts w:ascii="Times New Roman" w:hAnsi="Times New Roman" w:cs="Times New Roman"/>
        </w:rPr>
        <w:t xml:space="preserve">Bear River Canal Company, Bird Refuge, Box Elder County </w:t>
      </w:r>
      <w:proofErr w:type="spellStart"/>
      <w:r w:rsidRPr="00AE6A85">
        <w:rPr>
          <w:rFonts w:ascii="Times New Roman" w:hAnsi="Times New Roman" w:cs="Times New Roman"/>
        </w:rPr>
        <w:t>MandI</w:t>
      </w:r>
      <w:proofErr w:type="spellEnd"/>
      <w:r w:rsidRPr="00AE6A85">
        <w:rPr>
          <w:rFonts w:ascii="Times New Roman" w:hAnsi="Times New Roman" w:cs="Times New Roman"/>
        </w:rPr>
        <w:t>, Cache Valley Agriculture, Cache Valley New, New Box Elder County Agriculture, Wasatch Front, Weber Basin Project</w:t>
      </w:r>
    </w:p>
    <w:p w14:paraId="3F6DF0FB" w14:textId="77777777" w:rsidR="00AE6A85" w:rsidRPr="00987FE1" w:rsidRDefault="00AE6A85" w:rsidP="00AE6A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</w:p>
    <w:p w14:paraId="77C2B209" w14:textId="0D07AD41" w:rsidR="00497278" w:rsidRPr="00AE6A85" w:rsidRDefault="00497278" w:rsidP="004972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  <w:r w:rsidRPr="00AE6A85">
        <w:rPr>
          <w:rFonts w:ascii="Times New Roman" w:hAnsi="Times New Roman" w:cs="Times New Roman"/>
          <w:i/>
          <w:u w:val="single"/>
        </w:rPr>
        <w:t>20</w:t>
      </w:r>
      <w:r w:rsidR="00960B89">
        <w:rPr>
          <w:rFonts w:ascii="Times New Roman" w:hAnsi="Times New Roman" w:cs="Times New Roman"/>
          <w:i/>
          <w:u w:val="single"/>
        </w:rPr>
        <w:t>.</w:t>
      </w:r>
      <w:r w:rsidRPr="00AE6A85">
        <w:rPr>
          <w:rFonts w:ascii="Times New Roman" w:hAnsi="Times New Roman" w:cs="Times New Roman"/>
          <w:i/>
          <w:u w:val="single"/>
        </w:rPr>
        <w:t xml:space="preserve">b. </w:t>
      </w:r>
      <w:proofErr w:type="gramStart"/>
      <w:r w:rsidRPr="00AE6A85">
        <w:rPr>
          <w:rFonts w:ascii="Times New Roman" w:hAnsi="Times New Roman" w:cs="Times New Roman"/>
          <w:i/>
          <w:u w:val="single"/>
        </w:rPr>
        <w:t>What</w:t>
      </w:r>
      <w:proofErr w:type="gramEnd"/>
      <w:r w:rsidRPr="00AE6A85">
        <w:rPr>
          <w:rFonts w:ascii="Times New Roman" w:hAnsi="Times New Roman" w:cs="Times New Roman"/>
          <w:i/>
          <w:u w:val="single"/>
        </w:rPr>
        <w:t xml:space="preserve"> is the reliability of annual deliveries to the Bear River Canal Company and</w:t>
      </w:r>
    </w:p>
    <w:p w14:paraId="0334EFD8" w14:textId="77777777" w:rsidR="00497278" w:rsidRPr="00AE6A85" w:rsidRDefault="00497278" w:rsidP="004972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  <w:proofErr w:type="gramStart"/>
      <w:r w:rsidRPr="00AE6A85">
        <w:rPr>
          <w:rFonts w:ascii="Times New Roman" w:hAnsi="Times New Roman" w:cs="Times New Roman"/>
          <w:i/>
          <w:u w:val="single"/>
        </w:rPr>
        <w:t>New Urban Users in Cache County?</w:t>
      </w:r>
      <w:proofErr w:type="gramEnd"/>
      <w:r w:rsidRPr="00AE6A85">
        <w:rPr>
          <w:rFonts w:ascii="Times New Roman" w:hAnsi="Times New Roman" w:cs="Times New Roman"/>
          <w:i/>
          <w:u w:val="single"/>
        </w:rPr>
        <w:t xml:space="preserve"> What is the reliability of annual deliveries </w:t>
      </w:r>
      <w:proofErr w:type="gramStart"/>
      <w:r w:rsidRPr="00AE6A85">
        <w:rPr>
          <w:rFonts w:ascii="Times New Roman" w:hAnsi="Times New Roman" w:cs="Times New Roman"/>
          <w:i/>
          <w:u w:val="single"/>
        </w:rPr>
        <w:t>to</w:t>
      </w:r>
      <w:proofErr w:type="gramEnd"/>
    </w:p>
    <w:p w14:paraId="20E1EC97" w14:textId="77777777" w:rsidR="00497278" w:rsidRPr="00AE6A85" w:rsidRDefault="00497278" w:rsidP="004972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  <w:proofErr w:type="gramStart"/>
      <w:r w:rsidRPr="00AE6A85">
        <w:rPr>
          <w:rFonts w:ascii="Times New Roman" w:hAnsi="Times New Roman" w:cs="Times New Roman"/>
          <w:i/>
          <w:u w:val="single"/>
        </w:rPr>
        <w:t>the</w:t>
      </w:r>
      <w:proofErr w:type="gramEnd"/>
      <w:r w:rsidRPr="00AE6A85">
        <w:rPr>
          <w:rFonts w:ascii="Times New Roman" w:hAnsi="Times New Roman" w:cs="Times New Roman"/>
          <w:i/>
          <w:u w:val="single"/>
        </w:rPr>
        <w:t xml:space="preserve"> stakeholder your group is studying for the group project (if the stakeholder is</w:t>
      </w:r>
    </w:p>
    <w:p w14:paraId="163E1C66" w14:textId="77777777" w:rsidR="00987FE1" w:rsidRPr="00AE6A85" w:rsidRDefault="00497278" w:rsidP="00AE6A85">
      <w:pPr>
        <w:rPr>
          <w:i/>
          <w:u w:val="single"/>
        </w:rPr>
      </w:pPr>
      <w:proofErr w:type="gramStart"/>
      <w:r w:rsidRPr="00AE6A85">
        <w:rPr>
          <w:rFonts w:ascii="Times New Roman" w:hAnsi="Times New Roman" w:cs="Times New Roman"/>
          <w:i/>
          <w:u w:val="single"/>
        </w:rPr>
        <w:t>already</w:t>
      </w:r>
      <w:proofErr w:type="gramEnd"/>
      <w:r w:rsidRPr="00AE6A85">
        <w:rPr>
          <w:rFonts w:ascii="Times New Roman" w:hAnsi="Times New Roman" w:cs="Times New Roman"/>
          <w:i/>
          <w:u w:val="single"/>
        </w:rPr>
        <w:t xml:space="preserve"> included in the Lower Bear River model)?</w:t>
      </w:r>
    </w:p>
    <w:p w14:paraId="67D440BB" w14:textId="77777777" w:rsidR="00497278" w:rsidRPr="00987FE1" w:rsidRDefault="00987FE1" w:rsidP="004972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87FE1">
        <w:rPr>
          <w:rFonts w:ascii="Times New Roman" w:hAnsi="Times New Roman" w:cs="Times New Roman"/>
        </w:rPr>
        <w:t>Bear River Canal Company</w:t>
      </w:r>
      <w:r>
        <w:rPr>
          <w:rFonts w:ascii="Times New Roman" w:hAnsi="Times New Roman" w:cs="Times New Roman"/>
        </w:rPr>
        <w:t>: 97.76</w:t>
      </w:r>
    </w:p>
    <w:p w14:paraId="54C4314E" w14:textId="77777777" w:rsidR="00987FE1" w:rsidRDefault="00987FE1" w:rsidP="004972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87FE1">
        <w:rPr>
          <w:rFonts w:ascii="Times New Roman" w:hAnsi="Times New Roman" w:cs="Times New Roman"/>
        </w:rPr>
        <w:t xml:space="preserve">Cache </w:t>
      </w:r>
      <w:r w:rsidR="00AE6A85">
        <w:rPr>
          <w:rFonts w:ascii="Times New Roman" w:hAnsi="Times New Roman" w:cs="Times New Roman"/>
        </w:rPr>
        <w:t>Valley</w:t>
      </w:r>
      <w:r w:rsidRPr="00987FE1">
        <w:rPr>
          <w:rFonts w:ascii="Times New Roman" w:hAnsi="Times New Roman" w:cs="Times New Roman"/>
        </w:rPr>
        <w:t xml:space="preserve"> New</w:t>
      </w:r>
      <w:r>
        <w:rPr>
          <w:rFonts w:ascii="Times New Roman" w:hAnsi="Times New Roman" w:cs="Times New Roman"/>
        </w:rPr>
        <w:t>: 89.63</w:t>
      </w:r>
    </w:p>
    <w:p w14:paraId="05A46258" w14:textId="77777777" w:rsidR="00987FE1" w:rsidRDefault="00987FE1" w:rsidP="004972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Bear River Migratory Bird Refuge: 77.03</w:t>
      </w:r>
    </w:p>
    <w:p w14:paraId="0E5D77C1" w14:textId="77777777" w:rsidR="00497278" w:rsidRDefault="00497278" w:rsidP="004972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A4FEF6A" w14:textId="77777777" w:rsidR="00EA2FFC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  <w:r w:rsidRPr="00960B89">
        <w:rPr>
          <w:rFonts w:ascii="Times New Roman" w:hAnsi="Times New Roman" w:cs="Times New Roman"/>
          <w:i/>
          <w:u w:val="single"/>
        </w:rPr>
        <w:t>22.b. What</w:t>
      </w:r>
      <w:r>
        <w:rPr>
          <w:rFonts w:ascii="Times New Roman" w:hAnsi="Times New Roman" w:cs="Times New Roman"/>
          <w:i/>
          <w:u w:val="single"/>
        </w:rPr>
        <w:t xml:space="preserve"> </w:t>
      </w:r>
      <w:r w:rsidRPr="00EA2FFC">
        <w:rPr>
          <w:rFonts w:ascii="Times New Roman" w:hAnsi="Times New Roman" w:cs="Times New Roman"/>
          <w:i/>
          <w:u w:val="single"/>
        </w:rPr>
        <w:t>data did you change?</w:t>
      </w:r>
    </w:p>
    <w:p w14:paraId="17A0A6BA" w14:textId="44C6EA57" w:rsidR="00EA2FFC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changed the </w:t>
      </w:r>
      <w:r w:rsidR="00960B89">
        <w:rPr>
          <w:rFonts w:ascii="Times New Roman" w:hAnsi="Times New Roman" w:cs="Times New Roman"/>
        </w:rPr>
        <w:t xml:space="preserve">monthly demand of Box Elder County </w:t>
      </w:r>
      <w:proofErr w:type="spellStart"/>
      <w:r w:rsidR="00960B89">
        <w:rPr>
          <w:rFonts w:ascii="Times New Roman" w:hAnsi="Times New Roman" w:cs="Times New Roman"/>
        </w:rPr>
        <w:t>MandI</w:t>
      </w:r>
      <w:proofErr w:type="spellEnd"/>
      <w:r w:rsidR="00960B89">
        <w:rPr>
          <w:rFonts w:ascii="Times New Roman" w:hAnsi="Times New Roman" w:cs="Times New Roman"/>
        </w:rPr>
        <w:t xml:space="preserve">, Weber Basin Project, South Cache Existing, and Cache Valley New. This was done by using expression builder and multiplying each series by 0.9. </w:t>
      </w:r>
    </w:p>
    <w:p w14:paraId="7BD5666A" w14:textId="77777777" w:rsidR="00960B89" w:rsidRPr="00EA2FFC" w:rsidRDefault="00960B89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28F2A8" w14:textId="780A6A81" w:rsidR="00EA2FFC" w:rsidRPr="00EA2FFC" w:rsidRDefault="00960B89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  <w:r w:rsidRPr="00960B89">
        <w:rPr>
          <w:rFonts w:ascii="Times New Roman" w:hAnsi="Times New Roman" w:cs="Times New Roman"/>
          <w:i/>
          <w:u w:val="single"/>
        </w:rPr>
        <w:t xml:space="preserve">22.c.1 </w:t>
      </w:r>
      <w:proofErr w:type="gramStart"/>
      <w:r w:rsidR="00EA2FFC" w:rsidRPr="00960B89">
        <w:rPr>
          <w:rFonts w:ascii="Times New Roman" w:hAnsi="Times New Roman" w:cs="Times New Roman"/>
          <w:i/>
          <w:u w:val="single"/>
        </w:rPr>
        <w:t>What</w:t>
      </w:r>
      <w:proofErr w:type="gramEnd"/>
      <w:r w:rsidR="00EA2FFC" w:rsidRPr="00960B89">
        <w:rPr>
          <w:rFonts w:ascii="Times New Roman" w:hAnsi="Times New Roman" w:cs="Times New Roman"/>
          <w:i/>
          <w:u w:val="single"/>
        </w:rPr>
        <w:t xml:space="preserve"> </w:t>
      </w:r>
      <w:r w:rsidR="00EA2FFC" w:rsidRPr="00EA2FFC">
        <w:rPr>
          <w:rFonts w:ascii="Times New Roman" w:hAnsi="Times New Roman" w:cs="Times New Roman"/>
          <w:i/>
          <w:u w:val="single"/>
        </w:rPr>
        <w:t>are the answers to questions 20a,</w:t>
      </w:r>
      <w:r w:rsidR="00EA2FFC">
        <w:rPr>
          <w:rFonts w:ascii="Times New Roman" w:hAnsi="Times New Roman" w:cs="Times New Roman"/>
          <w:i/>
          <w:u w:val="single"/>
        </w:rPr>
        <w:t>b</w:t>
      </w:r>
    </w:p>
    <w:p w14:paraId="02F1DCA5" w14:textId="5F3E585F" w:rsidR="00EA2FFC" w:rsidRPr="00987FE1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  <w:r w:rsidRPr="00987FE1">
        <w:rPr>
          <w:rFonts w:ascii="Times New Roman" w:hAnsi="Times New Roman" w:cs="Times New Roman"/>
          <w:i/>
          <w:u w:val="single"/>
        </w:rPr>
        <w:t>Which demand site(s) have unmet demand (i.e., experience shortage(s))?</w:t>
      </w:r>
    </w:p>
    <w:p w14:paraId="13AA4F9B" w14:textId="77777777" w:rsidR="00AE6A85" w:rsidRPr="00AE6A85" w:rsidRDefault="00AE6A85" w:rsidP="00AE6A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E6A85">
        <w:rPr>
          <w:rFonts w:ascii="Times New Roman" w:hAnsi="Times New Roman" w:cs="Times New Roman"/>
        </w:rPr>
        <w:t xml:space="preserve">Bear River Canal Company, Bird Refuge, Box Elder County </w:t>
      </w:r>
      <w:proofErr w:type="spellStart"/>
      <w:r w:rsidRPr="00AE6A85">
        <w:rPr>
          <w:rFonts w:ascii="Times New Roman" w:hAnsi="Times New Roman" w:cs="Times New Roman"/>
        </w:rPr>
        <w:t>MandI</w:t>
      </w:r>
      <w:proofErr w:type="spellEnd"/>
      <w:r w:rsidRPr="00AE6A85">
        <w:rPr>
          <w:rFonts w:ascii="Times New Roman" w:hAnsi="Times New Roman" w:cs="Times New Roman"/>
        </w:rPr>
        <w:t>, Cache Valley Agriculture, Cache Valley New, New Box Elder County Agriculture, Wasatch Front, Weber Basin Project</w:t>
      </w:r>
    </w:p>
    <w:p w14:paraId="07BCA07E" w14:textId="77777777" w:rsidR="00EA2FFC" w:rsidRPr="00987FE1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</w:p>
    <w:p w14:paraId="6A65A836" w14:textId="36F4654C" w:rsidR="00EA2FFC" w:rsidRPr="00987FE1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  <w:r w:rsidRPr="00987FE1">
        <w:rPr>
          <w:rFonts w:ascii="Times New Roman" w:hAnsi="Times New Roman" w:cs="Times New Roman"/>
          <w:i/>
          <w:u w:val="single"/>
        </w:rPr>
        <w:t>What is the reliability of annual deliveries to the Bear River Canal Company and</w:t>
      </w:r>
    </w:p>
    <w:p w14:paraId="58F3006C" w14:textId="77777777" w:rsidR="00EA2FFC" w:rsidRPr="00987FE1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  <w:proofErr w:type="gramStart"/>
      <w:r w:rsidRPr="00987FE1">
        <w:rPr>
          <w:rFonts w:ascii="Times New Roman" w:hAnsi="Times New Roman" w:cs="Times New Roman"/>
          <w:i/>
          <w:u w:val="single"/>
        </w:rPr>
        <w:t>New Urban Users in Cache County?</w:t>
      </w:r>
      <w:proofErr w:type="gramEnd"/>
      <w:r w:rsidRPr="00987FE1">
        <w:rPr>
          <w:rFonts w:ascii="Times New Roman" w:hAnsi="Times New Roman" w:cs="Times New Roman"/>
          <w:i/>
          <w:u w:val="single"/>
        </w:rPr>
        <w:t xml:space="preserve"> What is the reliability of annual deliveries </w:t>
      </w:r>
      <w:proofErr w:type="gramStart"/>
      <w:r w:rsidRPr="00987FE1">
        <w:rPr>
          <w:rFonts w:ascii="Times New Roman" w:hAnsi="Times New Roman" w:cs="Times New Roman"/>
          <w:i/>
          <w:u w:val="single"/>
        </w:rPr>
        <w:t>to</w:t>
      </w:r>
      <w:proofErr w:type="gramEnd"/>
    </w:p>
    <w:p w14:paraId="7D642325" w14:textId="77777777" w:rsidR="00EA2FFC" w:rsidRPr="00987FE1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  <w:proofErr w:type="gramStart"/>
      <w:r w:rsidRPr="00987FE1">
        <w:rPr>
          <w:rFonts w:ascii="Times New Roman" w:hAnsi="Times New Roman" w:cs="Times New Roman"/>
          <w:i/>
          <w:u w:val="single"/>
        </w:rPr>
        <w:t>the</w:t>
      </w:r>
      <w:proofErr w:type="gramEnd"/>
      <w:r w:rsidRPr="00987FE1">
        <w:rPr>
          <w:rFonts w:ascii="Times New Roman" w:hAnsi="Times New Roman" w:cs="Times New Roman"/>
          <w:i/>
          <w:u w:val="single"/>
        </w:rPr>
        <w:t xml:space="preserve"> stakeholder your group is studying for the group project (if the stakeholder is</w:t>
      </w:r>
    </w:p>
    <w:p w14:paraId="05A54293" w14:textId="77777777" w:rsidR="00EA2FFC" w:rsidRPr="00987FE1" w:rsidRDefault="00EA2FFC" w:rsidP="00EA2FFC">
      <w:pPr>
        <w:rPr>
          <w:rFonts w:ascii="Times New Roman" w:hAnsi="Times New Roman" w:cs="Times New Roman"/>
          <w:i/>
          <w:u w:val="single"/>
        </w:rPr>
      </w:pPr>
      <w:proofErr w:type="gramStart"/>
      <w:r w:rsidRPr="00987FE1">
        <w:rPr>
          <w:rFonts w:ascii="Times New Roman" w:hAnsi="Times New Roman" w:cs="Times New Roman"/>
          <w:i/>
          <w:u w:val="single"/>
        </w:rPr>
        <w:t>already</w:t>
      </w:r>
      <w:proofErr w:type="gramEnd"/>
      <w:r w:rsidRPr="00987FE1">
        <w:rPr>
          <w:rFonts w:ascii="Times New Roman" w:hAnsi="Times New Roman" w:cs="Times New Roman"/>
          <w:i/>
          <w:u w:val="single"/>
        </w:rPr>
        <w:t xml:space="preserve"> included in the Lower Bear River model)?</w:t>
      </w:r>
    </w:p>
    <w:p w14:paraId="2FF7A5E5" w14:textId="77777777" w:rsidR="00EA2FFC" w:rsidRPr="00987FE1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87FE1">
        <w:rPr>
          <w:rFonts w:ascii="Times New Roman" w:hAnsi="Times New Roman" w:cs="Times New Roman"/>
        </w:rPr>
        <w:t>Bear River Canal Company</w:t>
      </w:r>
      <w:r w:rsidR="00AE6A85">
        <w:rPr>
          <w:rFonts w:ascii="Times New Roman" w:hAnsi="Times New Roman" w:cs="Times New Roman"/>
        </w:rPr>
        <w:t>: 97.76</w:t>
      </w:r>
    </w:p>
    <w:p w14:paraId="4AA40746" w14:textId="77777777" w:rsidR="00EA2FFC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87FE1">
        <w:rPr>
          <w:rFonts w:ascii="Times New Roman" w:hAnsi="Times New Roman" w:cs="Times New Roman"/>
        </w:rPr>
        <w:t xml:space="preserve">Cache </w:t>
      </w:r>
      <w:r w:rsidR="00AE6A85">
        <w:rPr>
          <w:rFonts w:ascii="Times New Roman" w:hAnsi="Times New Roman" w:cs="Times New Roman"/>
        </w:rPr>
        <w:t>Valley</w:t>
      </w:r>
      <w:r w:rsidRPr="00987FE1">
        <w:rPr>
          <w:rFonts w:ascii="Times New Roman" w:hAnsi="Times New Roman" w:cs="Times New Roman"/>
        </w:rPr>
        <w:t xml:space="preserve"> New</w:t>
      </w:r>
      <w:r w:rsidR="00AE6A85">
        <w:rPr>
          <w:rFonts w:ascii="Times New Roman" w:hAnsi="Times New Roman" w:cs="Times New Roman"/>
        </w:rPr>
        <w:t>: 78.09</w:t>
      </w:r>
    </w:p>
    <w:p w14:paraId="11B7F468" w14:textId="77777777" w:rsidR="00EA2FFC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AE6A85">
        <w:rPr>
          <w:rFonts w:ascii="Times New Roman" w:hAnsi="Times New Roman" w:cs="Times New Roman"/>
        </w:rPr>
        <w:t>ear River Migratory Bird Refuge: 77.24</w:t>
      </w:r>
    </w:p>
    <w:p w14:paraId="6A4D3F96" w14:textId="77777777" w:rsidR="00EA2FFC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</w:p>
    <w:p w14:paraId="308D6005" w14:textId="77777777" w:rsidR="00EA2FFC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  <w:r w:rsidRPr="00626A0E">
        <w:rPr>
          <w:rFonts w:ascii="Times New Roman" w:hAnsi="Times New Roman" w:cs="Times New Roman"/>
          <w:i/>
          <w:highlight w:val="yellow"/>
          <w:u w:val="single"/>
        </w:rPr>
        <w:t xml:space="preserve">22.c.2 </w:t>
      </w:r>
      <w:proofErr w:type="gramStart"/>
      <w:r w:rsidRPr="00626A0E">
        <w:rPr>
          <w:rFonts w:ascii="Times New Roman" w:hAnsi="Times New Roman" w:cs="Times New Roman"/>
          <w:i/>
          <w:highlight w:val="yellow"/>
          <w:u w:val="single"/>
        </w:rPr>
        <w:t>How</w:t>
      </w:r>
      <w:proofErr w:type="gramEnd"/>
      <w:r w:rsidRPr="00626A0E">
        <w:rPr>
          <w:rFonts w:ascii="Times New Roman" w:hAnsi="Times New Roman" w:cs="Times New Roman"/>
          <w:i/>
          <w:highlight w:val="yellow"/>
          <w:u w:val="single"/>
        </w:rPr>
        <w:t xml:space="preserve"> do results for this scenario change from the base case scenario?</w:t>
      </w:r>
    </w:p>
    <w:p w14:paraId="0F545A3F" w14:textId="5601B901" w:rsidR="00EA2FFC" w:rsidRPr="00EA2FFC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216D65D" w14:textId="77777777" w:rsidR="00EA2FFC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B89">
        <w:rPr>
          <w:rFonts w:ascii="Times New Roman" w:hAnsi="Times New Roman" w:cs="Times New Roman"/>
          <w:i/>
          <w:u w:val="single"/>
        </w:rPr>
        <w:t>23.1 What</w:t>
      </w:r>
      <w:r w:rsidRPr="00EA2FFC">
        <w:rPr>
          <w:rFonts w:ascii="Times New Roman" w:hAnsi="Times New Roman" w:cs="Times New Roman"/>
          <w:i/>
          <w:u w:val="single"/>
        </w:rPr>
        <w:t xml:space="preserve"> data did you change?</w:t>
      </w:r>
      <w:r>
        <w:rPr>
          <w:rFonts w:ascii="Times New Roman" w:hAnsi="Times New Roman" w:cs="Times New Roman"/>
        </w:rPr>
        <w:t xml:space="preserve"> </w:t>
      </w:r>
    </w:p>
    <w:p w14:paraId="42A4C130" w14:textId="1A1EB42D" w:rsidR="00960B89" w:rsidRDefault="00960B89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changed the Above Cutler reservoir capacity </w:t>
      </w:r>
      <w:proofErr w:type="gramStart"/>
      <w:r>
        <w:rPr>
          <w:rFonts w:ascii="Times New Roman" w:hAnsi="Times New Roman" w:cs="Times New Roman"/>
        </w:rPr>
        <w:t>to 51,342 ac-ft</w:t>
      </w:r>
      <w:proofErr w:type="gramEnd"/>
      <w:r>
        <w:rPr>
          <w:rFonts w:ascii="Times New Roman" w:hAnsi="Times New Roman" w:cs="Times New Roman"/>
        </w:rPr>
        <w:t xml:space="preserve">. I added operation rules as described in question </w:t>
      </w:r>
      <w:r>
        <w:rPr>
          <w:i/>
          <w:u w:val="single"/>
        </w:rPr>
        <w:t xml:space="preserve">16.b.2. </w:t>
      </w:r>
    </w:p>
    <w:p w14:paraId="45941EB0" w14:textId="77777777" w:rsidR="00960B89" w:rsidRDefault="00960B89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2A7F75" w14:textId="77777777" w:rsidR="00EA2FFC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  <w:r w:rsidRPr="00EA2FFC">
        <w:rPr>
          <w:rFonts w:ascii="Times New Roman" w:hAnsi="Times New Roman" w:cs="Times New Roman"/>
          <w:i/>
          <w:u w:val="single"/>
        </w:rPr>
        <w:t>What are the answers to questions 20a,b above?</w:t>
      </w:r>
    </w:p>
    <w:p w14:paraId="466884E5" w14:textId="26F2D214" w:rsidR="00EA2FFC" w:rsidRPr="00987FE1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  <w:r w:rsidRPr="00987FE1">
        <w:rPr>
          <w:rFonts w:ascii="Times New Roman" w:hAnsi="Times New Roman" w:cs="Times New Roman"/>
          <w:i/>
          <w:u w:val="single"/>
        </w:rPr>
        <w:t>Which demand site(s) have unmet demand (i.e., experience shortage(s))?</w:t>
      </w:r>
    </w:p>
    <w:p w14:paraId="32BF136B" w14:textId="77777777" w:rsidR="00AE6A85" w:rsidRPr="00AE6A85" w:rsidRDefault="00AE6A85" w:rsidP="00AE6A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E6A85">
        <w:rPr>
          <w:rFonts w:ascii="Times New Roman" w:hAnsi="Times New Roman" w:cs="Times New Roman"/>
        </w:rPr>
        <w:t xml:space="preserve">Bear River Canal Company, Bird Refuge, Box Elder County </w:t>
      </w:r>
      <w:proofErr w:type="spellStart"/>
      <w:r w:rsidRPr="00AE6A85">
        <w:rPr>
          <w:rFonts w:ascii="Times New Roman" w:hAnsi="Times New Roman" w:cs="Times New Roman"/>
        </w:rPr>
        <w:t>MandI</w:t>
      </w:r>
      <w:proofErr w:type="spellEnd"/>
      <w:r w:rsidRPr="00AE6A85">
        <w:rPr>
          <w:rFonts w:ascii="Times New Roman" w:hAnsi="Times New Roman" w:cs="Times New Roman"/>
        </w:rPr>
        <w:t>, Cache Valley Agriculture, Cache Valley New, New Box Elder County Agriculture, Wasatch Front, Weber Basin Project</w:t>
      </w:r>
    </w:p>
    <w:p w14:paraId="6758BB9F" w14:textId="77777777" w:rsidR="00EA2FFC" w:rsidRPr="00987FE1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</w:p>
    <w:p w14:paraId="5222B51A" w14:textId="4C7217CA" w:rsidR="00EA2FFC" w:rsidRPr="00987FE1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  <w:r w:rsidRPr="00987FE1">
        <w:rPr>
          <w:rFonts w:ascii="Times New Roman" w:hAnsi="Times New Roman" w:cs="Times New Roman"/>
          <w:i/>
          <w:u w:val="single"/>
        </w:rPr>
        <w:t>What is the reliability of annual deliveries to the Bear River Canal Company and</w:t>
      </w:r>
    </w:p>
    <w:p w14:paraId="188A8755" w14:textId="77777777" w:rsidR="00EA2FFC" w:rsidRPr="00987FE1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  <w:proofErr w:type="gramStart"/>
      <w:r w:rsidRPr="00987FE1">
        <w:rPr>
          <w:rFonts w:ascii="Times New Roman" w:hAnsi="Times New Roman" w:cs="Times New Roman"/>
          <w:i/>
          <w:u w:val="single"/>
        </w:rPr>
        <w:t>New Urban Users in Cache County?</w:t>
      </w:r>
      <w:proofErr w:type="gramEnd"/>
      <w:r w:rsidRPr="00987FE1">
        <w:rPr>
          <w:rFonts w:ascii="Times New Roman" w:hAnsi="Times New Roman" w:cs="Times New Roman"/>
          <w:i/>
          <w:u w:val="single"/>
        </w:rPr>
        <w:t xml:space="preserve"> What is the reliability of annual deliveries </w:t>
      </w:r>
      <w:proofErr w:type="gramStart"/>
      <w:r w:rsidRPr="00987FE1">
        <w:rPr>
          <w:rFonts w:ascii="Times New Roman" w:hAnsi="Times New Roman" w:cs="Times New Roman"/>
          <w:i/>
          <w:u w:val="single"/>
        </w:rPr>
        <w:t>to</w:t>
      </w:r>
      <w:proofErr w:type="gramEnd"/>
    </w:p>
    <w:p w14:paraId="1576760A" w14:textId="77777777" w:rsidR="00EA2FFC" w:rsidRPr="00987FE1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</w:rPr>
      </w:pPr>
      <w:proofErr w:type="gramStart"/>
      <w:r w:rsidRPr="00987FE1">
        <w:rPr>
          <w:rFonts w:ascii="Times New Roman" w:hAnsi="Times New Roman" w:cs="Times New Roman"/>
          <w:i/>
          <w:u w:val="single"/>
        </w:rPr>
        <w:t>the</w:t>
      </w:r>
      <w:proofErr w:type="gramEnd"/>
      <w:r w:rsidRPr="00987FE1">
        <w:rPr>
          <w:rFonts w:ascii="Times New Roman" w:hAnsi="Times New Roman" w:cs="Times New Roman"/>
          <w:i/>
          <w:u w:val="single"/>
        </w:rPr>
        <w:t xml:space="preserve"> stakeholder your group is studying for the group project (if the stakeholder is</w:t>
      </w:r>
    </w:p>
    <w:p w14:paraId="7C9B0CE9" w14:textId="77777777" w:rsidR="00EA2FFC" w:rsidRPr="00987FE1" w:rsidRDefault="00EA2FFC" w:rsidP="00EA2FFC">
      <w:pPr>
        <w:rPr>
          <w:i/>
          <w:u w:val="single"/>
        </w:rPr>
      </w:pPr>
      <w:proofErr w:type="gramStart"/>
      <w:r w:rsidRPr="00987FE1">
        <w:rPr>
          <w:rFonts w:ascii="Times New Roman" w:hAnsi="Times New Roman" w:cs="Times New Roman"/>
          <w:i/>
          <w:u w:val="single"/>
        </w:rPr>
        <w:t>already</w:t>
      </w:r>
      <w:proofErr w:type="gramEnd"/>
      <w:r w:rsidRPr="00987FE1">
        <w:rPr>
          <w:rFonts w:ascii="Times New Roman" w:hAnsi="Times New Roman" w:cs="Times New Roman"/>
          <w:i/>
          <w:u w:val="single"/>
        </w:rPr>
        <w:t xml:space="preserve"> included in the Lower Bear River model)?</w:t>
      </w:r>
    </w:p>
    <w:p w14:paraId="634B3816" w14:textId="77777777" w:rsidR="00EA2FFC" w:rsidRPr="00987FE1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87FE1">
        <w:rPr>
          <w:rFonts w:ascii="Times New Roman" w:hAnsi="Times New Roman" w:cs="Times New Roman"/>
        </w:rPr>
        <w:t>Bear River Canal Company</w:t>
      </w:r>
      <w:r w:rsidR="00AE6A85">
        <w:rPr>
          <w:rFonts w:ascii="Times New Roman" w:hAnsi="Times New Roman" w:cs="Times New Roman"/>
        </w:rPr>
        <w:t>: 97.67</w:t>
      </w:r>
    </w:p>
    <w:p w14:paraId="57B37E21" w14:textId="77777777" w:rsidR="00EA2FFC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87FE1">
        <w:rPr>
          <w:rFonts w:ascii="Times New Roman" w:hAnsi="Times New Roman" w:cs="Times New Roman"/>
        </w:rPr>
        <w:t xml:space="preserve">Cache </w:t>
      </w:r>
      <w:r w:rsidR="00AE6A85">
        <w:rPr>
          <w:rFonts w:ascii="Times New Roman" w:hAnsi="Times New Roman" w:cs="Times New Roman"/>
        </w:rPr>
        <w:t>Valley</w:t>
      </w:r>
      <w:r w:rsidRPr="00987FE1">
        <w:rPr>
          <w:rFonts w:ascii="Times New Roman" w:hAnsi="Times New Roman" w:cs="Times New Roman"/>
        </w:rPr>
        <w:t xml:space="preserve"> New</w:t>
      </w:r>
      <w:r w:rsidR="00AE6A85">
        <w:rPr>
          <w:rFonts w:ascii="Times New Roman" w:hAnsi="Times New Roman" w:cs="Times New Roman"/>
        </w:rPr>
        <w:t>: 83.54</w:t>
      </w:r>
    </w:p>
    <w:p w14:paraId="1BFAA589" w14:textId="77777777" w:rsidR="00EA2FFC" w:rsidRDefault="00EA2FFC" w:rsidP="00EA2F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AE6A85">
        <w:rPr>
          <w:rFonts w:ascii="Times New Roman" w:hAnsi="Times New Roman" w:cs="Times New Roman"/>
        </w:rPr>
        <w:t>ear River Migratory Bird Refuge: 83.74</w:t>
      </w:r>
    </w:p>
    <w:p w14:paraId="79AD41AC" w14:textId="77777777" w:rsidR="00EA2FFC" w:rsidRDefault="00EA2FFC" w:rsidP="00EA2FFC">
      <w:pPr>
        <w:widowControl w:val="0"/>
        <w:autoSpaceDE w:val="0"/>
        <w:autoSpaceDN w:val="0"/>
        <w:adjustRightInd w:val="0"/>
        <w:rPr>
          <w:i/>
          <w:u w:val="single"/>
        </w:rPr>
      </w:pPr>
    </w:p>
    <w:p w14:paraId="06BD5993" w14:textId="77777777" w:rsidR="00AE6A85" w:rsidRPr="00AE6A85" w:rsidRDefault="00AE6A85" w:rsidP="00AE6A85">
      <w:pPr>
        <w:widowControl w:val="0"/>
        <w:autoSpaceDE w:val="0"/>
        <w:autoSpaceDN w:val="0"/>
        <w:adjustRightInd w:val="0"/>
        <w:rPr>
          <w:i/>
          <w:u w:val="single"/>
        </w:rPr>
      </w:pPr>
      <w:r w:rsidRPr="00626A0E">
        <w:rPr>
          <w:rFonts w:ascii="Times New Roman" w:hAnsi="Times New Roman" w:cs="Times New Roman"/>
          <w:i/>
          <w:highlight w:val="yellow"/>
          <w:u w:val="single"/>
        </w:rPr>
        <w:t>24. What changes will you need to make to the WEAP model for the Lower Bear River basin to represent the stakeholder you are studying for your semester group project?</w:t>
      </w:r>
    </w:p>
    <w:sectPr w:rsidR="00AE6A85" w:rsidRPr="00AE6A85" w:rsidSect="006F5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04E"/>
    <w:multiLevelType w:val="hybridMultilevel"/>
    <w:tmpl w:val="B6CA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C1DD0"/>
    <w:multiLevelType w:val="hybridMultilevel"/>
    <w:tmpl w:val="E482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F65C6"/>
    <w:multiLevelType w:val="hybridMultilevel"/>
    <w:tmpl w:val="505C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A77C1"/>
    <w:multiLevelType w:val="hybridMultilevel"/>
    <w:tmpl w:val="CEE4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923C5"/>
    <w:multiLevelType w:val="hybridMultilevel"/>
    <w:tmpl w:val="FADC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674EB"/>
    <w:multiLevelType w:val="hybridMultilevel"/>
    <w:tmpl w:val="77E4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4E"/>
    <w:rsid w:val="00042D74"/>
    <w:rsid w:val="000D681E"/>
    <w:rsid w:val="001B0028"/>
    <w:rsid w:val="00381B59"/>
    <w:rsid w:val="00497278"/>
    <w:rsid w:val="0052623E"/>
    <w:rsid w:val="005D474C"/>
    <w:rsid w:val="00626A0E"/>
    <w:rsid w:val="006F550D"/>
    <w:rsid w:val="00841587"/>
    <w:rsid w:val="00960B89"/>
    <w:rsid w:val="00973A4E"/>
    <w:rsid w:val="00987FE1"/>
    <w:rsid w:val="00AE6A85"/>
    <w:rsid w:val="00BB6CA9"/>
    <w:rsid w:val="00C41501"/>
    <w:rsid w:val="00D57E04"/>
    <w:rsid w:val="00EA2FFC"/>
    <w:rsid w:val="00EE3584"/>
    <w:rsid w:val="00F42495"/>
    <w:rsid w:val="00F9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4EEA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6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9E9ED1-B602-AE43-A926-5642F2B2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734</Words>
  <Characters>4190</Characters>
  <Application>Microsoft Macintosh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Mihalevich</dc:creator>
  <cp:keywords/>
  <dc:description/>
  <cp:lastModifiedBy>Bryce Mihalevich</cp:lastModifiedBy>
  <cp:revision>3</cp:revision>
  <dcterms:created xsi:type="dcterms:W3CDTF">2016-03-03T18:05:00Z</dcterms:created>
  <dcterms:modified xsi:type="dcterms:W3CDTF">2016-03-15T02:22:00Z</dcterms:modified>
</cp:coreProperties>
</file>