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2E9C" w14:textId="77777777" w:rsidR="00351ADA" w:rsidRDefault="00000000">
      <w:pPr>
        <w:pStyle w:val="aa"/>
        <w:jc w:val="center"/>
      </w:pPr>
      <w:r>
        <w:t>回归表写作规范总结</w:t>
      </w:r>
    </w:p>
    <w:p w14:paraId="6D914F58" w14:textId="77777777" w:rsidR="00351ADA" w:rsidRDefault="00351ADA"/>
    <w:p w14:paraId="7A9DCDE3" w14:textId="77777777" w:rsidR="00351ADA" w:rsidRDefault="00000000">
      <w:r>
        <w:rPr>
          <w:b/>
        </w:rPr>
        <w:t>适用范围：</w:t>
      </w:r>
      <w:r>
        <w:t>本文档规定了实证研究中所有回归表的格式标准，包括 Stata 代码层面的输出规范和 LaTeX 排版层面的版式规范。所有规范从已完成论文中提炼而来，作为 AI 辅助写作的强制性标准。</w:t>
      </w:r>
    </w:p>
    <w:p w14:paraId="12F08576" w14:textId="77777777" w:rsidR="00351ADA" w:rsidRDefault="00000000">
      <w:r>
        <w:rPr>
          <w:b/>
        </w:rPr>
        <w:t>核心定位：</w:t>
      </w:r>
      <w:r>
        <w:t>这不是"建议"，而是"规则"——AI 在生成任何回归表时都必须严格遵循。</w:t>
      </w:r>
    </w:p>
    <w:p w14:paraId="303CCD6B" w14:textId="77777777" w:rsidR="00351ADA" w:rsidRDefault="00000000">
      <w:pPr>
        <w:pStyle w:val="1"/>
      </w:pPr>
      <w:r>
        <w:t>第一部分：</w:t>
      </w:r>
      <w:r>
        <w:t xml:space="preserve">LaTeX </w:t>
      </w:r>
      <w:r>
        <w:t>排版格式规范</w:t>
      </w:r>
    </w:p>
    <w:p w14:paraId="27A15BA3" w14:textId="77777777" w:rsidR="00351ADA" w:rsidRDefault="00000000">
      <w:pPr>
        <w:pStyle w:val="21"/>
      </w:pPr>
      <w:r>
        <w:t xml:space="preserve">1.1 </w:t>
      </w:r>
      <w:r>
        <w:t>总览：表格版式一览表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731"/>
        <w:gridCol w:w="2835"/>
      </w:tblGrid>
      <w:tr w:rsidR="00351ADA" w14:paraId="421590EA" w14:textId="77777777">
        <w:trPr>
          <w:jc w:val="center"/>
        </w:trPr>
        <w:tc>
          <w:tcPr>
            <w:tcW w:w="1701" w:type="dxa"/>
          </w:tcPr>
          <w:p w14:paraId="744546EA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规范项目</w:t>
            </w:r>
          </w:p>
        </w:tc>
        <w:tc>
          <w:tcPr>
            <w:tcW w:w="3118" w:type="dxa"/>
          </w:tcPr>
          <w:p w14:paraId="20BE82E2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标准做法</w:t>
            </w:r>
          </w:p>
        </w:tc>
        <w:tc>
          <w:tcPr>
            <w:tcW w:w="2835" w:type="dxa"/>
          </w:tcPr>
          <w:p w14:paraId="47AFE5F4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351ADA" w14:paraId="53D01C16" w14:textId="77777777">
        <w:trPr>
          <w:jc w:val="center"/>
        </w:trPr>
        <w:tc>
          <w:tcPr>
            <w:tcW w:w="1701" w:type="dxa"/>
          </w:tcPr>
          <w:p w14:paraId="50654197" w14:textId="77777777" w:rsidR="00351ADA" w:rsidRDefault="00000000">
            <w:r>
              <w:rPr>
                <w:sz w:val="19"/>
              </w:rPr>
              <w:t>表题（Caption）</w:t>
            </w:r>
          </w:p>
        </w:tc>
        <w:tc>
          <w:tcPr>
            <w:tcW w:w="3118" w:type="dxa"/>
          </w:tcPr>
          <w:p w14:paraId="57921CDD" w14:textId="77777777" w:rsidR="00351ADA" w:rsidRDefault="00000000">
            <w:r>
              <w:rPr>
                <w:sz w:val="19"/>
              </w:rPr>
              <w:t>\caption{...} 放在 \begin{tabular} 之前</w:t>
            </w:r>
          </w:p>
        </w:tc>
        <w:tc>
          <w:tcPr>
            <w:tcW w:w="2835" w:type="dxa"/>
          </w:tcPr>
          <w:p w14:paraId="1B6A306A" w14:textId="77777777" w:rsidR="00351ADA" w:rsidRDefault="00000000">
            <w:r>
              <w:rPr>
                <w:sz w:val="19"/>
              </w:rPr>
              <w:t>表题始终在表格上方，不在下方</w:t>
            </w:r>
          </w:p>
        </w:tc>
      </w:tr>
      <w:tr w:rsidR="00351ADA" w14:paraId="4069C349" w14:textId="77777777">
        <w:trPr>
          <w:jc w:val="center"/>
        </w:trPr>
        <w:tc>
          <w:tcPr>
            <w:tcW w:w="1701" w:type="dxa"/>
          </w:tcPr>
          <w:p w14:paraId="71D26011" w14:textId="77777777" w:rsidR="00351ADA" w:rsidRDefault="00000000">
            <w:r>
              <w:rPr>
                <w:sz w:val="19"/>
              </w:rPr>
              <w:t>表注（Notes）</w:t>
            </w:r>
          </w:p>
        </w:tc>
        <w:tc>
          <w:tcPr>
            <w:tcW w:w="3118" w:type="dxa"/>
          </w:tcPr>
          <w:p w14:paraId="2EBC517B" w14:textId="77777777" w:rsidR="00351ADA" w:rsidRDefault="00000000">
            <w:r>
              <w:rPr>
                <w:sz w:val="19"/>
              </w:rPr>
              <w:t>\multicolumn{N}{l}{\footnotesize ...}</w:t>
            </w:r>
            <w:r>
              <w:rPr>
                <w:sz w:val="19"/>
              </w:rPr>
              <w:br/>
              <w:t>放在 \bottomrule 之后</w:t>
            </w:r>
          </w:p>
        </w:tc>
        <w:tc>
          <w:tcPr>
            <w:tcW w:w="2835" w:type="dxa"/>
          </w:tcPr>
          <w:p w14:paraId="098EA557" w14:textId="77777777" w:rsidR="00351ADA" w:rsidRDefault="00000000">
            <w:r>
              <w:rPr>
                <w:sz w:val="19"/>
              </w:rPr>
              <w:t>表注始终在表格下方</w:t>
            </w:r>
            <w:r>
              <w:rPr>
                <w:sz w:val="19"/>
              </w:rPr>
              <w:br/>
              <w:t>包含两行：①方法说明 ②显著性说明</w:t>
            </w:r>
          </w:p>
        </w:tc>
      </w:tr>
      <w:tr w:rsidR="00351ADA" w14:paraId="5493F644" w14:textId="77777777">
        <w:trPr>
          <w:jc w:val="center"/>
        </w:trPr>
        <w:tc>
          <w:tcPr>
            <w:tcW w:w="1701" w:type="dxa"/>
          </w:tcPr>
          <w:p w14:paraId="3475A8B4" w14:textId="77777777" w:rsidR="00351ADA" w:rsidRDefault="00000000">
            <w:r>
              <w:rPr>
                <w:sz w:val="19"/>
              </w:rPr>
              <w:t>线型</w:t>
            </w:r>
          </w:p>
        </w:tc>
        <w:tc>
          <w:tcPr>
            <w:tcW w:w="3118" w:type="dxa"/>
          </w:tcPr>
          <w:p w14:paraId="20D5CB6C" w14:textId="77777777" w:rsidR="00351ADA" w:rsidRDefault="00000000">
            <w:r>
              <w:rPr>
                <w:sz w:val="19"/>
              </w:rPr>
              <w:t>三线表：\toprule + \midrule + \bottomrule</w:t>
            </w:r>
          </w:p>
        </w:tc>
        <w:tc>
          <w:tcPr>
            <w:tcW w:w="2835" w:type="dxa"/>
          </w:tcPr>
          <w:p w14:paraId="44E9B365" w14:textId="77777777" w:rsidR="00351ADA" w:rsidRDefault="00000000">
            <w:r>
              <w:rPr>
                <w:sz w:val="19"/>
              </w:rPr>
              <w:t>不使用竖线</w:t>
            </w:r>
            <w:r>
              <w:rPr>
                <w:sz w:val="19"/>
              </w:rPr>
              <w:br/>
              <w:t>不使用额外中间横线</w:t>
            </w:r>
          </w:p>
        </w:tc>
      </w:tr>
      <w:tr w:rsidR="00351ADA" w14:paraId="1A62006B" w14:textId="77777777">
        <w:trPr>
          <w:jc w:val="center"/>
        </w:trPr>
        <w:tc>
          <w:tcPr>
            <w:tcW w:w="1701" w:type="dxa"/>
          </w:tcPr>
          <w:p w14:paraId="4B5B80F8" w14:textId="77777777" w:rsidR="00351ADA" w:rsidRDefault="00000000">
            <w:r>
              <w:rPr>
                <w:sz w:val="19"/>
              </w:rPr>
              <w:t>列头</w:t>
            </w:r>
          </w:p>
        </w:tc>
        <w:tc>
          <w:tcPr>
            <w:tcW w:w="3118" w:type="dxa"/>
          </w:tcPr>
          <w:p w14:paraId="106F8403" w14:textId="77777777" w:rsidR="00351ADA" w:rsidRDefault="00000000">
            <w:r>
              <w:rPr>
                <w:sz w:val="19"/>
              </w:rPr>
              <w:t>两行：</w:t>
            </w:r>
            <w:r>
              <w:rPr>
                <w:sz w:val="19"/>
              </w:rPr>
              <w:br/>
              <w:t>第一行 (1) (2) (3) ... 列序号</w:t>
            </w:r>
            <w:r>
              <w:rPr>
                <w:sz w:val="19"/>
              </w:rPr>
              <w:br/>
              <w:t>第二行因变量名称</w:t>
            </w:r>
          </w:p>
        </w:tc>
        <w:tc>
          <w:tcPr>
            <w:tcW w:w="2835" w:type="dxa"/>
          </w:tcPr>
          <w:p w14:paraId="2128195E" w14:textId="77777777" w:rsidR="00351ADA" w:rsidRDefault="00000000">
            <w:r>
              <w:rPr>
                <w:sz w:val="19"/>
              </w:rPr>
              <w:t>均用 \multicolumn{1}{c}{...} 居中</w:t>
            </w:r>
          </w:p>
        </w:tc>
      </w:tr>
      <w:tr w:rsidR="00351ADA" w14:paraId="5C28DABD" w14:textId="77777777">
        <w:trPr>
          <w:jc w:val="center"/>
        </w:trPr>
        <w:tc>
          <w:tcPr>
            <w:tcW w:w="1701" w:type="dxa"/>
          </w:tcPr>
          <w:p w14:paraId="3CB6D779" w14:textId="77777777" w:rsidR="00351ADA" w:rsidRDefault="00000000">
            <w:r>
              <w:rPr>
                <w:sz w:val="19"/>
              </w:rPr>
              <w:t>列对齐</w:t>
            </w:r>
          </w:p>
        </w:tc>
        <w:tc>
          <w:tcPr>
            <w:tcW w:w="3118" w:type="dxa"/>
          </w:tcPr>
          <w:p w14:paraId="4D750530" w14:textId="77777777" w:rsidR="00351ADA" w:rsidRDefault="00000000">
            <w:r>
              <w:rPr>
                <w:sz w:val="19"/>
              </w:rPr>
              <w:t>第一列（变量名）左对齐 l</w:t>
            </w:r>
            <w:r>
              <w:rPr>
                <w:sz w:val="19"/>
              </w:rPr>
              <w:br/>
              <w:t>其余列（系数）居中 c</w:t>
            </w:r>
            <w:r>
              <w:rPr>
                <w:sz w:val="19"/>
              </w:rPr>
              <w:br/>
              <w:t>简写 l*{N}{c}</w:t>
            </w:r>
          </w:p>
        </w:tc>
        <w:tc>
          <w:tcPr>
            <w:tcW w:w="2835" w:type="dxa"/>
          </w:tcPr>
          <w:p w14:paraId="1D54E02D" w14:textId="77777777" w:rsidR="00351ADA" w:rsidRDefault="00000000">
            <w:r>
              <w:rPr>
                <w:sz w:val="19"/>
              </w:rPr>
              <w:t>表格宽度 width(\hsize) 撑满页面</w:t>
            </w:r>
          </w:p>
        </w:tc>
      </w:tr>
      <w:tr w:rsidR="00351ADA" w14:paraId="4AB79DDF" w14:textId="77777777">
        <w:trPr>
          <w:jc w:val="center"/>
        </w:trPr>
        <w:tc>
          <w:tcPr>
            <w:tcW w:w="1701" w:type="dxa"/>
          </w:tcPr>
          <w:p w14:paraId="265C6DF0" w14:textId="77777777" w:rsidR="00351ADA" w:rsidRDefault="00000000">
            <w:r>
              <w:rPr>
                <w:sz w:val="19"/>
              </w:rPr>
              <w:t>字号</w:t>
            </w:r>
          </w:p>
        </w:tc>
        <w:tc>
          <w:tcPr>
            <w:tcW w:w="3118" w:type="dxa"/>
          </w:tcPr>
          <w:p w14:paraId="42F24B88" w14:textId="77777777" w:rsidR="00351ADA" w:rsidRDefault="00000000">
            <w:r>
              <w:rPr>
                <w:sz w:val="19"/>
              </w:rPr>
              <w:t>表注 \footnotesize（~8pt）</w:t>
            </w:r>
            <w:r>
              <w:rPr>
                <w:sz w:val="19"/>
              </w:rPr>
              <w:br/>
              <w:t>描述性统计 \scriptsize（~7pt）</w:t>
            </w:r>
            <w:r>
              <w:rPr>
                <w:sz w:val="19"/>
              </w:rPr>
              <w:br/>
              <w:t>回归系数 默认 \normalsize</w:t>
            </w:r>
          </w:p>
        </w:tc>
        <w:tc>
          <w:tcPr>
            <w:tcW w:w="2835" w:type="dxa"/>
          </w:tcPr>
          <w:p w14:paraId="644874D9" w14:textId="77777777" w:rsidR="00351ADA" w:rsidRDefault="00000000">
            <w:r>
              <w:rPr>
                <w:sz w:val="19"/>
              </w:rPr>
              <w:t>密集表格（如相关系数矩阵）</w:t>
            </w:r>
            <w:r>
              <w:rPr>
                <w:sz w:val="19"/>
              </w:rPr>
              <w:br/>
              <w:t>可适当缩小</w:t>
            </w:r>
          </w:p>
        </w:tc>
      </w:tr>
      <w:tr w:rsidR="00351ADA" w14:paraId="274A9F92" w14:textId="77777777">
        <w:trPr>
          <w:jc w:val="center"/>
        </w:trPr>
        <w:tc>
          <w:tcPr>
            <w:tcW w:w="1701" w:type="dxa"/>
          </w:tcPr>
          <w:p w14:paraId="01304337" w14:textId="77777777" w:rsidR="00351ADA" w:rsidRDefault="00000000">
            <w:r>
              <w:rPr>
                <w:sz w:val="19"/>
              </w:rPr>
              <w:t>显著性符号宏</w:t>
            </w:r>
          </w:p>
        </w:tc>
        <w:tc>
          <w:tcPr>
            <w:tcW w:w="3118" w:type="dxa"/>
          </w:tcPr>
          <w:p w14:paraId="338F483C" w14:textId="77777777" w:rsidR="00351ADA" w:rsidRDefault="00000000">
            <w:r>
              <w:rPr>
                <w:sz w:val="19"/>
              </w:rPr>
              <w:t>\def\sym#1{\ifmmode^{#1}</w:t>
            </w:r>
            <w:r>
              <w:rPr>
                <w:sz w:val="19"/>
              </w:rPr>
              <w:br/>
              <w:t>\else\(^{#1}\)\fi}</w:t>
            </w:r>
          </w:p>
        </w:tc>
        <w:tc>
          <w:tcPr>
            <w:tcW w:w="2835" w:type="dxa"/>
          </w:tcPr>
          <w:p w14:paraId="1AD2E291" w14:textId="77777777" w:rsidR="00351ADA" w:rsidRDefault="00000000">
            <w:r>
              <w:rPr>
                <w:sz w:val="19"/>
              </w:rPr>
              <w:t>文本模式和数学模式下</w:t>
            </w:r>
            <w:r>
              <w:rPr>
                <w:sz w:val="19"/>
              </w:rPr>
              <w:br/>
              <w:t>都能正确显示上标星号</w:t>
            </w:r>
          </w:p>
        </w:tc>
      </w:tr>
      <w:tr w:rsidR="00351ADA" w14:paraId="08AD7E4A" w14:textId="77777777">
        <w:trPr>
          <w:jc w:val="center"/>
        </w:trPr>
        <w:tc>
          <w:tcPr>
            <w:tcW w:w="1701" w:type="dxa"/>
          </w:tcPr>
          <w:p w14:paraId="74D8596C" w14:textId="77777777" w:rsidR="00351ADA" w:rsidRDefault="00000000">
            <w:r>
              <w:rPr>
                <w:sz w:val="19"/>
              </w:rPr>
              <w:t>表格定位</w:t>
            </w:r>
          </w:p>
        </w:tc>
        <w:tc>
          <w:tcPr>
            <w:tcW w:w="3118" w:type="dxa"/>
          </w:tcPr>
          <w:p w14:paraId="2AEB8154" w14:textId="77777777" w:rsidR="00351ADA" w:rsidRDefault="00000000">
            <w:r>
              <w:rPr>
                <w:sz w:val="19"/>
              </w:rPr>
              <w:t>[htbp]\centering</w:t>
            </w:r>
          </w:p>
        </w:tc>
        <w:tc>
          <w:tcPr>
            <w:tcW w:w="2835" w:type="dxa"/>
          </w:tcPr>
          <w:p w14:paraId="27CD43C4" w14:textId="77777777" w:rsidR="00351ADA" w:rsidRDefault="00000000">
            <w:r>
              <w:rPr>
                <w:sz w:val="19"/>
              </w:rPr>
              <w:t>居中放置</w:t>
            </w:r>
          </w:p>
        </w:tc>
      </w:tr>
      <w:tr w:rsidR="00351ADA" w14:paraId="76F4093A" w14:textId="77777777">
        <w:trPr>
          <w:jc w:val="center"/>
        </w:trPr>
        <w:tc>
          <w:tcPr>
            <w:tcW w:w="1701" w:type="dxa"/>
          </w:tcPr>
          <w:p w14:paraId="02D28652" w14:textId="77777777" w:rsidR="00351ADA" w:rsidRDefault="00000000">
            <w:r>
              <w:rPr>
                <w:sz w:val="19"/>
              </w:rPr>
              <w:lastRenderedPageBreak/>
              <w:t>表格标签</w:t>
            </w:r>
          </w:p>
        </w:tc>
        <w:tc>
          <w:tcPr>
            <w:tcW w:w="3118" w:type="dxa"/>
          </w:tcPr>
          <w:p w14:paraId="6177BC6C" w14:textId="77777777" w:rsidR="00351ADA" w:rsidRDefault="00000000">
            <w:r>
              <w:rPr>
                <w:sz w:val="19"/>
              </w:rPr>
              <w:t>\label{tab:xxx}</w:t>
            </w:r>
          </w:p>
        </w:tc>
        <w:tc>
          <w:tcPr>
            <w:tcW w:w="2835" w:type="dxa"/>
          </w:tcPr>
          <w:p w14:paraId="498463C3" w14:textId="77777777" w:rsidR="00351ADA" w:rsidRDefault="00000000">
            <w:r>
              <w:rPr>
                <w:sz w:val="19"/>
              </w:rPr>
              <w:t>方便正文交叉引用</w:t>
            </w:r>
          </w:p>
        </w:tc>
      </w:tr>
    </w:tbl>
    <w:p w14:paraId="0B12EAAA" w14:textId="77777777" w:rsidR="00351ADA" w:rsidRDefault="00351ADA"/>
    <w:p w14:paraId="6FC12125" w14:textId="77777777" w:rsidR="00351ADA" w:rsidRDefault="00000000">
      <w:pPr>
        <w:pStyle w:val="21"/>
      </w:pPr>
      <w:r>
        <w:t xml:space="preserve">1.2 </w:t>
      </w:r>
      <w:r>
        <w:t>表题（</w:t>
      </w:r>
      <w:r>
        <w:t>Caption</w:t>
      </w:r>
      <w:r>
        <w:t>）规范</w:t>
      </w:r>
    </w:p>
    <w:p w14:paraId="5F217AC8" w14:textId="77777777" w:rsidR="00351ADA" w:rsidRDefault="00000000">
      <w:r>
        <w:rPr>
          <w:b/>
        </w:rPr>
        <w:t>位置：表格上方</w:t>
      </w:r>
    </w:p>
    <w:p w14:paraId="22702BB1" w14:textId="77777777" w:rsidR="00351ADA" w:rsidRDefault="00000000">
      <w:r>
        <w:t>\caption{...} 紧跟在 \begin{table}[htbp]\centering 之后、\begin{tabular} 之前。</w:t>
      </w:r>
    </w:p>
    <w:p w14:paraId="4448E165" w14:textId="77777777" w:rsidR="00351ADA" w:rsidRDefault="00000000">
      <w:r>
        <w:rPr>
          <w:b/>
        </w:rPr>
        <w:t>内容规范</w:t>
      </w:r>
    </w:p>
    <w:p w14:paraId="3AFBAD18" w14:textId="77777777" w:rsidR="00351ADA" w:rsidRDefault="00000000">
      <w:pPr>
        <w:pStyle w:val="a0"/>
      </w:pPr>
      <w:r>
        <w:t>用英文撰写，首字母大写</w:t>
      </w:r>
    </w:p>
    <w:p w14:paraId="642C3D8B" w14:textId="77777777" w:rsidR="00351ADA" w:rsidRDefault="00000000">
      <w:pPr>
        <w:pStyle w:val="a0"/>
      </w:pPr>
      <w:r>
        <w:t>简洁描述表格内容，如 "Baseline Results: X and Y"</w:t>
      </w:r>
    </w:p>
    <w:p w14:paraId="1041F6CF" w14:textId="77777777" w:rsidR="00351ADA" w:rsidRDefault="00000000">
      <w:pPr>
        <w:pStyle w:val="a0"/>
      </w:pPr>
      <w:r>
        <w:t>不包含方法细节（方法细节放在表注中）</w:t>
      </w:r>
    </w:p>
    <w:p w14:paraId="4DA61999" w14:textId="77777777" w:rsidR="00351ADA" w:rsidRDefault="00000000">
      <w:pPr>
        <w:pStyle w:val="a0"/>
      </w:pPr>
      <w:r>
        <w:t>附 \label{tab:xxx} 用于正文引用</w:t>
      </w:r>
    </w:p>
    <w:p w14:paraId="7830D779" w14:textId="77777777" w:rsidR="00351ADA" w:rsidRDefault="00000000">
      <w:r>
        <w:rPr>
          <w:b/>
        </w:rPr>
        <w:t>示例</w:t>
      </w:r>
    </w:p>
    <w:p w14:paraId="04C73572" w14:textId="77777777" w:rsidR="00351ADA" w:rsidRDefault="00000000">
      <w:r>
        <w:rPr>
          <w:rFonts w:ascii="Courier New" w:hAnsi="Courier New"/>
          <w:sz w:val="17"/>
        </w:rPr>
        <w:t>\begin{table}[htbp]\centering</w:t>
      </w:r>
      <w:r>
        <w:rPr>
          <w:rFonts w:ascii="Courier New" w:hAnsi="Courier New"/>
          <w:sz w:val="17"/>
        </w:rPr>
        <w:br/>
        <w:t xml:space="preserve">\caption{Baseline Results: X and Urban Harmonious Development}  ← </w:t>
      </w:r>
      <w:r>
        <w:rPr>
          <w:rFonts w:ascii="Courier New" w:hAnsi="Courier New"/>
          <w:sz w:val="17"/>
        </w:rPr>
        <w:t>表题在此</w:t>
      </w:r>
      <w:r>
        <w:rPr>
          <w:rFonts w:ascii="Courier New" w:hAnsi="Courier New"/>
          <w:sz w:val="17"/>
        </w:rPr>
        <w:br/>
        <w:t>\label{tab:baseline}</w:t>
      </w:r>
      <w:r>
        <w:rPr>
          <w:rFonts w:ascii="Courier New" w:hAnsi="Courier New"/>
          <w:sz w:val="17"/>
        </w:rPr>
        <w:br/>
        <w:t>\begin{tabular}{l*{5}{c}}</w:t>
      </w:r>
      <w:r>
        <w:rPr>
          <w:rFonts w:ascii="Courier New" w:hAnsi="Courier New"/>
          <w:sz w:val="17"/>
        </w:rPr>
        <w:br/>
        <w:t>...</w:t>
      </w:r>
    </w:p>
    <w:p w14:paraId="695A0CE2" w14:textId="77777777" w:rsidR="00351ADA" w:rsidRDefault="00000000">
      <w:pPr>
        <w:pStyle w:val="21"/>
      </w:pPr>
      <w:r>
        <w:t xml:space="preserve">1.3 </w:t>
      </w:r>
      <w:r>
        <w:t>表注（</w:t>
      </w:r>
      <w:r>
        <w:t>Notes</w:t>
      </w:r>
      <w:r>
        <w:t>）规范</w:t>
      </w:r>
    </w:p>
    <w:p w14:paraId="3EAD3C54" w14:textId="77777777" w:rsidR="00351ADA" w:rsidRDefault="00000000">
      <w:r>
        <w:rPr>
          <w:b/>
        </w:rPr>
        <w:t>位置：表格底线下方</w:t>
      </w:r>
    </w:p>
    <w:p w14:paraId="16F03085" w14:textId="77777777" w:rsidR="00351ADA" w:rsidRDefault="00000000">
      <w:r>
        <w:t>位于 \bottomrule 或 \hline\hline 之后、\end{tabular} 之前，使用 \multicolumn 跨列。</w:t>
      </w:r>
    </w:p>
    <w:p w14:paraId="1782152B" w14:textId="77777777" w:rsidR="00351ADA" w:rsidRDefault="00000000">
      <w:r>
        <w:rPr>
          <w:b/>
        </w:rPr>
        <w:t>内容规范：固定两行</w:t>
      </w:r>
    </w:p>
    <w:p w14:paraId="7472C498" w14:textId="77777777" w:rsidR="00351ADA" w:rsidRDefault="00000000">
      <w:pPr>
        <w:pStyle w:val="a0"/>
      </w:pPr>
      <w:r>
        <w:t>第一行：方法说明 — 如 "\textit{t} statistics in parentheses" 或 "Standard errors clustered at the city level"</w:t>
      </w:r>
    </w:p>
    <w:p w14:paraId="71ED0156" w14:textId="77777777" w:rsidR="00351ADA" w:rsidRDefault="00000000">
      <w:pPr>
        <w:pStyle w:val="a0"/>
      </w:pPr>
      <w:r>
        <w:t>第二行：显著性符号说明 — "\sym{*} \(p&lt;0.10\), \sym{**} \(p&lt;0.05\), \sym{***} \(p&lt;0.01\)"</w:t>
      </w:r>
    </w:p>
    <w:p w14:paraId="2C5945D7" w14:textId="77777777" w:rsidR="00351ADA" w:rsidRDefault="00000000">
      <w:pPr>
        <w:pStyle w:val="a0"/>
      </w:pPr>
      <w:r>
        <w:t>如有特殊说明（如 "Controls included but not reported"——虽然我们一般不省略），加第三行 Notes: ...</w:t>
      </w:r>
    </w:p>
    <w:p w14:paraId="77D91DD9" w14:textId="77777777" w:rsidR="00351ADA" w:rsidRDefault="00000000">
      <w:r>
        <w:rPr>
          <w:b/>
        </w:rPr>
        <w:t>示例</w:t>
      </w:r>
    </w:p>
    <w:p w14:paraId="5F5AF861" w14:textId="77777777" w:rsidR="00351ADA" w:rsidRDefault="00000000">
      <w:r>
        <w:rPr>
          <w:rFonts w:ascii="Courier New" w:hAnsi="Courier New"/>
          <w:sz w:val="17"/>
        </w:rPr>
        <w:t>\bottomrule</w:t>
      </w:r>
      <w:r>
        <w:rPr>
          <w:rFonts w:ascii="Courier New" w:hAnsi="Courier New"/>
          <w:sz w:val="17"/>
        </w:rPr>
        <w:br/>
        <w:t>\multicolumn{5}{l}{\footnotesize \textit{t} statistics in parentheses}\\</w:t>
      </w:r>
      <w:r>
        <w:rPr>
          <w:rFonts w:ascii="Courier New" w:hAnsi="Courier New"/>
          <w:sz w:val="17"/>
        </w:rPr>
        <w:br/>
        <w:t>\multicolumn{5}{l}{\footnotesize \sym{*} \(p&lt;0.10\), \sym{**} \(p&lt;0.05\), \sym{***} \(p&lt;0.01\)}\\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\end{tabular}</w:t>
      </w:r>
      <w:r>
        <w:rPr>
          <w:rFonts w:ascii="Courier New" w:hAnsi="Courier New"/>
          <w:sz w:val="17"/>
        </w:rPr>
        <w:br/>
        <w:t>\end{table}</w:t>
      </w:r>
    </w:p>
    <w:p w14:paraId="3FF78677" w14:textId="77777777" w:rsidR="00351ADA" w:rsidRDefault="00000000">
      <w:pPr>
        <w:pStyle w:val="21"/>
      </w:pPr>
      <w:r>
        <w:t xml:space="preserve">1.4 </w:t>
      </w:r>
      <w:r>
        <w:t>三线表线型规范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351ADA" w14:paraId="27E4B61D" w14:textId="77777777">
        <w:trPr>
          <w:jc w:val="center"/>
        </w:trPr>
        <w:tc>
          <w:tcPr>
            <w:tcW w:w="1701" w:type="dxa"/>
          </w:tcPr>
          <w:p w14:paraId="15EE6C4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线</w:t>
            </w:r>
          </w:p>
        </w:tc>
        <w:tc>
          <w:tcPr>
            <w:tcW w:w="2835" w:type="dxa"/>
          </w:tcPr>
          <w:p w14:paraId="76BCD2F4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3402" w:type="dxa"/>
          </w:tcPr>
          <w:p w14:paraId="44F5E1D0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位置</w:t>
            </w:r>
          </w:p>
        </w:tc>
      </w:tr>
      <w:tr w:rsidR="00351ADA" w14:paraId="25A47D46" w14:textId="77777777">
        <w:trPr>
          <w:jc w:val="center"/>
        </w:trPr>
        <w:tc>
          <w:tcPr>
            <w:tcW w:w="1701" w:type="dxa"/>
          </w:tcPr>
          <w:p w14:paraId="0C2B504E" w14:textId="77777777" w:rsidR="00351ADA" w:rsidRDefault="00000000">
            <w:r>
              <w:rPr>
                <w:sz w:val="19"/>
              </w:rPr>
              <w:t>顶线</w:t>
            </w:r>
          </w:p>
        </w:tc>
        <w:tc>
          <w:tcPr>
            <w:tcW w:w="2835" w:type="dxa"/>
          </w:tcPr>
          <w:p w14:paraId="74B464AC" w14:textId="77777777" w:rsidR="00351ADA" w:rsidRDefault="00000000">
            <w:r>
              <w:rPr>
                <w:sz w:val="19"/>
              </w:rPr>
              <w:t>\toprule 或 \hline\hline</w:t>
            </w:r>
          </w:p>
        </w:tc>
        <w:tc>
          <w:tcPr>
            <w:tcW w:w="3402" w:type="dxa"/>
          </w:tcPr>
          <w:p w14:paraId="47871E5C" w14:textId="77777777" w:rsidR="00351ADA" w:rsidRDefault="00000000">
            <w:r>
              <w:rPr>
                <w:sz w:val="19"/>
              </w:rPr>
              <w:t>列头上方</w:t>
            </w:r>
          </w:p>
        </w:tc>
      </w:tr>
      <w:tr w:rsidR="00351ADA" w14:paraId="7C3BB85B" w14:textId="77777777">
        <w:trPr>
          <w:jc w:val="center"/>
        </w:trPr>
        <w:tc>
          <w:tcPr>
            <w:tcW w:w="1701" w:type="dxa"/>
          </w:tcPr>
          <w:p w14:paraId="3266B5B4" w14:textId="77777777" w:rsidR="00351ADA" w:rsidRDefault="00000000">
            <w:r>
              <w:rPr>
                <w:sz w:val="19"/>
              </w:rPr>
              <w:t>分隔线</w:t>
            </w:r>
          </w:p>
        </w:tc>
        <w:tc>
          <w:tcPr>
            <w:tcW w:w="2835" w:type="dxa"/>
          </w:tcPr>
          <w:p w14:paraId="29559AFA" w14:textId="77777777" w:rsidR="00351ADA" w:rsidRDefault="00000000">
            <w:r>
              <w:rPr>
                <w:sz w:val="19"/>
              </w:rPr>
              <w:t>\midrule 或 \hline</w:t>
            </w:r>
          </w:p>
        </w:tc>
        <w:tc>
          <w:tcPr>
            <w:tcW w:w="3402" w:type="dxa"/>
          </w:tcPr>
          <w:p w14:paraId="54272177" w14:textId="77777777" w:rsidR="00351ADA" w:rsidRDefault="00000000">
            <w:r>
              <w:rPr>
                <w:sz w:val="19"/>
              </w:rPr>
              <w:t>列头与正文之间</w:t>
            </w:r>
          </w:p>
        </w:tc>
      </w:tr>
      <w:tr w:rsidR="00351ADA" w14:paraId="661DD3B0" w14:textId="77777777">
        <w:trPr>
          <w:jc w:val="center"/>
        </w:trPr>
        <w:tc>
          <w:tcPr>
            <w:tcW w:w="1701" w:type="dxa"/>
          </w:tcPr>
          <w:p w14:paraId="1A1C6B01" w14:textId="77777777" w:rsidR="00351ADA" w:rsidRDefault="00000000">
            <w:r>
              <w:rPr>
                <w:sz w:val="19"/>
              </w:rPr>
              <w:t>底线</w:t>
            </w:r>
          </w:p>
        </w:tc>
        <w:tc>
          <w:tcPr>
            <w:tcW w:w="2835" w:type="dxa"/>
          </w:tcPr>
          <w:p w14:paraId="4F41C73A" w14:textId="77777777" w:rsidR="00351ADA" w:rsidRDefault="00000000">
            <w:r>
              <w:rPr>
                <w:sz w:val="19"/>
              </w:rPr>
              <w:t>\bottomrule 或 \hline\hline</w:t>
            </w:r>
          </w:p>
        </w:tc>
        <w:tc>
          <w:tcPr>
            <w:tcW w:w="3402" w:type="dxa"/>
          </w:tcPr>
          <w:p w14:paraId="2984C8F3" w14:textId="77777777" w:rsidR="00351ADA" w:rsidRDefault="00000000">
            <w:r>
              <w:rPr>
                <w:sz w:val="19"/>
              </w:rPr>
              <w:t>统计量行下方、表注上方</w:t>
            </w:r>
          </w:p>
        </w:tc>
      </w:tr>
    </w:tbl>
    <w:p w14:paraId="214EF6BC" w14:textId="77777777" w:rsidR="00351ADA" w:rsidRDefault="00351ADA"/>
    <w:p w14:paraId="6D5C3E12" w14:textId="77777777" w:rsidR="00351ADA" w:rsidRDefault="00000000">
      <w:r>
        <w:rPr>
          <w:b/>
        </w:rPr>
        <w:t>禁止项</w:t>
      </w:r>
    </w:p>
    <w:p w14:paraId="06C62617" w14:textId="77777777" w:rsidR="00351ADA" w:rsidRDefault="00000000">
      <w:pPr>
        <w:pStyle w:val="a0"/>
      </w:pPr>
      <w:r>
        <w:t>不使用竖线（|）</w:t>
      </w:r>
    </w:p>
    <w:p w14:paraId="7AAFE30B" w14:textId="77777777" w:rsidR="00351ADA" w:rsidRDefault="00000000">
      <w:pPr>
        <w:pStyle w:val="a0"/>
      </w:pPr>
      <w:r>
        <w:t>不使用额外的中间横线（回归系数区域内不加 \hline）</w:t>
      </w:r>
    </w:p>
    <w:p w14:paraId="48A62105" w14:textId="77777777" w:rsidR="00351ADA" w:rsidRDefault="00000000">
      <w:pPr>
        <w:pStyle w:val="a0"/>
      </w:pPr>
      <w:r>
        <w:t>正文与统计量之间可用 \hline 或 \midrule 分隔（此为唯一允许的内部分隔线）</w:t>
      </w:r>
    </w:p>
    <w:p w14:paraId="284D98C1" w14:textId="77777777" w:rsidR="00351ADA" w:rsidRDefault="00000000">
      <w:pPr>
        <w:pStyle w:val="21"/>
      </w:pPr>
      <w:r>
        <w:t xml:space="preserve">1.5 </w:t>
      </w:r>
      <w:r>
        <w:t>两类</w:t>
      </w:r>
      <w:r>
        <w:t xml:space="preserve"> LaTeX </w:t>
      </w:r>
      <w:r>
        <w:t>表壳</w:t>
      </w:r>
    </w:p>
    <w:p w14:paraId="43E9F915" w14:textId="77777777" w:rsidR="00351ADA" w:rsidRDefault="00000000">
      <w:r>
        <w:rPr>
          <w:b/>
        </w:rPr>
        <w:t>类型 A：esttab 自动生成的回归表（基准回归、机制分析、异质性、稳健性等）</w:t>
      </w:r>
    </w:p>
    <w:p w14:paraId="020573B9" w14:textId="77777777" w:rsidR="00351ADA" w:rsidRDefault="00000000">
      <w:pPr>
        <w:pStyle w:val="a0"/>
      </w:pPr>
      <w:r>
        <w:t>不含 \begin{table}...\end{table} 外壳</w:t>
      </w:r>
    </w:p>
    <w:p w14:paraId="26353290" w14:textId="77777777" w:rsidR="00351ADA" w:rsidRDefault="00000000">
      <w:pPr>
        <w:pStyle w:val="a0"/>
      </w:pPr>
      <w:r>
        <w:t>通过 esttab 选项 prehead("") topfile("") bottomfile("") 去掉所有包裹</w:t>
      </w:r>
    </w:p>
    <w:p w14:paraId="61E17430" w14:textId="77777777" w:rsidR="00351ADA" w:rsidRDefault="00000000">
      <w:pPr>
        <w:pStyle w:val="a0"/>
      </w:pPr>
      <w:r>
        <w:t>只输出纯 tabular 内容（列头 + 系数行 + 统计量行 + 底线）</w:t>
      </w:r>
    </w:p>
    <w:p w14:paraId="213336EC" w14:textId="77777777" w:rsidR="00351ADA" w:rsidRDefault="00000000">
      <w:pPr>
        <w:pStyle w:val="a0"/>
      </w:pPr>
      <w:r>
        <w:t>在论文 .tex 正文中，用以下方式手动包裹：</w:t>
      </w:r>
    </w:p>
    <w:p w14:paraId="44CEBB46" w14:textId="77777777" w:rsidR="00351ADA" w:rsidRDefault="00000000">
      <w:r>
        <w:rPr>
          <w:rFonts w:ascii="Courier New" w:hAnsi="Courier New"/>
          <w:sz w:val="17"/>
        </w:rPr>
        <w:t>\begin{table}[htbp]</w:t>
      </w:r>
      <w:r>
        <w:rPr>
          <w:rFonts w:ascii="Courier New" w:hAnsi="Courier New"/>
          <w:sz w:val="17"/>
        </w:rPr>
        <w:br/>
        <w:t>\centering</w:t>
      </w:r>
      <w:r>
        <w:rPr>
          <w:rFonts w:ascii="Courier New" w:hAnsi="Courier New"/>
          <w:sz w:val="17"/>
        </w:rPr>
        <w:br/>
        <w:t>\caption{</w:t>
      </w:r>
      <w:r>
        <w:rPr>
          <w:rFonts w:ascii="Courier New" w:hAnsi="Courier New"/>
          <w:sz w:val="17"/>
        </w:rPr>
        <w:t>表标题</w:t>
      </w:r>
      <w:r>
        <w:rPr>
          <w:rFonts w:ascii="Courier New" w:hAnsi="Courier New"/>
          <w:sz w:val="17"/>
        </w:rPr>
        <w:t>}</w:t>
      </w:r>
      <w:r>
        <w:rPr>
          <w:rFonts w:ascii="Courier New" w:hAnsi="Courier New"/>
          <w:sz w:val="17"/>
        </w:rPr>
        <w:br/>
        <w:t>\label{tab:xxx}</w:t>
      </w:r>
      <w:r>
        <w:rPr>
          <w:rFonts w:ascii="Courier New" w:hAnsi="Courier New"/>
          <w:sz w:val="17"/>
        </w:rPr>
        <w:br/>
        <w:t xml:space="preserve">\input{results/xxx.tex}   ← esttab </w:t>
      </w:r>
      <w:r>
        <w:rPr>
          <w:rFonts w:ascii="Courier New" w:hAnsi="Courier New"/>
          <w:sz w:val="17"/>
        </w:rPr>
        <w:t>输出的纯内容</w:t>
      </w:r>
      <w:r>
        <w:rPr>
          <w:rFonts w:ascii="Courier New" w:hAnsi="Courier New"/>
          <w:sz w:val="17"/>
        </w:rPr>
        <w:br/>
        <w:t>\begin{tablenotes}\footnotesize</w:t>
      </w:r>
      <w:r>
        <w:rPr>
          <w:rFonts w:ascii="Courier New" w:hAnsi="Courier New"/>
          <w:sz w:val="17"/>
        </w:rPr>
        <w:br/>
        <w:t xml:space="preserve">  \item \textit{t} statistics in parentheses.</w:t>
      </w:r>
      <w:r>
        <w:rPr>
          <w:rFonts w:ascii="Courier New" w:hAnsi="Courier New"/>
          <w:sz w:val="17"/>
        </w:rPr>
        <w:br/>
        <w:t xml:space="preserve">  \item * p&lt;0.10, ** p&lt;0.05, *** p&lt;0.01</w:t>
      </w:r>
      <w:r>
        <w:rPr>
          <w:rFonts w:ascii="Courier New" w:hAnsi="Courier New"/>
          <w:sz w:val="17"/>
        </w:rPr>
        <w:br/>
        <w:t>\end{tablenotes}</w:t>
      </w:r>
      <w:r>
        <w:rPr>
          <w:rFonts w:ascii="Courier New" w:hAnsi="Courier New"/>
          <w:sz w:val="17"/>
        </w:rPr>
        <w:br/>
        <w:t>\end{table}</w:t>
      </w:r>
    </w:p>
    <w:p w14:paraId="49F34778" w14:textId="77777777" w:rsidR="00351ADA" w:rsidRDefault="00000000">
      <w:r>
        <w:rPr>
          <w:b/>
        </w:rPr>
        <w:t>类型 B：手动编写的特殊表格（DML、相关系数矩阵、交互固定效应等）</w:t>
      </w:r>
    </w:p>
    <w:p w14:paraId="150994AC" w14:textId="77777777" w:rsidR="00351ADA" w:rsidRDefault="00000000">
      <w:pPr>
        <w:pStyle w:val="a0"/>
      </w:pPr>
      <w:r>
        <w:t>包含完整的 \begin{table}[htbp]\centering ... \end{table}</w:t>
      </w:r>
    </w:p>
    <w:p w14:paraId="2B99484D" w14:textId="77777777" w:rsidR="00351ADA" w:rsidRDefault="00000000">
      <w:pPr>
        <w:pStyle w:val="a0"/>
      </w:pPr>
      <w:r>
        <w:t>含 \caption{} 和 \label{}</w:t>
      </w:r>
    </w:p>
    <w:p w14:paraId="32778631" w14:textId="77777777" w:rsidR="00351ADA" w:rsidRDefault="00000000">
      <w:pPr>
        <w:pStyle w:val="a0"/>
      </w:pPr>
      <w:r>
        <w:t>含 \def\sym#1{...} 宏定义</w:t>
      </w:r>
    </w:p>
    <w:p w14:paraId="2E63E5EF" w14:textId="77777777" w:rsidR="00351ADA" w:rsidRDefault="00000000">
      <w:pPr>
        <w:pStyle w:val="a0"/>
      </w:pPr>
      <w:r>
        <w:t>含 \footnotesize 表注（位于 \bottomrule 之后）</w:t>
      </w:r>
    </w:p>
    <w:p w14:paraId="4978DD63" w14:textId="77777777" w:rsidR="00351ADA" w:rsidRDefault="00000000">
      <w:r>
        <w:rPr>
          <w:rFonts w:ascii="Courier New" w:hAnsi="Courier New"/>
          <w:sz w:val="17"/>
        </w:rPr>
        <w:lastRenderedPageBreak/>
        <w:t>\begin{table}[htbp]\centering</w:t>
      </w:r>
      <w:r>
        <w:rPr>
          <w:rFonts w:ascii="Courier New" w:hAnsi="Courier New"/>
          <w:sz w:val="17"/>
        </w:rPr>
        <w:br/>
        <w:t>\def\sym#1{\ifmmode^{#1}\else\(^{#1}\)\fi}</w:t>
      </w:r>
      <w:r>
        <w:rPr>
          <w:rFonts w:ascii="Courier New" w:hAnsi="Courier New"/>
          <w:sz w:val="17"/>
        </w:rPr>
        <w:br/>
        <w:t>\caption{\textbf{</w:t>
      </w:r>
      <w:r>
        <w:rPr>
          <w:rFonts w:ascii="Courier New" w:hAnsi="Courier New"/>
          <w:sz w:val="17"/>
        </w:rPr>
        <w:t>表标题</w:t>
      </w:r>
      <w:r>
        <w:rPr>
          <w:rFonts w:ascii="Courier New" w:hAnsi="Courier New"/>
          <w:sz w:val="17"/>
        </w:rPr>
        <w:t>}}</w:t>
      </w:r>
      <w:r>
        <w:rPr>
          <w:rFonts w:ascii="Courier New" w:hAnsi="Courier New"/>
          <w:sz w:val="17"/>
        </w:rPr>
        <w:br/>
        <w:t>\label{tab:xxx}</w:t>
      </w:r>
      <w:r>
        <w:rPr>
          <w:rFonts w:ascii="Courier New" w:hAnsi="Courier New"/>
          <w:sz w:val="17"/>
        </w:rPr>
        <w:br/>
        <w:t>\begin{tabular}{l*{N}{c}}</w:t>
      </w:r>
      <w:r>
        <w:rPr>
          <w:rFonts w:ascii="Courier New" w:hAnsi="Courier New"/>
          <w:sz w:val="17"/>
        </w:rPr>
        <w:br/>
        <w:t>\toprule</w:t>
      </w:r>
      <w:r>
        <w:rPr>
          <w:rFonts w:ascii="Courier New" w:hAnsi="Courier New"/>
          <w:sz w:val="17"/>
        </w:rPr>
        <w:br/>
        <w:t xml:space="preserve">  &amp;\multicolumn{1}{c}{(1)} &amp;\multicolumn{1}{c}{(2)} &amp;...\\</w:t>
      </w:r>
      <w:r>
        <w:rPr>
          <w:rFonts w:ascii="Courier New" w:hAnsi="Courier New"/>
          <w:sz w:val="17"/>
        </w:rPr>
        <w:br/>
        <w:t xml:space="preserve">  &amp;\multicolumn{1}{c}{</w:t>
      </w:r>
      <w:r>
        <w:rPr>
          <w:rFonts w:ascii="Courier New" w:hAnsi="Courier New"/>
          <w:sz w:val="17"/>
        </w:rPr>
        <w:t>因变量</w:t>
      </w:r>
      <w:r>
        <w:rPr>
          <w:rFonts w:ascii="Courier New" w:hAnsi="Courier New"/>
          <w:sz w:val="17"/>
        </w:rPr>
        <w:t>} &amp;\multicolumn{1}{c}{</w:t>
      </w:r>
      <w:r>
        <w:rPr>
          <w:rFonts w:ascii="Courier New" w:hAnsi="Courier New"/>
          <w:sz w:val="17"/>
        </w:rPr>
        <w:t>因变量</w:t>
      </w:r>
      <w:r>
        <w:rPr>
          <w:rFonts w:ascii="Courier New" w:hAnsi="Courier New"/>
          <w:sz w:val="17"/>
        </w:rPr>
        <w:t>} &amp;...\\</w:t>
      </w:r>
      <w:r>
        <w:rPr>
          <w:rFonts w:ascii="Courier New" w:hAnsi="Courier New"/>
          <w:sz w:val="17"/>
        </w:rPr>
        <w:br/>
        <w:t>\midrule</w:t>
      </w:r>
      <w:r>
        <w:rPr>
          <w:rFonts w:ascii="Courier New" w:hAnsi="Courier New"/>
          <w:sz w:val="17"/>
        </w:rPr>
        <w:br/>
        <w:t xml:space="preserve">  </w:t>
      </w:r>
      <w:r>
        <w:rPr>
          <w:rFonts w:ascii="Courier New" w:hAnsi="Courier New"/>
          <w:sz w:val="17"/>
        </w:rPr>
        <w:t>变量</w:t>
      </w:r>
      <w:r>
        <w:rPr>
          <w:rFonts w:ascii="Courier New" w:hAnsi="Courier New"/>
          <w:sz w:val="17"/>
        </w:rPr>
        <w:t xml:space="preserve"> &amp; </w:t>
      </w:r>
      <w:r>
        <w:rPr>
          <w:rFonts w:ascii="Courier New" w:hAnsi="Courier New"/>
          <w:sz w:val="17"/>
        </w:rPr>
        <w:t>系数</w:t>
      </w:r>
      <w:r>
        <w:rPr>
          <w:rFonts w:ascii="Courier New" w:hAnsi="Courier New"/>
          <w:sz w:val="17"/>
        </w:rPr>
        <w:t xml:space="preserve"> &amp; </w:t>
      </w:r>
      <w:r>
        <w:rPr>
          <w:rFonts w:ascii="Courier New" w:hAnsi="Courier New"/>
          <w:sz w:val="17"/>
        </w:rPr>
        <w:t>系数</w:t>
      </w:r>
      <w:r>
        <w:rPr>
          <w:rFonts w:ascii="Courier New" w:hAnsi="Courier New"/>
          <w:sz w:val="17"/>
        </w:rPr>
        <w:t xml:space="preserve"> &amp; ...\\</w:t>
      </w:r>
      <w:r>
        <w:rPr>
          <w:rFonts w:ascii="Courier New" w:hAnsi="Courier New"/>
          <w:sz w:val="17"/>
        </w:rPr>
        <w:br/>
        <w:t xml:space="preserve">        &amp; (t</w:t>
      </w:r>
      <w:r>
        <w:rPr>
          <w:rFonts w:ascii="Courier New" w:hAnsi="Courier New"/>
          <w:sz w:val="17"/>
        </w:rPr>
        <w:t>值</w:t>
      </w:r>
      <w:r>
        <w:rPr>
          <w:rFonts w:ascii="Courier New" w:hAnsi="Courier New"/>
          <w:sz w:val="17"/>
        </w:rPr>
        <w:t>)  &amp; (t</w:t>
      </w:r>
      <w:r>
        <w:rPr>
          <w:rFonts w:ascii="Courier New" w:hAnsi="Courier New"/>
          <w:sz w:val="17"/>
        </w:rPr>
        <w:t>值</w:t>
      </w:r>
      <w:r>
        <w:rPr>
          <w:rFonts w:ascii="Courier New" w:hAnsi="Courier New"/>
          <w:sz w:val="17"/>
        </w:rPr>
        <w:t>)  &amp; ...\\</w:t>
      </w:r>
      <w:r>
        <w:rPr>
          <w:rFonts w:ascii="Courier New" w:hAnsi="Courier New"/>
          <w:sz w:val="17"/>
        </w:rPr>
        <w:br/>
        <w:t>\midrule</w:t>
      </w:r>
      <w:r>
        <w:rPr>
          <w:rFonts w:ascii="Courier New" w:hAnsi="Courier New"/>
          <w:sz w:val="17"/>
        </w:rPr>
        <w:br/>
        <w:t xml:space="preserve">  Region FE &amp; Yes &amp; Yes &amp; ...\\</w:t>
      </w:r>
      <w:r>
        <w:rPr>
          <w:rFonts w:ascii="Courier New" w:hAnsi="Courier New"/>
          <w:sz w:val="17"/>
        </w:rPr>
        <w:br/>
        <w:t xml:space="preserve">  Year FE   &amp; Yes &amp; Yes &amp; ...\\</w:t>
      </w:r>
      <w:r>
        <w:rPr>
          <w:rFonts w:ascii="Courier New" w:hAnsi="Courier New"/>
          <w:sz w:val="17"/>
        </w:rPr>
        <w:br/>
        <w:t xml:space="preserve">  Obs       &amp; 21,664 &amp; 21,664 &amp; ...\\</w:t>
      </w:r>
      <w:r>
        <w:rPr>
          <w:rFonts w:ascii="Courier New" w:hAnsi="Courier New"/>
          <w:sz w:val="17"/>
        </w:rPr>
        <w:br/>
        <w:t xml:space="preserve">  Adj. $R^2$ &amp; 0.74 &amp; 0.74 &amp; ...\\</w:t>
      </w:r>
      <w:r>
        <w:rPr>
          <w:rFonts w:ascii="Courier New" w:hAnsi="Courier New"/>
          <w:sz w:val="17"/>
        </w:rPr>
        <w:br/>
        <w:t>\bottomrule</w:t>
      </w:r>
      <w:r>
        <w:rPr>
          <w:rFonts w:ascii="Courier New" w:hAnsi="Courier New"/>
          <w:sz w:val="17"/>
        </w:rPr>
        <w:br/>
        <w:t>\multicolumn{N}{l}{\footnotesize \textit{t} statistics in parentheses}\\</w:t>
      </w:r>
      <w:r>
        <w:rPr>
          <w:rFonts w:ascii="Courier New" w:hAnsi="Courier New"/>
          <w:sz w:val="17"/>
        </w:rPr>
        <w:br/>
        <w:t>\multicolumn{N}{l}{\footnotesize \sym{*} \(p&lt;0.10\), \sym{**} \(p&lt;0.05\), \sym{***} \(p&lt;0.01\)}\\</w:t>
      </w:r>
      <w:r>
        <w:rPr>
          <w:rFonts w:ascii="Courier New" w:hAnsi="Courier New"/>
          <w:sz w:val="17"/>
        </w:rPr>
        <w:br/>
        <w:t>\end{tabular}</w:t>
      </w:r>
      <w:r>
        <w:rPr>
          <w:rFonts w:ascii="Courier New" w:hAnsi="Courier New"/>
          <w:sz w:val="17"/>
        </w:rPr>
        <w:br/>
        <w:t>\end{table}</w:t>
      </w:r>
    </w:p>
    <w:p w14:paraId="3CD1F775" w14:textId="77777777" w:rsidR="00351ADA" w:rsidRDefault="00000000">
      <w:pPr>
        <w:pStyle w:val="21"/>
      </w:pPr>
      <w:r>
        <w:t xml:space="preserve">1.6 </w:t>
      </w:r>
      <w:r>
        <w:t>列头格式详细规范</w:t>
      </w:r>
    </w:p>
    <w:p w14:paraId="5E0F0AD6" w14:textId="77777777" w:rsidR="00351ADA" w:rsidRDefault="00000000">
      <w:r>
        <w:rPr>
          <w:b/>
        </w:rPr>
        <w:t>标准两行列头</w:t>
      </w:r>
    </w:p>
    <w:p w14:paraId="021F8A97" w14:textId="77777777" w:rsidR="00351ADA" w:rsidRDefault="00000000">
      <w:r>
        <w:rPr>
          <w:rFonts w:ascii="Courier New" w:hAnsi="Courier New"/>
          <w:sz w:val="17"/>
        </w:rPr>
        <w:t>&amp;\multicolumn{1}{c}{(1)}&amp;\multicolumn{1}{c}{(2)}&amp;\multicolumn{1}{c}{(3)}\\</w:t>
      </w:r>
      <w:r>
        <w:rPr>
          <w:rFonts w:ascii="Courier New" w:hAnsi="Courier New"/>
          <w:sz w:val="17"/>
        </w:rPr>
        <w:br/>
        <w:t>&amp;\multicolumn{1}{c}{UHDI}&amp;\multicolumn{1}{c}{UHDI}&amp;\multicolumn{1}{c}{SocialHarmony}\\</w:t>
      </w:r>
    </w:p>
    <w:p w14:paraId="0F1463FA" w14:textId="77777777" w:rsidR="00351ADA" w:rsidRDefault="00000000">
      <w:r>
        <w:t>第一行：列序号 (1) (2) (3) ... ，纯数字加圆括号，居中对齐。</w:t>
      </w:r>
    </w:p>
    <w:p w14:paraId="1C4C2C3E" w14:textId="77777777" w:rsidR="00351ADA" w:rsidRDefault="00000000">
      <w:r>
        <w:t>第二行：因变量名称（英文缩写），居中对齐。如果多列使用同一因变量，可用 \multicolumn 合并。</w:t>
      </w:r>
    </w:p>
    <w:p w14:paraId="3149F667" w14:textId="77777777" w:rsidR="00351ADA" w:rsidRDefault="00000000">
      <w:r>
        <w:rPr>
          <w:b/>
        </w:rPr>
        <w:t>特殊情况：分组列头</w:t>
      </w:r>
    </w:p>
    <w:p w14:paraId="7D7EA9E0" w14:textId="77777777" w:rsidR="00351ADA" w:rsidRDefault="00000000">
      <w:r>
        <w:t>异质性分析中，如需标注"高组/低组"，可增加第三行列头或使用 \cmidrule 分组：</w:t>
      </w:r>
    </w:p>
    <w:p w14:paraId="7F47FC1E" w14:textId="77777777" w:rsidR="00351ADA" w:rsidRDefault="00000000">
      <w:r>
        <w:rPr>
          <w:rFonts w:ascii="Courier New" w:hAnsi="Courier New"/>
          <w:sz w:val="17"/>
        </w:rPr>
        <w:t>&amp;\multicolumn{2}{c}{Industrial Structure}&amp;\multicolumn{2}{c}{Fiscal Self-sufficiency}\\</w:t>
      </w:r>
      <w:r>
        <w:rPr>
          <w:rFonts w:ascii="Courier New" w:hAnsi="Courier New"/>
          <w:sz w:val="17"/>
        </w:rPr>
        <w:br/>
        <w:t>\cmidrule(lr){2-3}\cmidrule(lr){4-5}</w:t>
      </w:r>
      <w:r>
        <w:rPr>
          <w:rFonts w:ascii="Courier New" w:hAnsi="Courier New"/>
          <w:sz w:val="17"/>
        </w:rPr>
        <w:br/>
        <w:t>&amp;High&amp;Low&amp;High&amp;Low\\</w:t>
      </w:r>
    </w:p>
    <w:p w14:paraId="07A013F2" w14:textId="77777777" w:rsidR="00351ADA" w:rsidRDefault="00000000">
      <w:pPr>
        <w:pStyle w:val="1"/>
      </w:pPr>
      <w:r>
        <w:lastRenderedPageBreak/>
        <w:t>第二部分：</w:t>
      </w:r>
      <w:r>
        <w:t xml:space="preserve">Stata </w:t>
      </w:r>
      <w:r>
        <w:t>代码层面规范</w:t>
      </w:r>
    </w:p>
    <w:p w14:paraId="2329E6EF" w14:textId="77777777" w:rsidR="00351ADA" w:rsidRDefault="00000000">
      <w:pPr>
        <w:pStyle w:val="21"/>
      </w:pPr>
      <w:r>
        <w:t xml:space="preserve">2.1 </w:t>
      </w:r>
      <w:r>
        <w:t>回归命令规范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116"/>
        <w:gridCol w:w="2835"/>
      </w:tblGrid>
      <w:tr w:rsidR="00351ADA" w14:paraId="73F212EA" w14:textId="77777777">
        <w:trPr>
          <w:jc w:val="center"/>
        </w:trPr>
        <w:tc>
          <w:tcPr>
            <w:tcW w:w="1701" w:type="dxa"/>
          </w:tcPr>
          <w:p w14:paraId="198D2542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1701" w:type="dxa"/>
          </w:tcPr>
          <w:p w14:paraId="56DB24ED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1984" w:type="dxa"/>
          </w:tcPr>
          <w:p w14:paraId="30246AAC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关键选项</w:t>
            </w:r>
          </w:p>
        </w:tc>
        <w:tc>
          <w:tcPr>
            <w:tcW w:w="2835" w:type="dxa"/>
          </w:tcPr>
          <w:p w14:paraId="001D026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示例</w:t>
            </w:r>
          </w:p>
        </w:tc>
      </w:tr>
      <w:tr w:rsidR="00351ADA" w14:paraId="7FAE87AF" w14:textId="77777777">
        <w:trPr>
          <w:jc w:val="center"/>
        </w:trPr>
        <w:tc>
          <w:tcPr>
            <w:tcW w:w="1701" w:type="dxa"/>
          </w:tcPr>
          <w:p w14:paraId="28CC919F" w14:textId="77777777" w:rsidR="00351ADA" w:rsidRDefault="00000000">
            <w:r>
              <w:rPr>
                <w:sz w:val="19"/>
              </w:rPr>
              <w:t>基准回归</w:t>
            </w:r>
            <w:r>
              <w:rPr>
                <w:sz w:val="19"/>
              </w:rPr>
              <w:br/>
              <w:t>（高维固定效应）</w:t>
            </w:r>
          </w:p>
        </w:tc>
        <w:tc>
          <w:tcPr>
            <w:tcW w:w="1701" w:type="dxa"/>
          </w:tcPr>
          <w:p w14:paraId="4AFB574E" w14:textId="77777777" w:rsidR="00351ADA" w:rsidRDefault="00000000">
            <w:r>
              <w:rPr>
                <w:sz w:val="19"/>
              </w:rPr>
              <w:t>reghdfe</w:t>
            </w:r>
          </w:p>
        </w:tc>
        <w:tc>
          <w:tcPr>
            <w:tcW w:w="1984" w:type="dxa"/>
          </w:tcPr>
          <w:p w14:paraId="27511D4F" w14:textId="77777777" w:rsidR="00351ADA" w:rsidRDefault="00000000">
            <w:r>
              <w:rPr>
                <w:sz w:val="19"/>
              </w:rPr>
              <w:t>absorb(region year)</w:t>
            </w:r>
            <w:r>
              <w:rPr>
                <w:sz w:val="19"/>
              </w:rPr>
              <w:br/>
              <w:t>vce(cluster cluster_var)</w:t>
            </w:r>
            <w:r>
              <w:rPr>
                <w:sz w:val="19"/>
              </w:rPr>
              <w:br/>
              <w:t>keepsingleton</w:t>
            </w:r>
          </w:p>
        </w:tc>
        <w:tc>
          <w:tcPr>
            <w:tcW w:w="2835" w:type="dxa"/>
          </w:tcPr>
          <w:p w14:paraId="6DDE2E99" w14:textId="77777777" w:rsidR="00351ADA" w:rsidRDefault="00000000">
            <w:r>
              <w:rPr>
                <w:sz w:val="19"/>
              </w:rPr>
              <w:t>reghdfe Y X $controls,</w:t>
            </w:r>
            <w:r>
              <w:rPr>
                <w:sz w:val="19"/>
              </w:rPr>
              <w:br/>
              <w:t>absorb(city year)</w:t>
            </w:r>
            <w:r>
              <w:rPr>
                <w:sz w:val="19"/>
              </w:rPr>
              <w:br/>
              <w:t>vce(cluster city) keepsingleton</w:t>
            </w:r>
          </w:p>
        </w:tc>
      </w:tr>
      <w:tr w:rsidR="00351ADA" w14:paraId="236F8060" w14:textId="77777777">
        <w:trPr>
          <w:jc w:val="center"/>
        </w:trPr>
        <w:tc>
          <w:tcPr>
            <w:tcW w:w="1701" w:type="dxa"/>
          </w:tcPr>
          <w:p w14:paraId="65983830" w14:textId="77777777" w:rsidR="00351ADA" w:rsidRDefault="00000000">
            <w:r>
              <w:rPr>
                <w:sz w:val="19"/>
              </w:rPr>
              <w:t>面板 IV / 2SLS</w:t>
            </w:r>
          </w:p>
        </w:tc>
        <w:tc>
          <w:tcPr>
            <w:tcW w:w="1701" w:type="dxa"/>
          </w:tcPr>
          <w:p w14:paraId="1BB06DC5" w14:textId="77777777" w:rsidR="00351ADA" w:rsidRDefault="00000000">
            <w:r>
              <w:rPr>
                <w:sz w:val="19"/>
              </w:rPr>
              <w:t>xtivreg2</w:t>
            </w:r>
          </w:p>
        </w:tc>
        <w:tc>
          <w:tcPr>
            <w:tcW w:w="1984" w:type="dxa"/>
          </w:tcPr>
          <w:p w14:paraId="5A6FDA5C" w14:textId="77777777" w:rsidR="00351ADA" w:rsidRDefault="00000000">
            <w:r>
              <w:rPr>
                <w:sz w:val="19"/>
              </w:rPr>
              <w:t>fe cluster(cluster_var)</w:t>
            </w:r>
            <w:r>
              <w:rPr>
                <w:sz w:val="19"/>
              </w:rPr>
              <w:br/>
              <w:t>first</w:t>
            </w:r>
          </w:p>
        </w:tc>
        <w:tc>
          <w:tcPr>
            <w:tcW w:w="2835" w:type="dxa"/>
          </w:tcPr>
          <w:p w14:paraId="1018D351" w14:textId="77777777" w:rsidR="00351ADA" w:rsidRDefault="00000000">
            <w:r>
              <w:rPr>
                <w:sz w:val="19"/>
              </w:rPr>
              <w:t>xtivreg2 Y (X = IV1 IV2)</w:t>
            </w:r>
            <w:r>
              <w:rPr>
                <w:sz w:val="19"/>
              </w:rPr>
              <w:br/>
              <w:t>$controls, fe cluster(city) first</w:t>
            </w:r>
          </w:p>
        </w:tc>
      </w:tr>
      <w:tr w:rsidR="00351ADA" w14:paraId="1B39C7C6" w14:textId="77777777">
        <w:trPr>
          <w:jc w:val="center"/>
        </w:trPr>
        <w:tc>
          <w:tcPr>
            <w:tcW w:w="1701" w:type="dxa"/>
          </w:tcPr>
          <w:p w14:paraId="079CB453" w14:textId="77777777" w:rsidR="00351ADA" w:rsidRDefault="00000000">
            <w:r>
              <w:rPr>
                <w:sz w:val="19"/>
              </w:rPr>
              <w:t>截面 IV / 2SLS</w:t>
            </w:r>
          </w:p>
        </w:tc>
        <w:tc>
          <w:tcPr>
            <w:tcW w:w="1701" w:type="dxa"/>
          </w:tcPr>
          <w:p w14:paraId="21BE98A4" w14:textId="77777777" w:rsidR="00351ADA" w:rsidRDefault="00000000">
            <w:r>
              <w:rPr>
                <w:sz w:val="19"/>
              </w:rPr>
              <w:t>ivregress 2sls</w:t>
            </w:r>
          </w:p>
        </w:tc>
        <w:tc>
          <w:tcPr>
            <w:tcW w:w="1984" w:type="dxa"/>
          </w:tcPr>
          <w:p w14:paraId="27F27FCE" w14:textId="77777777" w:rsidR="00351ADA" w:rsidRDefault="00000000">
            <w:r>
              <w:rPr>
                <w:sz w:val="19"/>
              </w:rPr>
              <w:t>vce(cluster cluster_var)</w:t>
            </w:r>
            <w:r>
              <w:rPr>
                <w:sz w:val="19"/>
              </w:rPr>
              <w:br/>
              <w:t>first</w:t>
            </w:r>
          </w:p>
        </w:tc>
        <w:tc>
          <w:tcPr>
            <w:tcW w:w="2835" w:type="dxa"/>
          </w:tcPr>
          <w:p w14:paraId="1D1DCC78" w14:textId="77777777" w:rsidR="00351ADA" w:rsidRDefault="00000000">
            <w:r>
              <w:rPr>
                <w:sz w:val="19"/>
              </w:rPr>
              <w:t>ivregress 2sls Y (X = IV1 IV2)</w:t>
            </w:r>
            <w:r>
              <w:rPr>
                <w:sz w:val="19"/>
              </w:rPr>
              <w:br/>
              <w:t>$controls, vce(cluster city) first</w:t>
            </w:r>
          </w:p>
        </w:tc>
      </w:tr>
      <w:tr w:rsidR="00351ADA" w14:paraId="29A6ACC9" w14:textId="77777777">
        <w:trPr>
          <w:jc w:val="center"/>
        </w:trPr>
        <w:tc>
          <w:tcPr>
            <w:tcW w:w="1701" w:type="dxa"/>
          </w:tcPr>
          <w:p w14:paraId="12B1C8E8" w14:textId="77777777" w:rsidR="00351ADA" w:rsidRDefault="00000000">
            <w:r>
              <w:rPr>
                <w:sz w:val="19"/>
              </w:rPr>
              <w:t>DML / DML-IV</w:t>
            </w:r>
          </w:p>
        </w:tc>
        <w:tc>
          <w:tcPr>
            <w:tcW w:w="1701" w:type="dxa"/>
          </w:tcPr>
          <w:p w14:paraId="497514D1" w14:textId="77777777" w:rsidR="00351ADA" w:rsidRDefault="00000000">
            <w:r>
              <w:rPr>
                <w:sz w:val="19"/>
              </w:rPr>
              <w:t>ddml</w:t>
            </w:r>
          </w:p>
        </w:tc>
        <w:tc>
          <w:tcPr>
            <w:tcW w:w="1984" w:type="dxa"/>
          </w:tcPr>
          <w:p w14:paraId="2BAC7A08" w14:textId="77777777" w:rsidR="00351ADA" w:rsidRDefault="00000000">
            <w:r>
              <w:rPr>
                <w:sz w:val="19"/>
              </w:rPr>
              <w:t>见ddml文档</w:t>
            </w:r>
          </w:p>
        </w:tc>
        <w:tc>
          <w:tcPr>
            <w:tcW w:w="2835" w:type="dxa"/>
          </w:tcPr>
          <w:p w14:paraId="12D25229" w14:textId="77777777" w:rsidR="00351ADA" w:rsidRDefault="00000000">
            <w:r>
              <w:rPr>
                <w:sz w:val="19"/>
              </w:rPr>
              <w:t>ddml Y X $controls, iv(IV)</w:t>
            </w:r>
          </w:p>
        </w:tc>
      </w:tr>
      <w:tr w:rsidR="00351ADA" w14:paraId="16F93ED3" w14:textId="77777777">
        <w:trPr>
          <w:jc w:val="center"/>
        </w:trPr>
        <w:tc>
          <w:tcPr>
            <w:tcW w:w="1701" w:type="dxa"/>
          </w:tcPr>
          <w:p w14:paraId="7A3F7634" w14:textId="77777777" w:rsidR="00351ADA" w:rsidRDefault="00000000">
            <w:r>
              <w:rPr>
                <w:sz w:val="19"/>
              </w:rPr>
              <w:t>面板阈值回归</w:t>
            </w:r>
          </w:p>
        </w:tc>
        <w:tc>
          <w:tcPr>
            <w:tcW w:w="1701" w:type="dxa"/>
          </w:tcPr>
          <w:p w14:paraId="6FA6AB43" w14:textId="77777777" w:rsidR="00351ADA" w:rsidRDefault="00000000">
            <w:r>
              <w:rPr>
                <w:sz w:val="19"/>
              </w:rPr>
              <w:t>xthreg</w:t>
            </w:r>
          </w:p>
        </w:tc>
        <w:tc>
          <w:tcPr>
            <w:tcW w:w="1984" w:type="dxa"/>
          </w:tcPr>
          <w:p w14:paraId="68052BA3" w14:textId="77777777" w:rsidR="00351ADA" w:rsidRDefault="00000000">
            <w:r>
              <w:rPr>
                <w:sz w:val="19"/>
              </w:rPr>
              <w:t>rx(X) qx(门限变量)</w:t>
            </w:r>
            <w:r>
              <w:rPr>
                <w:sz w:val="19"/>
              </w:rPr>
              <w:br/>
              <w:t>trim(0.05 0.95)</w:t>
            </w:r>
          </w:p>
        </w:tc>
        <w:tc>
          <w:tcPr>
            <w:tcW w:w="2835" w:type="dxa"/>
          </w:tcPr>
          <w:p w14:paraId="296807A0" w14:textId="77777777" w:rsidR="00351ADA" w:rsidRDefault="00000000">
            <w:r>
              <w:rPr>
                <w:sz w:val="19"/>
              </w:rPr>
              <w:t>xthreg Y X $controls,</w:t>
            </w:r>
            <w:r>
              <w:rPr>
                <w:sz w:val="19"/>
              </w:rPr>
              <w:br/>
              <w:t>rx(X) qx(ThreshVar)</w:t>
            </w:r>
            <w:r>
              <w:rPr>
                <w:sz w:val="19"/>
              </w:rPr>
              <w:br/>
              <w:t>thnum(1) trim(0.05 0.95)</w:t>
            </w:r>
          </w:p>
        </w:tc>
      </w:tr>
      <w:tr w:rsidR="00351ADA" w14:paraId="337A24F6" w14:textId="77777777">
        <w:trPr>
          <w:jc w:val="center"/>
        </w:trPr>
        <w:tc>
          <w:tcPr>
            <w:tcW w:w="1701" w:type="dxa"/>
          </w:tcPr>
          <w:p w14:paraId="72EBD2E1" w14:textId="77777777" w:rsidR="00351ADA" w:rsidRDefault="00000000">
            <w:r>
              <w:rPr>
                <w:sz w:val="19"/>
              </w:rPr>
              <w:t>异质性稳健DID</w:t>
            </w:r>
            <w:r>
              <w:rPr>
                <w:sz w:val="19"/>
              </w:rPr>
              <w:br/>
              <w:t>(Stacked)</w:t>
            </w:r>
          </w:p>
        </w:tc>
        <w:tc>
          <w:tcPr>
            <w:tcW w:w="1701" w:type="dxa"/>
          </w:tcPr>
          <w:p w14:paraId="5C0604B6" w14:textId="77777777" w:rsidR="00351ADA" w:rsidRDefault="00000000">
            <w:r>
              <w:rPr>
                <w:sz w:val="19"/>
              </w:rPr>
              <w:t>stackedev</w:t>
            </w:r>
          </w:p>
        </w:tc>
        <w:tc>
          <w:tcPr>
            <w:tcW w:w="1984" w:type="dxa"/>
          </w:tcPr>
          <w:p w14:paraId="6DEFA76F" w14:textId="77777777" w:rsidR="00351ADA" w:rsidRDefault="00000000">
            <w:r>
              <w:rPr>
                <w:sz w:val="19"/>
              </w:rPr>
              <w:t>cohort(首次处理年)</w:t>
            </w:r>
            <w:r>
              <w:rPr>
                <w:sz w:val="19"/>
              </w:rPr>
              <w:br/>
              <w:t>absorb(...)</w:t>
            </w:r>
          </w:p>
        </w:tc>
        <w:tc>
          <w:tcPr>
            <w:tcW w:w="2835" w:type="dxa"/>
          </w:tcPr>
          <w:p w14:paraId="1DF74E0E" w14:textId="77777777" w:rsidR="00351ADA" w:rsidRDefault="00000000">
            <w:r>
              <w:rPr>
                <w:sz w:val="19"/>
              </w:rPr>
              <w:t>stackedev Y pre_* las_*,</w:t>
            </w:r>
            <w:r>
              <w:rPr>
                <w:sz w:val="19"/>
              </w:rPr>
              <w:br/>
              <w:t>cohort(first_treat)</w:t>
            </w:r>
            <w:r>
              <w:rPr>
                <w:sz w:val="19"/>
              </w:rPr>
              <w:br/>
              <w:t>absorb(city year)</w:t>
            </w:r>
          </w:p>
        </w:tc>
      </w:tr>
      <w:tr w:rsidR="00351ADA" w14:paraId="3FBE7B37" w14:textId="77777777">
        <w:trPr>
          <w:jc w:val="center"/>
        </w:trPr>
        <w:tc>
          <w:tcPr>
            <w:tcW w:w="1701" w:type="dxa"/>
          </w:tcPr>
          <w:p w14:paraId="6FE8BBD8" w14:textId="77777777" w:rsidR="00351ADA" w:rsidRDefault="00000000">
            <w:r>
              <w:rPr>
                <w:sz w:val="19"/>
              </w:rPr>
              <w:t>异质性稳健DID</w:t>
            </w:r>
            <w:r>
              <w:rPr>
                <w:sz w:val="19"/>
              </w:rPr>
              <w:br/>
              <w:t>(CS-DID)</w:t>
            </w:r>
          </w:p>
        </w:tc>
        <w:tc>
          <w:tcPr>
            <w:tcW w:w="1701" w:type="dxa"/>
          </w:tcPr>
          <w:p w14:paraId="4E7B3C70" w14:textId="77777777" w:rsidR="00351ADA" w:rsidRDefault="00000000">
            <w:r>
              <w:rPr>
                <w:sz w:val="19"/>
              </w:rPr>
              <w:t>csdid + estat event</w:t>
            </w:r>
          </w:p>
        </w:tc>
        <w:tc>
          <w:tcPr>
            <w:tcW w:w="1984" w:type="dxa"/>
          </w:tcPr>
          <w:p w14:paraId="68CA6EF9" w14:textId="77777777" w:rsidR="00351ADA" w:rsidRDefault="00000000">
            <w:r>
              <w:rPr>
                <w:sz w:val="19"/>
              </w:rPr>
              <w:t>notyet dripw</w:t>
            </w:r>
          </w:p>
        </w:tc>
        <w:tc>
          <w:tcPr>
            <w:tcW w:w="2835" w:type="dxa"/>
          </w:tcPr>
          <w:p w14:paraId="391041F1" w14:textId="77777777" w:rsidR="00351ADA" w:rsidRDefault="00000000">
            <w:r>
              <w:rPr>
                <w:sz w:val="19"/>
              </w:rPr>
              <w:t>csdid Y $controls,</w:t>
            </w:r>
            <w:r>
              <w:rPr>
                <w:sz w:val="19"/>
              </w:rPr>
              <w:br/>
              <w:t>ivar(id) time(year)</w:t>
            </w:r>
            <w:r>
              <w:rPr>
                <w:sz w:val="19"/>
              </w:rPr>
              <w:br/>
              <w:t>gvar(first_treat) notyet dripw</w:t>
            </w:r>
          </w:p>
        </w:tc>
      </w:tr>
      <w:tr w:rsidR="00351ADA" w14:paraId="0F84F506" w14:textId="77777777">
        <w:trPr>
          <w:jc w:val="center"/>
        </w:trPr>
        <w:tc>
          <w:tcPr>
            <w:tcW w:w="1701" w:type="dxa"/>
          </w:tcPr>
          <w:p w14:paraId="0989BD75" w14:textId="77777777" w:rsidR="00351ADA" w:rsidRDefault="00000000">
            <w:r>
              <w:rPr>
                <w:sz w:val="19"/>
              </w:rPr>
              <w:t>PSM匹配</w:t>
            </w:r>
          </w:p>
        </w:tc>
        <w:tc>
          <w:tcPr>
            <w:tcW w:w="1701" w:type="dxa"/>
          </w:tcPr>
          <w:p w14:paraId="0435E821" w14:textId="77777777" w:rsidR="00351ADA" w:rsidRDefault="00000000">
            <w:r>
              <w:rPr>
                <w:sz w:val="19"/>
              </w:rPr>
              <w:t>psmatch2</w:t>
            </w:r>
          </w:p>
        </w:tc>
        <w:tc>
          <w:tcPr>
            <w:tcW w:w="1984" w:type="dxa"/>
          </w:tcPr>
          <w:p w14:paraId="2316FD6D" w14:textId="77777777" w:rsidR="00351ADA" w:rsidRDefault="00000000">
            <w:r>
              <w:rPr>
                <w:sz w:val="19"/>
              </w:rPr>
              <w:t>n(4) caliper(0.002)</w:t>
            </w:r>
            <w:r>
              <w:rPr>
                <w:sz w:val="19"/>
              </w:rPr>
              <w:br/>
              <w:t>logit common</w:t>
            </w:r>
          </w:p>
        </w:tc>
        <w:tc>
          <w:tcPr>
            <w:tcW w:w="2835" w:type="dxa"/>
          </w:tcPr>
          <w:p w14:paraId="4405045B" w14:textId="77777777" w:rsidR="00351ADA" w:rsidRDefault="00000000">
            <w:r>
              <w:rPr>
                <w:sz w:val="19"/>
              </w:rPr>
              <w:t>psmatch2 treat $controls,</w:t>
            </w:r>
            <w:r>
              <w:rPr>
                <w:sz w:val="19"/>
              </w:rPr>
              <w:br/>
              <w:t>n(4) caliper(0.002) logit common</w:t>
            </w:r>
          </w:p>
        </w:tc>
      </w:tr>
      <w:tr w:rsidR="00351ADA" w14:paraId="0CA441CB" w14:textId="77777777">
        <w:trPr>
          <w:jc w:val="center"/>
        </w:trPr>
        <w:tc>
          <w:tcPr>
            <w:tcW w:w="1701" w:type="dxa"/>
          </w:tcPr>
          <w:p w14:paraId="7AB8921C" w14:textId="77777777" w:rsidR="00351ADA" w:rsidRDefault="00000000">
            <w:r>
              <w:rPr>
                <w:sz w:val="19"/>
              </w:rPr>
              <w:t>组间差异检验</w:t>
            </w:r>
          </w:p>
        </w:tc>
        <w:tc>
          <w:tcPr>
            <w:tcW w:w="1701" w:type="dxa"/>
          </w:tcPr>
          <w:p w14:paraId="15CA3F73" w14:textId="77777777" w:rsidR="00351ADA" w:rsidRDefault="00000000">
            <w:r>
              <w:rPr>
                <w:sz w:val="19"/>
              </w:rPr>
              <w:t>bdiff</w:t>
            </w:r>
          </w:p>
        </w:tc>
        <w:tc>
          <w:tcPr>
            <w:tcW w:w="1984" w:type="dxa"/>
          </w:tcPr>
          <w:p w14:paraId="0AF0DB3F" w14:textId="77777777" w:rsidR="00351ADA" w:rsidRDefault="00000000">
            <w:r>
              <w:rPr>
                <w:sz w:val="19"/>
              </w:rPr>
              <w:t>reps(300)</w:t>
            </w:r>
          </w:p>
        </w:tc>
        <w:tc>
          <w:tcPr>
            <w:tcW w:w="2835" w:type="dxa"/>
          </w:tcPr>
          <w:p w14:paraId="5517C9C4" w14:textId="77777777" w:rsidR="00351ADA" w:rsidRDefault="00000000">
            <w:r>
              <w:rPr>
                <w:sz w:val="19"/>
              </w:rPr>
              <w:t>bdiff, group(groupvar)</w:t>
            </w:r>
            <w:r>
              <w:rPr>
                <w:sz w:val="19"/>
              </w:rPr>
              <w:br/>
              <w:t>reps(300) model(reghdfe ...)</w:t>
            </w:r>
          </w:p>
        </w:tc>
      </w:tr>
    </w:tbl>
    <w:p w14:paraId="147CB734" w14:textId="77777777" w:rsidR="00351ADA" w:rsidRDefault="00351ADA"/>
    <w:p w14:paraId="0F8D110C" w14:textId="77777777" w:rsidR="00351ADA" w:rsidRDefault="00000000">
      <w:pPr>
        <w:pStyle w:val="21"/>
      </w:pPr>
      <w:r>
        <w:lastRenderedPageBreak/>
        <w:t xml:space="preserve">2.2 esttab </w:t>
      </w:r>
      <w:r>
        <w:t>统一输出模板</w:t>
      </w:r>
    </w:p>
    <w:p w14:paraId="31D3B3F4" w14:textId="77777777" w:rsidR="00351ADA" w:rsidRDefault="00000000">
      <w:r>
        <w:rPr>
          <w:b/>
          <w:color w:val="B40000"/>
        </w:rPr>
        <w:t>以下模板是所有回归表输出的强制性标准：</w:t>
      </w:r>
    </w:p>
    <w:p w14:paraId="21AB7321" w14:textId="77777777" w:rsidR="00351ADA" w:rsidRDefault="00000000">
      <w:r>
        <w:rPr>
          <w:rFonts w:ascii="Courier New" w:hAnsi="Courier New"/>
          <w:sz w:val="17"/>
        </w:rPr>
        <w:t>esttab reg1 reg2 reg3 reg4 reg5 using "results/xxx.tex", replace  ///</w:t>
      </w:r>
      <w:r>
        <w:rPr>
          <w:rFonts w:ascii="Courier New" w:hAnsi="Courier New"/>
          <w:sz w:val="17"/>
        </w:rPr>
        <w:br/>
        <w:t xml:space="preserve">    width(\hsize) star(* 0.1 ** 0.05 *** 0.01) b(%6.4f) t(%6.2f)  ///</w:t>
      </w:r>
      <w:r>
        <w:rPr>
          <w:rFonts w:ascii="Courier New" w:hAnsi="Courier New"/>
          <w:sz w:val="17"/>
        </w:rPr>
        <w:br/>
        <w:t xml:space="preserve">    mtitles("</w:t>
      </w:r>
      <w:r>
        <w:rPr>
          <w:rFonts w:ascii="Courier New" w:hAnsi="Courier New"/>
          <w:sz w:val="17"/>
        </w:rPr>
        <w:t>因变量</w:t>
      </w:r>
      <w:r>
        <w:rPr>
          <w:rFonts w:ascii="Courier New" w:hAnsi="Courier New"/>
          <w:sz w:val="17"/>
        </w:rPr>
        <w:t>1" "</w:t>
      </w:r>
      <w:r>
        <w:rPr>
          <w:rFonts w:ascii="Courier New" w:hAnsi="Courier New"/>
          <w:sz w:val="17"/>
        </w:rPr>
        <w:t>因变量</w:t>
      </w:r>
      <w:r>
        <w:rPr>
          <w:rFonts w:ascii="Courier New" w:hAnsi="Courier New"/>
          <w:sz w:val="17"/>
        </w:rPr>
        <w:t>2" ...)  ///</w:t>
      </w:r>
      <w:r>
        <w:rPr>
          <w:rFonts w:ascii="Courier New" w:hAnsi="Courier New"/>
          <w:sz w:val="17"/>
        </w:rPr>
        <w:br/>
        <w:t xml:space="preserve">    stats(RegionFE YearFE N r2_a,  ///</w:t>
      </w:r>
      <w:r>
        <w:rPr>
          <w:rFonts w:ascii="Courier New" w:hAnsi="Courier New"/>
          <w:sz w:val="17"/>
        </w:rPr>
        <w:br/>
        <w:t xml:space="preserve">          labels("Region FE" "Year FE" "Obs" "Adj.$ R^2$")  ///</w:t>
      </w:r>
      <w:r>
        <w:rPr>
          <w:rFonts w:ascii="Courier New" w:hAnsi="Courier New"/>
          <w:sz w:val="17"/>
        </w:rPr>
        <w:br/>
        <w:t xml:space="preserve">          fmt(%9.0fc %9.0fc %9.0fc %9.2fc))  ///</w:t>
      </w:r>
      <w:r>
        <w:rPr>
          <w:rFonts w:ascii="Courier New" w:hAnsi="Courier New"/>
          <w:sz w:val="17"/>
        </w:rPr>
        <w:br/>
        <w:t xml:space="preserve">    keep(</w:t>
      </w:r>
      <w:r>
        <w:rPr>
          <w:rFonts w:ascii="Courier New" w:hAnsi="Courier New"/>
          <w:sz w:val="17"/>
        </w:rPr>
        <w:t>核心变量</w:t>
      </w:r>
      <w:r>
        <w:rPr>
          <w:rFonts w:ascii="Courier New" w:hAnsi="Courier New"/>
          <w:sz w:val="17"/>
        </w:rPr>
        <w:t xml:space="preserve"> $controls)  ///</w:t>
      </w:r>
      <w:r>
        <w:rPr>
          <w:rFonts w:ascii="Courier New" w:hAnsi="Courier New"/>
          <w:sz w:val="17"/>
        </w:rPr>
        <w:br/>
        <w:t xml:space="preserve">    order(</w:t>
      </w:r>
      <w:r>
        <w:rPr>
          <w:rFonts w:ascii="Courier New" w:hAnsi="Courier New"/>
          <w:sz w:val="17"/>
        </w:rPr>
        <w:t>核心变量</w:t>
      </w:r>
      <w:r>
        <w:rPr>
          <w:rFonts w:ascii="Courier New" w:hAnsi="Courier New"/>
          <w:sz w:val="17"/>
        </w:rPr>
        <w:t xml:space="preserve"> $controls)  ///</w:t>
      </w:r>
      <w:r>
        <w:rPr>
          <w:rFonts w:ascii="Courier New" w:hAnsi="Courier New"/>
          <w:sz w:val="17"/>
        </w:rPr>
        <w:br/>
        <w:t xml:space="preserve">    coeflabels(_cons "Constant") eqlabels("")  ///</w:t>
      </w:r>
      <w:r>
        <w:rPr>
          <w:rFonts w:ascii="Courier New" w:hAnsi="Courier New"/>
          <w:sz w:val="17"/>
        </w:rPr>
        <w:br/>
        <w:t xml:space="preserve">    nonotes compress nodepvars nogaps  ///</w:t>
      </w:r>
      <w:r>
        <w:rPr>
          <w:rFonts w:ascii="Courier New" w:hAnsi="Courier New"/>
          <w:sz w:val="17"/>
        </w:rPr>
        <w:br/>
        <w:t xml:space="preserve">    posthead(\hline\\) prehead("") postfoot(\bottomrule)  ///</w:t>
      </w:r>
      <w:r>
        <w:rPr>
          <w:rFonts w:ascii="Courier New" w:hAnsi="Courier New"/>
          <w:sz w:val="17"/>
        </w:rPr>
        <w:br/>
        <w:t xml:space="preserve">    topfile("") bottomfile("")</w:t>
      </w:r>
    </w:p>
    <w:p w14:paraId="496C8A83" w14:textId="77777777" w:rsidR="00351ADA" w:rsidRDefault="00000000">
      <w:r>
        <w:rPr>
          <w:b/>
        </w:rPr>
        <w:t>模板各选项解释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</w:tblGrid>
      <w:tr w:rsidR="00351ADA" w14:paraId="05CE17D2" w14:textId="77777777">
        <w:trPr>
          <w:jc w:val="center"/>
        </w:trPr>
        <w:tc>
          <w:tcPr>
            <w:tcW w:w="2268" w:type="dxa"/>
          </w:tcPr>
          <w:p w14:paraId="640A8F0A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选项</w:t>
            </w:r>
          </w:p>
        </w:tc>
        <w:tc>
          <w:tcPr>
            <w:tcW w:w="2268" w:type="dxa"/>
          </w:tcPr>
          <w:p w14:paraId="041E6F7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w="3118" w:type="dxa"/>
          </w:tcPr>
          <w:p w14:paraId="1EA6F33C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351ADA" w14:paraId="5EA25831" w14:textId="77777777">
        <w:trPr>
          <w:jc w:val="center"/>
        </w:trPr>
        <w:tc>
          <w:tcPr>
            <w:tcW w:w="2268" w:type="dxa"/>
          </w:tcPr>
          <w:p w14:paraId="4E7490A8" w14:textId="77777777" w:rsidR="00351ADA" w:rsidRDefault="00000000">
            <w:r>
              <w:rPr>
                <w:sz w:val="19"/>
              </w:rPr>
              <w:t>width(\hsize)</w:t>
            </w:r>
          </w:p>
        </w:tc>
        <w:tc>
          <w:tcPr>
            <w:tcW w:w="2268" w:type="dxa"/>
          </w:tcPr>
          <w:p w14:paraId="68DE4DCD" w14:textId="77777777" w:rsidR="00351ADA" w:rsidRDefault="00000000">
            <w:r>
              <w:rPr>
                <w:sz w:val="19"/>
              </w:rPr>
              <w:t>表格撑满页面宽度</w:t>
            </w:r>
          </w:p>
        </w:tc>
        <w:tc>
          <w:tcPr>
            <w:tcW w:w="3118" w:type="dxa"/>
          </w:tcPr>
          <w:p w14:paraId="335BAA55" w14:textId="77777777" w:rsidR="00351ADA" w:rsidRDefault="00000000">
            <w:r>
              <w:rPr>
                <w:sz w:val="19"/>
              </w:rPr>
              <w:t>保持所有表格宽度统一</w:t>
            </w:r>
          </w:p>
        </w:tc>
      </w:tr>
      <w:tr w:rsidR="00351ADA" w14:paraId="392AE156" w14:textId="77777777">
        <w:trPr>
          <w:jc w:val="center"/>
        </w:trPr>
        <w:tc>
          <w:tcPr>
            <w:tcW w:w="2268" w:type="dxa"/>
          </w:tcPr>
          <w:p w14:paraId="151E3D6C" w14:textId="77777777" w:rsidR="00351ADA" w:rsidRDefault="00000000">
            <w:r>
              <w:rPr>
                <w:sz w:val="19"/>
              </w:rPr>
              <w:t>star(* 0.1 ** 0.05 *** 0.01)</w:t>
            </w:r>
          </w:p>
        </w:tc>
        <w:tc>
          <w:tcPr>
            <w:tcW w:w="2268" w:type="dxa"/>
          </w:tcPr>
          <w:p w14:paraId="4427281C" w14:textId="77777777" w:rsidR="00351ADA" w:rsidRDefault="00000000">
            <w:r>
              <w:rPr>
                <w:sz w:val="19"/>
              </w:rPr>
              <w:t>显著性星号阈值</w:t>
            </w:r>
          </w:p>
        </w:tc>
        <w:tc>
          <w:tcPr>
            <w:tcW w:w="3118" w:type="dxa"/>
          </w:tcPr>
          <w:p w14:paraId="2D3A85C7" w14:textId="77777777" w:rsidR="00351ADA" w:rsidRDefault="00000000">
            <w:r>
              <w:rPr>
                <w:sz w:val="19"/>
              </w:rPr>
              <w:t>三级显著性，与表注一致</w:t>
            </w:r>
          </w:p>
        </w:tc>
      </w:tr>
      <w:tr w:rsidR="00351ADA" w14:paraId="626D878E" w14:textId="77777777">
        <w:trPr>
          <w:jc w:val="center"/>
        </w:trPr>
        <w:tc>
          <w:tcPr>
            <w:tcW w:w="2268" w:type="dxa"/>
          </w:tcPr>
          <w:p w14:paraId="3D136301" w14:textId="77777777" w:rsidR="00351ADA" w:rsidRDefault="00000000">
            <w:r>
              <w:rPr>
                <w:sz w:val="19"/>
              </w:rPr>
              <w:t>b(%6.4f)</w:t>
            </w:r>
          </w:p>
        </w:tc>
        <w:tc>
          <w:tcPr>
            <w:tcW w:w="2268" w:type="dxa"/>
          </w:tcPr>
          <w:p w14:paraId="2BC9F122" w14:textId="77777777" w:rsidR="00351ADA" w:rsidRDefault="00000000">
            <w:r>
              <w:rPr>
                <w:sz w:val="19"/>
              </w:rPr>
              <w:t>系数格式：4位小数</w:t>
            </w:r>
          </w:p>
        </w:tc>
        <w:tc>
          <w:tcPr>
            <w:tcW w:w="3118" w:type="dxa"/>
          </w:tcPr>
          <w:p w14:paraId="7D348209" w14:textId="77777777" w:rsidR="00351ADA" w:rsidRDefault="00000000">
            <w:r>
              <w:rPr>
                <w:sz w:val="19"/>
              </w:rPr>
              <w:t>如 0.1310</w:t>
            </w:r>
          </w:p>
        </w:tc>
      </w:tr>
      <w:tr w:rsidR="00351ADA" w14:paraId="77D99FCF" w14:textId="77777777">
        <w:trPr>
          <w:jc w:val="center"/>
        </w:trPr>
        <w:tc>
          <w:tcPr>
            <w:tcW w:w="2268" w:type="dxa"/>
          </w:tcPr>
          <w:p w14:paraId="1EF64F32" w14:textId="77777777" w:rsidR="00351ADA" w:rsidRDefault="00000000">
            <w:r>
              <w:rPr>
                <w:sz w:val="19"/>
              </w:rPr>
              <w:t>t(%6.2f)</w:t>
            </w:r>
          </w:p>
        </w:tc>
        <w:tc>
          <w:tcPr>
            <w:tcW w:w="2268" w:type="dxa"/>
          </w:tcPr>
          <w:p w14:paraId="6A48E743" w14:textId="77777777" w:rsidR="00351ADA" w:rsidRDefault="00000000">
            <w:r>
              <w:rPr>
                <w:sz w:val="19"/>
              </w:rPr>
              <w:t>括号内容：t值，2位小数</w:t>
            </w:r>
          </w:p>
        </w:tc>
        <w:tc>
          <w:tcPr>
            <w:tcW w:w="3118" w:type="dxa"/>
          </w:tcPr>
          <w:p w14:paraId="09DCD4BA" w14:textId="77777777" w:rsidR="00351ADA" w:rsidRDefault="00000000">
            <w:r>
              <w:rPr>
                <w:sz w:val="19"/>
              </w:rPr>
              <w:t>如 (3.03)，注意是t值不是标准误</w:t>
            </w:r>
          </w:p>
        </w:tc>
      </w:tr>
      <w:tr w:rsidR="00351ADA" w14:paraId="020A2B6F" w14:textId="77777777">
        <w:trPr>
          <w:jc w:val="center"/>
        </w:trPr>
        <w:tc>
          <w:tcPr>
            <w:tcW w:w="2268" w:type="dxa"/>
          </w:tcPr>
          <w:p w14:paraId="72D4C9E6" w14:textId="77777777" w:rsidR="00351ADA" w:rsidRDefault="00000000">
            <w:r>
              <w:rPr>
                <w:sz w:val="19"/>
              </w:rPr>
              <w:t>mtitles("...")</w:t>
            </w:r>
          </w:p>
        </w:tc>
        <w:tc>
          <w:tcPr>
            <w:tcW w:w="2268" w:type="dxa"/>
          </w:tcPr>
          <w:p w14:paraId="68526693" w14:textId="77777777" w:rsidR="00351ADA" w:rsidRDefault="00000000">
            <w:r>
              <w:rPr>
                <w:sz w:val="19"/>
              </w:rPr>
              <w:t>列标题（因变量名）</w:t>
            </w:r>
          </w:p>
        </w:tc>
        <w:tc>
          <w:tcPr>
            <w:tcW w:w="3118" w:type="dxa"/>
          </w:tcPr>
          <w:p w14:paraId="3C361681" w14:textId="77777777" w:rsidR="00351ADA" w:rsidRDefault="00000000">
            <w:r>
              <w:rPr>
                <w:sz w:val="19"/>
              </w:rPr>
              <w:t>出现在列头第二行</w:t>
            </w:r>
          </w:p>
        </w:tc>
      </w:tr>
      <w:tr w:rsidR="00351ADA" w14:paraId="45E364D3" w14:textId="77777777">
        <w:trPr>
          <w:jc w:val="center"/>
        </w:trPr>
        <w:tc>
          <w:tcPr>
            <w:tcW w:w="2268" w:type="dxa"/>
          </w:tcPr>
          <w:p w14:paraId="5B30E942" w14:textId="77777777" w:rsidR="00351ADA" w:rsidRDefault="00000000">
            <w:r>
              <w:rPr>
                <w:sz w:val="19"/>
              </w:rPr>
              <w:t>stats(...)</w:t>
            </w:r>
          </w:p>
        </w:tc>
        <w:tc>
          <w:tcPr>
            <w:tcW w:w="2268" w:type="dxa"/>
          </w:tcPr>
          <w:p w14:paraId="7E71820F" w14:textId="77777777" w:rsidR="00351ADA" w:rsidRDefault="00000000">
            <w:r>
              <w:rPr>
                <w:sz w:val="19"/>
              </w:rPr>
              <w:t>统计量行</w:t>
            </w:r>
          </w:p>
        </w:tc>
        <w:tc>
          <w:tcPr>
            <w:tcW w:w="3118" w:type="dxa"/>
          </w:tcPr>
          <w:p w14:paraId="63977EAB" w14:textId="77777777" w:rsidR="00351ADA" w:rsidRDefault="00000000">
            <w:r>
              <w:rPr>
                <w:sz w:val="19"/>
              </w:rPr>
              <w:t>固定效应Yes/No + Obs + Adj.R²</w:t>
            </w:r>
          </w:p>
        </w:tc>
      </w:tr>
      <w:tr w:rsidR="00351ADA" w14:paraId="64756A14" w14:textId="77777777">
        <w:trPr>
          <w:jc w:val="center"/>
        </w:trPr>
        <w:tc>
          <w:tcPr>
            <w:tcW w:w="2268" w:type="dxa"/>
          </w:tcPr>
          <w:p w14:paraId="3F9FD269" w14:textId="77777777" w:rsidR="00351ADA" w:rsidRDefault="00000000">
            <w:r>
              <w:rPr>
                <w:sz w:val="19"/>
              </w:rPr>
              <w:t>keep(...) order(...)</w:t>
            </w:r>
          </w:p>
        </w:tc>
        <w:tc>
          <w:tcPr>
            <w:tcW w:w="2268" w:type="dxa"/>
          </w:tcPr>
          <w:p w14:paraId="7157E53A" w14:textId="77777777" w:rsidR="00351ADA" w:rsidRDefault="00000000">
            <w:r>
              <w:rPr>
                <w:sz w:val="19"/>
              </w:rPr>
              <w:t>展示哪些变量及顺序</w:t>
            </w:r>
          </w:p>
        </w:tc>
        <w:tc>
          <w:tcPr>
            <w:tcW w:w="3118" w:type="dxa"/>
          </w:tcPr>
          <w:p w14:paraId="5401CF2A" w14:textId="77777777" w:rsidR="00351ADA" w:rsidRDefault="00000000">
            <w:r>
              <w:rPr>
                <w:sz w:val="19"/>
              </w:rPr>
              <w:t>核心变量在上，$controls在下</w:t>
            </w:r>
          </w:p>
        </w:tc>
      </w:tr>
      <w:tr w:rsidR="00351ADA" w14:paraId="78FD32AA" w14:textId="77777777">
        <w:trPr>
          <w:jc w:val="center"/>
        </w:trPr>
        <w:tc>
          <w:tcPr>
            <w:tcW w:w="2268" w:type="dxa"/>
          </w:tcPr>
          <w:p w14:paraId="077369B8" w14:textId="77777777" w:rsidR="00351ADA" w:rsidRDefault="00000000">
            <w:r>
              <w:rPr>
                <w:sz w:val="19"/>
              </w:rPr>
              <w:t>nonotes</w:t>
            </w:r>
          </w:p>
        </w:tc>
        <w:tc>
          <w:tcPr>
            <w:tcW w:w="2268" w:type="dxa"/>
          </w:tcPr>
          <w:p w14:paraId="71AB7342" w14:textId="77777777" w:rsidR="00351ADA" w:rsidRDefault="00000000">
            <w:r>
              <w:rPr>
                <w:sz w:val="19"/>
              </w:rPr>
              <w:t>不自动生成注释</w:t>
            </w:r>
          </w:p>
        </w:tc>
        <w:tc>
          <w:tcPr>
            <w:tcW w:w="3118" w:type="dxa"/>
          </w:tcPr>
          <w:p w14:paraId="5971ACC0" w14:textId="77777777" w:rsidR="00351ADA" w:rsidRDefault="00000000">
            <w:r>
              <w:rPr>
                <w:sz w:val="19"/>
              </w:rPr>
              <w:t>注释由LaTeX端手动编写</w:t>
            </w:r>
          </w:p>
        </w:tc>
      </w:tr>
      <w:tr w:rsidR="00351ADA" w14:paraId="79818767" w14:textId="77777777">
        <w:trPr>
          <w:jc w:val="center"/>
        </w:trPr>
        <w:tc>
          <w:tcPr>
            <w:tcW w:w="2268" w:type="dxa"/>
          </w:tcPr>
          <w:p w14:paraId="248D99B2" w14:textId="77777777" w:rsidR="00351ADA" w:rsidRDefault="00000000">
            <w:r>
              <w:rPr>
                <w:sz w:val="19"/>
              </w:rPr>
              <w:t>compress nodepvars nogaps</w:t>
            </w:r>
          </w:p>
        </w:tc>
        <w:tc>
          <w:tcPr>
            <w:tcW w:w="2268" w:type="dxa"/>
          </w:tcPr>
          <w:p w14:paraId="674E17E8" w14:textId="77777777" w:rsidR="00351ADA" w:rsidRDefault="00000000">
            <w:r>
              <w:rPr>
                <w:sz w:val="19"/>
              </w:rPr>
              <w:t>紧凑排版</w:t>
            </w:r>
          </w:p>
        </w:tc>
        <w:tc>
          <w:tcPr>
            <w:tcW w:w="3118" w:type="dxa"/>
          </w:tcPr>
          <w:p w14:paraId="39F7FBBE" w14:textId="77777777" w:rsidR="00351ADA" w:rsidRDefault="00000000">
            <w:r>
              <w:rPr>
                <w:sz w:val="19"/>
              </w:rPr>
              <w:t>去除多余空行和因变量重复</w:t>
            </w:r>
          </w:p>
        </w:tc>
      </w:tr>
      <w:tr w:rsidR="00351ADA" w14:paraId="3AF06060" w14:textId="77777777">
        <w:trPr>
          <w:jc w:val="center"/>
        </w:trPr>
        <w:tc>
          <w:tcPr>
            <w:tcW w:w="2268" w:type="dxa"/>
          </w:tcPr>
          <w:p w14:paraId="79348362" w14:textId="77777777" w:rsidR="00351ADA" w:rsidRDefault="00000000">
            <w:r>
              <w:rPr>
                <w:sz w:val="19"/>
              </w:rPr>
              <w:t>posthead(\hline\\)</w:t>
            </w:r>
          </w:p>
        </w:tc>
        <w:tc>
          <w:tcPr>
            <w:tcW w:w="2268" w:type="dxa"/>
          </w:tcPr>
          <w:p w14:paraId="6EA1484D" w14:textId="77777777" w:rsidR="00351ADA" w:rsidRDefault="00000000">
            <w:r>
              <w:rPr>
                <w:sz w:val="19"/>
              </w:rPr>
              <w:t>列头下加分隔线</w:t>
            </w:r>
          </w:p>
        </w:tc>
        <w:tc>
          <w:tcPr>
            <w:tcW w:w="3118" w:type="dxa"/>
          </w:tcPr>
          <w:p w14:paraId="3C5F9BFF" w14:textId="77777777" w:rsidR="00351ADA" w:rsidRDefault="00000000">
            <w:r>
              <w:rPr>
                <w:sz w:val="19"/>
              </w:rPr>
              <w:t>三线表的第二条线</w:t>
            </w:r>
          </w:p>
        </w:tc>
      </w:tr>
      <w:tr w:rsidR="00351ADA" w14:paraId="60C66FBA" w14:textId="77777777">
        <w:trPr>
          <w:jc w:val="center"/>
        </w:trPr>
        <w:tc>
          <w:tcPr>
            <w:tcW w:w="2268" w:type="dxa"/>
          </w:tcPr>
          <w:p w14:paraId="32AE1B71" w14:textId="77777777" w:rsidR="00351ADA" w:rsidRDefault="00000000">
            <w:r>
              <w:rPr>
                <w:sz w:val="19"/>
              </w:rPr>
              <w:t>prehead("") postfoot(\bottomrule)</w:t>
            </w:r>
          </w:p>
        </w:tc>
        <w:tc>
          <w:tcPr>
            <w:tcW w:w="2268" w:type="dxa"/>
          </w:tcPr>
          <w:p w14:paraId="5C5F8C59" w14:textId="77777777" w:rsidR="00351ADA" w:rsidRDefault="00000000">
            <w:r>
              <w:rPr>
                <w:sz w:val="19"/>
              </w:rPr>
              <w:t>控制表头表尾</w:t>
            </w:r>
          </w:p>
        </w:tc>
        <w:tc>
          <w:tcPr>
            <w:tcW w:w="3118" w:type="dxa"/>
          </w:tcPr>
          <w:p w14:paraId="58982B6A" w14:textId="77777777" w:rsidR="00351ADA" w:rsidRDefault="00000000">
            <w:r>
              <w:rPr>
                <w:sz w:val="19"/>
              </w:rPr>
              <w:t>去掉默认包裹，只留底线</w:t>
            </w:r>
          </w:p>
        </w:tc>
      </w:tr>
      <w:tr w:rsidR="00351ADA" w14:paraId="6B8A85B9" w14:textId="77777777">
        <w:trPr>
          <w:jc w:val="center"/>
        </w:trPr>
        <w:tc>
          <w:tcPr>
            <w:tcW w:w="2268" w:type="dxa"/>
          </w:tcPr>
          <w:p w14:paraId="37B913D4" w14:textId="77777777" w:rsidR="00351ADA" w:rsidRDefault="00000000">
            <w:r>
              <w:rPr>
                <w:sz w:val="19"/>
              </w:rPr>
              <w:t>topfile("") bottomfile("")</w:t>
            </w:r>
          </w:p>
        </w:tc>
        <w:tc>
          <w:tcPr>
            <w:tcW w:w="2268" w:type="dxa"/>
          </w:tcPr>
          <w:p w14:paraId="523A7D03" w14:textId="77777777" w:rsidR="00351ADA" w:rsidRDefault="00000000">
            <w:r>
              <w:rPr>
                <w:sz w:val="19"/>
              </w:rPr>
              <w:t>去掉文件头尾</w:t>
            </w:r>
          </w:p>
        </w:tc>
        <w:tc>
          <w:tcPr>
            <w:tcW w:w="3118" w:type="dxa"/>
          </w:tcPr>
          <w:p w14:paraId="28DAC37E" w14:textId="77777777" w:rsidR="00351ADA" w:rsidRDefault="00000000">
            <w:r>
              <w:rPr>
                <w:sz w:val="19"/>
              </w:rPr>
              <w:t>输出纯tabular内容</w:t>
            </w:r>
          </w:p>
        </w:tc>
      </w:tr>
    </w:tbl>
    <w:p w14:paraId="3C38F8F4" w14:textId="77777777" w:rsidR="00351ADA" w:rsidRDefault="00351ADA"/>
    <w:p w14:paraId="70B36E19" w14:textId="77777777" w:rsidR="00351ADA" w:rsidRDefault="00000000">
      <w:pPr>
        <w:pStyle w:val="21"/>
      </w:pPr>
      <w:r>
        <w:lastRenderedPageBreak/>
        <w:t xml:space="preserve">2.3 </w:t>
      </w:r>
      <w:r>
        <w:t>统计量行（</w:t>
      </w:r>
      <w:r>
        <w:t>stats</w:t>
      </w:r>
      <w:r>
        <w:t>）规范</w:t>
      </w:r>
    </w:p>
    <w:p w14:paraId="2E939D89" w14:textId="77777777" w:rsidR="00351ADA" w:rsidRDefault="00000000">
      <w:r>
        <w:rPr>
          <w:b/>
        </w:rPr>
        <w:t>标准统计量行</w:t>
      </w:r>
    </w:p>
    <w:p w14:paraId="700F4C56" w14:textId="77777777" w:rsidR="00351ADA" w:rsidRDefault="00000000">
      <w:r>
        <w:t>表格底部 stats 行依次显示以下内容，顺序固定：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1701"/>
      </w:tblGrid>
      <w:tr w:rsidR="00351ADA" w14:paraId="452B41A1" w14:textId="77777777">
        <w:trPr>
          <w:jc w:val="center"/>
        </w:trPr>
        <w:tc>
          <w:tcPr>
            <w:tcW w:w="1984" w:type="dxa"/>
          </w:tcPr>
          <w:p w14:paraId="15F0689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统计量</w:t>
            </w:r>
          </w:p>
        </w:tc>
        <w:tc>
          <w:tcPr>
            <w:tcW w:w="2268" w:type="dxa"/>
          </w:tcPr>
          <w:p w14:paraId="42E951AE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标签（英文）</w:t>
            </w:r>
          </w:p>
        </w:tc>
        <w:tc>
          <w:tcPr>
            <w:tcW w:w="2268" w:type="dxa"/>
          </w:tcPr>
          <w:p w14:paraId="0BEF5E79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格式</w:t>
            </w:r>
          </w:p>
        </w:tc>
        <w:tc>
          <w:tcPr>
            <w:tcW w:w="1701" w:type="dxa"/>
          </w:tcPr>
          <w:p w14:paraId="79080EC3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示例值</w:t>
            </w:r>
          </w:p>
        </w:tc>
      </w:tr>
      <w:tr w:rsidR="00351ADA" w14:paraId="19796DF0" w14:textId="77777777">
        <w:trPr>
          <w:jc w:val="center"/>
        </w:trPr>
        <w:tc>
          <w:tcPr>
            <w:tcW w:w="1984" w:type="dxa"/>
          </w:tcPr>
          <w:p w14:paraId="2781A1D2" w14:textId="77777777" w:rsidR="00351ADA" w:rsidRDefault="00000000">
            <w:r>
              <w:rPr>
                <w:sz w:val="19"/>
              </w:rPr>
              <w:t>地区固定效应</w:t>
            </w:r>
          </w:p>
        </w:tc>
        <w:tc>
          <w:tcPr>
            <w:tcW w:w="2268" w:type="dxa"/>
          </w:tcPr>
          <w:p w14:paraId="3329B115" w14:textId="77777777" w:rsidR="00351ADA" w:rsidRDefault="00000000">
            <w:r>
              <w:rPr>
                <w:sz w:val="19"/>
              </w:rPr>
              <w:t>County FE / City FE</w:t>
            </w:r>
          </w:p>
        </w:tc>
        <w:tc>
          <w:tcPr>
            <w:tcW w:w="2268" w:type="dxa"/>
          </w:tcPr>
          <w:p w14:paraId="617B4A85" w14:textId="77777777" w:rsidR="00351ADA" w:rsidRDefault="00000000">
            <w:r>
              <w:rPr>
                <w:sz w:val="19"/>
              </w:rPr>
              <w:t>文本 Yes/No</w:t>
            </w:r>
          </w:p>
        </w:tc>
        <w:tc>
          <w:tcPr>
            <w:tcW w:w="1701" w:type="dxa"/>
          </w:tcPr>
          <w:p w14:paraId="51E6ACA1" w14:textId="77777777" w:rsidR="00351ADA" w:rsidRDefault="00000000">
            <w:r>
              <w:rPr>
                <w:sz w:val="19"/>
              </w:rPr>
              <w:t>Yes</w:t>
            </w:r>
          </w:p>
        </w:tc>
      </w:tr>
      <w:tr w:rsidR="00351ADA" w14:paraId="3A0EEB40" w14:textId="77777777">
        <w:trPr>
          <w:jc w:val="center"/>
        </w:trPr>
        <w:tc>
          <w:tcPr>
            <w:tcW w:w="1984" w:type="dxa"/>
          </w:tcPr>
          <w:p w14:paraId="627B54AC" w14:textId="77777777" w:rsidR="00351ADA" w:rsidRDefault="00000000">
            <w:r>
              <w:rPr>
                <w:sz w:val="19"/>
              </w:rPr>
              <w:t>年份固定效应</w:t>
            </w:r>
          </w:p>
        </w:tc>
        <w:tc>
          <w:tcPr>
            <w:tcW w:w="2268" w:type="dxa"/>
          </w:tcPr>
          <w:p w14:paraId="306C2513" w14:textId="77777777" w:rsidR="00351ADA" w:rsidRDefault="00000000">
            <w:r>
              <w:rPr>
                <w:sz w:val="19"/>
              </w:rPr>
              <w:t>Year FE</w:t>
            </w:r>
          </w:p>
        </w:tc>
        <w:tc>
          <w:tcPr>
            <w:tcW w:w="2268" w:type="dxa"/>
          </w:tcPr>
          <w:p w14:paraId="3FD71488" w14:textId="77777777" w:rsidR="00351ADA" w:rsidRDefault="00000000">
            <w:r>
              <w:rPr>
                <w:sz w:val="19"/>
              </w:rPr>
              <w:t>文本 Yes/No</w:t>
            </w:r>
          </w:p>
        </w:tc>
        <w:tc>
          <w:tcPr>
            <w:tcW w:w="1701" w:type="dxa"/>
          </w:tcPr>
          <w:p w14:paraId="393B7BF3" w14:textId="77777777" w:rsidR="00351ADA" w:rsidRDefault="00000000">
            <w:r>
              <w:rPr>
                <w:sz w:val="19"/>
              </w:rPr>
              <w:t>Yes</w:t>
            </w:r>
          </w:p>
        </w:tc>
      </w:tr>
      <w:tr w:rsidR="00351ADA" w14:paraId="422F9E9A" w14:textId="77777777">
        <w:trPr>
          <w:jc w:val="center"/>
        </w:trPr>
        <w:tc>
          <w:tcPr>
            <w:tcW w:w="1984" w:type="dxa"/>
          </w:tcPr>
          <w:p w14:paraId="6963C526" w14:textId="77777777" w:rsidR="00351ADA" w:rsidRDefault="00000000">
            <w:r>
              <w:rPr>
                <w:sz w:val="19"/>
              </w:rPr>
              <w:t>企业固定效应（如有）</w:t>
            </w:r>
          </w:p>
        </w:tc>
        <w:tc>
          <w:tcPr>
            <w:tcW w:w="2268" w:type="dxa"/>
          </w:tcPr>
          <w:p w14:paraId="338F26E9" w14:textId="77777777" w:rsidR="00351ADA" w:rsidRDefault="00000000">
            <w:r>
              <w:rPr>
                <w:sz w:val="19"/>
              </w:rPr>
              <w:t>Firm FE</w:t>
            </w:r>
          </w:p>
        </w:tc>
        <w:tc>
          <w:tcPr>
            <w:tcW w:w="2268" w:type="dxa"/>
          </w:tcPr>
          <w:p w14:paraId="15D485E6" w14:textId="77777777" w:rsidR="00351ADA" w:rsidRDefault="00000000">
            <w:r>
              <w:rPr>
                <w:sz w:val="19"/>
              </w:rPr>
              <w:t>文本 Yes/No</w:t>
            </w:r>
          </w:p>
        </w:tc>
        <w:tc>
          <w:tcPr>
            <w:tcW w:w="1701" w:type="dxa"/>
          </w:tcPr>
          <w:p w14:paraId="15218673" w14:textId="77777777" w:rsidR="00351ADA" w:rsidRDefault="00000000">
            <w:r>
              <w:rPr>
                <w:sz w:val="19"/>
              </w:rPr>
              <w:t>Yes</w:t>
            </w:r>
          </w:p>
        </w:tc>
      </w:tr>
      <w:tr w:rsidR="00351ADA" w14:paraId="154AFA80" w14:textId="77777777">
        <w:trPr>
          <w:jc w:val="center"/>
        </w:trPr>
        <w:tc>
          <w:tcPr>
            <w:tcW w:w="1984" w:type="dxa"/>
          </w:tcPr>
          <w:p w14:paraId="37E455F5" w14:textId="77777777" w:rsidR="00351ADA" w:rsidRDefault="00000000">
            <w:r>
              <w:rPr>
                <w:sz w:val="19"/>
              </w:rPr>
              <w:t>行业固定效应（如有）</w:t>
            </w:r>
          </w:p>
        </w:tc>
        <w:tc>
          <w:tcPr>
            <w:tcW w:w="2268" w:type="dxa"/>
          </w:tcPr>
          <w:p w14:paraId="4DC273F1" w14:textId="77777777" w:rsidR="00351ADA" w:rsidRDefault="00000000">
            <w:r>
              <w:rPr>
                <w:sz w:val="19"/>
              </w:rPr>
              <w:t>Industry FE</w:t>
            </w:r>
          </w:p>
        </w:tc>
        <w:tc>
          <w:tcPr>
            <w:tcW w:w="2268" w:type="dxa"/>
          </w:tcPr>
          <w:p w14:paraId="37E6B985" w14:textId="77777777" w:rsidR="00351ADA" w:rsidRDefault="00000000">
            <w:r>
              <w:rPr>
                <w:sz w:val="19"/>
              </w:rPr>
              <w:t>文本 Yes/No</w:t>
            </w:r>
          </w:p>
        </w:tc>
        <w:tc>
          <w:tcPr>
            <w:tcW w:w="1701" w:type="dxa"/>
          </w:tcPr>
          <w:p w14:paraId="2967FC68" w14:textId="77777777" w:rsidR="00351ADA" w:rsidRDefault="00000000">
            <w:r>
              <w:rPr>
                <w:sz w:val="19"/>
              </w:rPr>
              <w:t>Yes</w:t>
            </w:r>
          </w:p>
        </w:tc>
      </w:tr>
      <w:tr w:rsidR="00351ADA" w14:paraId="2830938A" w14:textId="77777777">
        <w:trPr>
          <w:jc w:val="center"/>
        </w:trPr>
        <w:tc>
          <w:tcPr>
            <w:tcW w:w="1984" w:type="dxa"/>
          </w:tcPr>
          <w:p w14:paraId="7878B65F" w14:textId="77777777" w:rsidR="00351ADA" w:rsidRDefault="00000000">
            <w:r>
              <w:rPr>
                <w:sz w:val="19"/>
              </w:rPr>
              <w:t>交互固定效应（如有）</w:t>
            </w:r>
          </w:p>
        </w:tc>
        <w:tc>
          <w:tcPr>
            <w:tcW w:w="2268" w:type="dxa"/>
          </w:tcPr>
          <w:p w14:paraId="49F94B5A" w14:textId="77777777" w:rsidR="00351ADA" w:rsidRDefault="00000000">
            <w:r>
              <w:rPr>
                <w:sz w:val="19"/>
              </w:rPr>
              <w:t>Province × Year FE</w:t>
            </w:r>
            <w:r>
              <w:rPr>
                <w:sz w:val="19"/>
              </w:rPr>
              <w:br/>
              <w:t>City × Year FE</w:t>
            </w:r>
            <w:r>
              <w:rPr>
                <w:sz w:val="19"/>
              </w:rPr>
              <w:br/>
              <w:t>Industry × Year FE</w:t>
            </w:r>
          </w:p>
        </w:tc>
        <w:tc>
          <w:tcPr>
            <w:tcW w:w="2268" w:type="dxa"/>
          </w:tcPr>
          <w:p w14:paraId="7BCCAAD0" w14:textId="77777777" w:rsidR="00351ADA" w:rsidRDefault="00000000">
            <w:r>
              <w:rPr>
                <w:sz w:val="19"/>
              </w:rPr>
              <w:t>文本 Yes/No</w:t>
            </w:r>
          </w:p>
        </w:tc>
        <w:tc>
          <w:tcPr>
            <w:tcW w:w="1701" w:type="dxa"/>
          </w:tcPr>
          <w:p w14:paraId="75C1D5B6" w14:textId="77777777" w:rsidR="00351ADA" w:rsidRDefault="00000000">
            <w:r>
              <w:rPr>
                <w:sz w:val="19"/>
              </w:rPr>
              <w:t>Yes</w:t>
            </w:r>
          </w:p>
        </w:tc>
      </w:tr>
      <w:tr w:rsidR="00351ADA" w14:paraId="362EEBFD" w14:textId="77777777">
        <w:trPr>
          <w:jc w:val="center"/>
        </w:trPr>
        <w:tc>
          <w:tcPr>
            <w:tcW w:w="1984" w:type="dxa"/>
          </w:tcPr>
          <w:p w14:paraId="6A98E8AD" w14:textId="77777777" w:rsidR="00351ADA" w:rsidRDefault="00000000">
            <w:r>
              <w:rPr>
                <w:sz w:val="19"/>
              </w:rPr>
              <w:t>观测值</w:t>
            </w:r>
          </w:p>
        </w:tc>
        <w:tc>
          <w:tcPr>
            <w:tcW w:w="2268" w:type="dxa"/>
          </w:tcPr>
          <w:p w14:paraId="072322FF" w14:textId="77777777" w:rsidR="00351ADA" w:rsidRDefault="00000000">
            <w:r>
              <w:rPr>
                <w:sz w:val="19"/>
              </w:rPr>
              <w:t>Obs</w:t>
            </w:r>
          </w:p>
        </w:tc>
        <w:tc>
          <w:tcPr>
            <w:tcW w:w="2268" w:type="dxa"/>
          </w:tcPr>
          <w:p w14:paraId="6A02448F" w14:textId="77777777" w:rsidR="00351ADA" w:rsidRDefault="00000000">
            <w:r>
              <w:rPr>
                <w:sz w:val="19"/>
              </w:rPr>
              <w:t>%9.0fc（千分位逗号）</w:t>
            </w:r>
          </w:p>
        </w:tc>
        <w:tc>
          <w:tcPr>
            <w:tcW w:w="1701" w:type="dxa"/>
          </w:tcPr>
          <w:p w14:paraId="740D1D6E" w14:textId="77777777" w:rsidR="00351ADA" w:rsidRDefault="00000000">
            <w:r>
              <w:rPr>
                <w:sz w:val="19"/>
              </w:rPr>
              <w:t>21,664</w:t>
            </w:r>
          </w:p>
        </w:tc>
      </w:tr>
      <w:tr w:rsidR="00351ADA" w14:paraId="3BA39BB1" w14:textId="77777777">
        <w:trPr>
          <w:jc w:val="center"/>
        </w:trPr>
        <w:tc>
          <w:tcPr>
            <w:tcW w:w="1984" w:type="dxa"/>
          </w:tcPr>
          <w:p w14:paraId="41201975" w14:textId="77777777" w:rsidR="00351ADA" w:rsidRDefault="00000000">
            <w:r>
              <w:rPr>
                <w:sz w:val="19"/>
              </w:rPr>
              <w:t>调整R方</w:t>
            </w:r>
          </w:p>
        </w:tc>
        <w:tc>
          <w:tcPr>
            <w:tcW w:w="2268" w:type="dxa"/>
          </w:tcPr>
          <w:p w14:paraId="077D8176" w14:textId="77777777" w:rsidR="00351ADA" w:rsidRDefault="00000000">
            <w:r>
              <w:rPr>
                <w:sz w:val="19"/>
              </w:rPr>
              <w:t>Adj.$ R^2$</w:t>
            </w:r>
          </w:p>
        </w:tc>
        <w:tc>
          <w:tcPr>
            <w:tcW w:w="2268" w:type="dxa"/>
          </w:tcPr>
          <w:p w14:paraId="74DC4B2E" w14:textId="77777777" w:rsidR="00351ADA" w:rsidRDefault="00000000">
            <w:r>
              <w:rPr>
                <w:sz w:val="19"/>
              </w:rPr>
              <w:t>%9.2fc（2位小数）</w:t>
            </w:r>
          </w:p>
        </w:tc>
        <w:tc>
          <w:tcPr>
            <w:tcW w:w="1701" w:type="dxa"/>
          </w:tcPr>
          <w:p w14:paraId="423D1035" w14:textId="77777777" w:rsidR="00351ADA" w:rsidRDefault="00000000">
            <w:r>
              <w:rPr>
                <w:sz w:val="19"/>
              </w:rPr>
              <w:t>0.74</w:t>
            </w:r>
          </w:p>
        </w:tc>
      </w:tr>
    </w:tbl>
    <w:p w14:paraId="0E98B85C" w14:textId="77777777" w:rsidR="00351ADA" w:rsidRDefault="00351ADA"/>
    <w:p w14:paraId="13E559D9" w14:textId="77777777" w:rsidR="00351ADA" w:rsidRDefault="00000000">
      <w:r>
        <w:rPr>
          <w:b/>
        </w:rPr>
        <w:t>Stata 代码中的写法</w:t>
      </w:r>
    </w:p>
    <w:p w14:paraId="60B484B0" w14:textId="77777777" w:rsidR="00351ADA" w:rsidRDefault="00000000">
      <w:r>
        <w:rPr>
          <w:rFonts w:ascii="Courier New" w:hAnsi="Courier New"/>
          <w:sz w:val="17"/>
        </w:rPr>
        <w:t xml:space="preserve">* </w:t>
      </w:r>
      <w:r>
        <w:rPr>
          <w:rFonts w:ascii="Courier New" w:hAnsi="Courier New"/>
          <w:sz w:val="17"/>
        </w:rPr>
        <w:t>基本版：</w:t>
      </w:r>
      <w:r>
        <w:rPr>
          <w:rFonts w:ascii="Courier New" w:hAnsi="Courier New"/>
          <w:sz w:val="17"/>
        </w:rPr>
        <w:br/>
        <w:t>stats(RegionFE YearFE N r2_a, ///</w:t>
      </w:r>
      <w:r>
        <w:rPr>
          <w:rFonts w:ascii="Courier New" w:hAnsi="Courier New"/>
          <w:sz w:val="17"/>
        </w:rPr>
        <w:br/>
        <w:t xml:space="preserve">      labels("County FE" "Year FE" "Obs" "Adj.$ R^2$") ///</w:t>
      </w:r>
      <w:r>
        <w:rPr>
          <w:rFonts w:ascii="Courier New" w:hAnsi="Courier New"/>
          <w:sz w:val="17"/>
        </w:rPr>
        <w:br/>
        <w:t xml:space="preserve">      fmt(%9.0fc %9.0fc %9.0fc %9.2fc))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* </w:t>
      </w:r>
      <w:r>
        <w:rPr>
          <w:rFonts w:ascii="Courier New" w:hAnsi="Courier New"/>
          <w:sz w:val="17"/>
        </w:rPr>
        <w:t>含企业</w:t>
      </w:r>
      <w:r>
        <w:rPr>
          <w:rFonts w:ascii="Courier New" w:hAnsi="Courier New"/>
          <w:sz w:val="17"/>
        </w:rPr>
        <w:t>FE</w:t>
      </w:r>
      <w:r>
        <w:rPr>
          <w:rFonts w:ascii="Courier New" w:hAnsi="Courier New"/>
          <w:sz w:val="17"/>
        </w:rPr>
        <w:t>版：</w:t>
      </w:r>
      <w:r>
        <w:rPr>
          <w:rFonts w:ascii="Courier New" w:hAnsi="Courier New"/>
          <w:sz w:val="17"/>
        </w:rPr>
        <w:br/>
        <w:t>stats(RegionFE YearFE FirmFE N r2_a, ///</w:t>
      </w:r>
      <w:r>
        <w:rPr>
          <w:rFonts w:ascii="Courier New" w:hAnsi="Courier New"/>
          <w:sz w:val="17"/>
        </w:rPr>
        <w:br/>
        <w:t xml:space="preserve">      labels("City FE" "Year FE" "Firm FE" "Obs" "Adj.$ R^2$") ///</w:t>
      </w:r>
      <w:r>
        <w:rPr>
          <w:rFonts w:ascii="Courier New" w:hAnsi="Courier New"/>
          <w:sz w:val="17"/>
        </w:rPr>
        <w:br/>
        <w:t xml:space="preserve">      fmt(%9.0fc %9.0fc %9.0fc %9.0fc %9.2fc))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* </w:t>
      </w:r>
      <w:r>
        <w:rPr>
          <w:rFonts w:ascii="Courier New" w:hAnsi="Courier New"/>
          <w:sz w:val="17"/>
        </w:rPr>
        <w:t>含交互</w:t>
      </w:r>
      <w:r>
        <w:rPr>
          <w:rFonts w:ascii="Courier New" w:hAnsi="Courier New"/>
          <w:sz w:val="17"/>
        </w:rPr>
        <w:t>FE</w:t>
      </w:r>
      <w:r>
        <w:rPr>
          <w:rFonts w:ascii="Courier New" w:hAnsi="Courier New"/>
          <w:sz w:val="17"/>
        </w:rPr>
        <w:t>版：</w:t>
      </w:r>
      <w:r>
        <w:rPr>
          <w:rFonts w:ascii="Courier New" w:hAnsi="Courier New"/>
          <w:sz w:val="17"/>
        </w:rPr>
        <w:br/>
        <w:t>stats(RegionFE YearFE IndYearFE N r2_a, ///</w:t>
      </w:r>
      <w:r>
        <w:rPr>
          <w:rFonts w:ascii="Courier New" w:hAnsi="Courier New"/>
          <w:sz w:val="17"/>
        </w:rPr>
        <w:br/>
        <w:t xml:space="preserve">      labels("City FE" "Year FE" "Industry × Year FE" "Obs" "Adj.$ R^2$") ///</w:t>
      </w:r>
      <w:r>
        <w:rPr>
          <w:rFonts w:ascii="Courier New" w:hAnsi="Courier New"/>
          <w:sz w:val="17"/>
        </w:rPr>
        <w:br/>
        <w:t xml:space="preserve">      fmt(%9.0fc %9.0fc %9.0fc %9.0fc %9.2fc))</w:t>
      </w:r>
    </w:p>
    <w:p w14:paraId="0853503F" w14:textId="77777777" w:rsidR="00351ADA" w:rsidRDefault="00000000">
      <w:r>
        <w:rPr>
          <w:color w:val="505050"/>
          <w:sz w:val="19"/>
        </w:rPr>
        <w:t>注意：stats() 中 FE 标签的 Yes/No 值需在回归后手动存入 eststo，或使用 estadd 命令赋值。</w:t>
      </w:r>
    </w:p>
    <w:p w14:paraId="7F3A4179" w14:textId="77777777" w:rsidR="00351ADA" w:rsidRDefault="00000000">
      <w:pPr>
        <w:pStyle w:val="21"/>
      </w:pPr>
      <w:r>
        <w:t xml:space="preserve">2.4 </w:t>
      </w:r>
      <w:r>
        <w:t>数值格式规范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1701"/>
        <w:gridCol w:w="1701"/>
      </w:tblGrid>
      <w:tr w:rsidR="00351ADA" w14:paraId="4EC1A1D2" w14:textId="77777777">
        <w:trPr>
          <w:jc w:val="center"/>
        </w:trPr>
        <w:tc>
          <w:tcPr>
            <w:tcW w:w="1417" w:type="dxa"/>
          </w:tcPr>
          <w:p w14:paraId="78EEAED2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1701" w:type="dxa"/>
          </w:tcPr>
          <w:p w14:paraId="77B5B5D5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格式代码</w:t>
            </w:r>
          </w:p>
        </w:tc>
        <w:tc>
          <w:tcPr>
            <w:tcW w:w="1701" w:type="dxa"/>
          </w:tcPr>
          <w:p w14:paraId="110D9CD9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w="1701" w:type="dxa"/>
          </w:tcPr>
          <w:p w14:paraId="5246FD09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正确示例</w:t>
            </w:r>
          </w:p>
        </w:tc>
        <w:tc>
          <w:tcPr>
            <w:tcW w:w="1701" w:type="dxa"/>
          </w:tcPr>
          <w:p w14:paraId="086611B2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错误示例</w:t>
            </w:r>
          </w:p>
        </w:tc>
      </w:tr>
      <w:tr w:rsidR="00351ADA" w14:paraId="470CF57C" w14:textId="77777777">
        <w:trPr>
          <w:jc w:val="center"/>
        </w:trPr>
        <w:tc>
          <w:tcPr>
            <w:tcW w:w="1417" w:type="dxa"/>
          </w:tcPr>
          <w:p w14:paraId="7569CC0E" w14:textId="77777777" w:rsidR="00351ADA" w:rsidRDefault="00000000">
            <w:r>
              <w:rPr>
                <w:sz w:val="19"/>
              </w:rPr>
              <w:lastRenderedPageBreak/>
              <w:t>回归系数</w:t>
            </w:r>
          </w:p>
        </w:tc>
        <w:tc>
          <w:tcPr>
            <w:tcW w:w="1701" w:type="dxa"/>
          </w:tcPr>
          <w:p w14:paraId="76C61BF6" w14:textId="77777777" w:rsidR="00351ADA" w:rsidRDefault="00000000">
            <w:r>
              <w:rPr>
                <w:sz w:val="19"/>
              </w:rPr>
              <w:t>b(%6.4f)</w:t>
            </w:r>
          </w:p>
        </w:tc>
        <w:tc>
          <w:tcPr>
            <w:tcW w:w="1701" w:type="dxa"/>
          </w:tcPr>
          <w:p w14:paraId="292B9558" w14:textId="77777777" w:rsidR="00351ADA" w:rsidRDefault="00000000">
            <w:r>
              <w:rPr>
                <w:sz w:val="19"/>
              </w:rPr>
              <w:t>4位小数</w:t>
            </w:r>
          </w:p>
        </w:tc>
        <w:tc>
          <w:tcPr>
            <w:tcW w:w="1701" w:type="dxa"/>
          </w:tcPr>
          <w:p w14:paraId="080D16E1" w14:textId="77777777" w:rsidR="00351ADA" w:rsidRDefault="00000000">
            <w:r>
              <w:rPr>
                <w:sz w:val="19"/>
              </w:rPr>
              <w:t>0.1310</w:t>
            </w:r>
          </w:p>
        </w:tc>
        <w:tc>
          <w:tcPr>
            <w:tcW w:w="1701" w:type="dxa"/>
          </w:tcPr>
          <w:p w14:paraId="79337B45" w14:textId="77777777" w:rsidR="00351ADA" w:rsidRDefault="00000000">
            <w:r>
              <w:rPr>
                <w:sz w:val="19"/>
              </w:rPr>
              <w:t>0.131 或 0.13100</w:t>
            </w:r>
          </w:p>
        </w:tc>
      </w:tr>
      <w:tr w:rsidR="00351ADA" w14:paraId="0547D55F" w14:textId="77777777">
        <w:trPr>
          <w:jc w:val="center"/>
        </w:trPr>
        <w:tc>
          <w:tcPr>
            <w:tcW w:w="1417" w:type="dxa"/>
          </w:tcPr>
          <w:p w14:paraId="573273C8" w14:textId="77777777" w:rsidR="00351ADA" w:rsidRDefault="00000000">
            <w:r>
              <w:rPr>
                <w:sz w:val="19"/>
              </w:rPr>
              <w:t>括号内容</w:t>
            </w:r>
          </w:p>
        </w:tc>
        <w:tc>
          <w:tcPr>
            <w:tcW w:w="1701" w:type="dxa"/>
          </w:tcPr>
          <w:p w14:paraId="4590A269" w14:textId="77777777" w:rsidR="00351ADA" w:rsidRDefault="00000000">
            <w:r>
              <w:rPr>
                <w:sz w:val="19"/>
              </w:rPr>
              <w:t>t(%6.2f)</w:t>
            </w:r>
          </w:p>
        </w:tc>
        <w:tc>
          <w:tcPr>
            <w:tcW w:w="1701" w:type="dxa"/>
          </w:tcPr>
          <w:p w14:paraId="58B37F6B" w14:textId="77777777" w:rsidR="00351ADA" w:rsidRDefault="00000000">
            <w:r>
              <w:rPr>
                <w:sz w:val="19"/>
              </w:rPr>
              <w:t>t值，2位小数</w:t>
            </w:r>
          </w:p>
        </w:tc>
        <w:tc>
          <w:tcPr>
            <w:tcW w:w="1701" w:type="dxa"/>
          </w:tcPr>
          <w:p w14:paraId="792C0D93" w14:textId="77777777" w:rsidR="00351ADA" w:rsidRDefault="00000000">
            <w:r>
              <w:rPr>
                <w:sz w:val="19"/>
              </w:rPr>
              <w:t>(3.03)</w:t>
            </w:r>
          </w:p>
        </w:tc>
        <w:tc>
          <w:tcPr>
            <w:tcW w:w="1701" w:type="dxa"/>
          </w:tcPr>
          <w:p w14:paraId="2A11BB36" w14:textId="77777777" w:rsidR="00351ADA" w:rsidRDefault="00000000">
            <w:r>
              <w:rPr>
                <w:sz w:val="19"/>
              </w:rPr>
              <w:t>(0.043) ← 这是标准误</w:t>
            </w:r>
          </w:p>
        </w:tc>
      </w:tr>
      <w:tr w:rsidR="00351ADA" w14:paraId="4700ECD0" w14:textId="77777777">
        <w:trPr>
          <w:jc w:val="center"/>
        </w:trPr>
        <w:tc>
          <w:tcPr>
            <w:tcW w:w="1417" w:type="dxa"/>
          </w:tcPr>
          <w:p w14:paraId="2FD14D51" w14:textId="77777777" w:rsidR="00351ADA" w:rsidRDefault="00000000">
            <w:r>
              <w:rPr>
                <w:sz w:val="19"/>
              </w:rPr>
              <w:t>显著性星号</w:t>
            </w:r>
          </w:p>
        </w:tc>
        <w:tc>
          <w:tcPr>
            <w:tcW w:w="1701" w:type="dxa"/>
          </w:tcPr>
          <w:p w14:paraId="0B8FF1EC" w14:textId="77777777" w:rsidR="00351ADA" w:rsidRDefault="00000000">
            <w:r>
              <w:rPr>
                <w:sz w:val="19"/>
              </w:rPr>
              <w:t>star(* 0.1 ** 0.05 *** 0.01)</w:t>
            </w:r>
          </w:p>
        </w:tc>
        <w:tc>
          <w:tcPr>
            <w:tcW w:w="1701" w:type="dxa"/>
          </w:tcPr>
          <w:p w14:paraId="2C40A7E1" w14:textId="77777777" w:rsidR="00351ADA" w:rsidRDefault="00000000">
            <w:r>
              <w:rPr>
                <w:sz w:val="19"/>
              </w:rPr>
              <w:t>三级显著性</w:t>
            </w:r>
          </w:p>
        </w:tc>
        <w:tc>
          <w:tcPr>
            <w:tcW w:w="1701" w:type="dxa"/>
          </w:tcPr>
          <w:p w14:paraId="47751E9B" w14:textId="77777777" w:rsidR="00351ADA" w:rsidRDefault="00000000">
            <w:r>
              <w:rPr>
                <w:sz w:val="19"/>
              </w:rPr>
              <w:t>0.1310***</w:t>
            </w:r>
          </w:p>
        </w:tc>
        <w:tc>
          <w:tcPr>
            <w:tcW w:w="1701" w:type="dxa"/>
          </w:tcPr>
          <w:p w14:paraId="7323FF2A" w14:textId="77777777" w:rsidR="00351ADA" w:rsidRDefault="00000000">
            <w:r>
              <w:rPr>
                <w:sz w:val="19"/>
              </w:rPr>
              <w:t>0.1310****</w:t>
            </w:r>
          </w:p>
        </w:tc>
      </w:tr>
      <w:tr w:rsidR="00351ADA" w14:paraId="7C95F147" w14:textId="77777777">
        <w:trPr>
          <w:jc w:val="center"/>
        </w:trPr>
        <w:tc>
          <w:tcPr>
            <w:tcW w:w="1417" w:type="dxa"/>
          </w:tcPr>
          <w:p w14:paraId="0989B976" w14:textId="77777777" w:rsidR="00351ADA" w:rsidRDefault="00000000">
            <w:r>
              <w:rPr>
                <w:sz w:val="19"/>
              </w:rPr>
              <w:t>观测值</w:t>
            </w:r>
          </w:p>
        </w:tc>
        <w:tc>
          <w:tcPr>
            <w:tcW w:w="1701" w:type="dxa"/>
          </w:tcPr>
          <w:p w14:paraId="039CABCD" w14:textId="77777777" w:rsidR="00351ADA" w:rsidRDefault="00000000">
            <w:r>
              <w:rPr>
                <w:sz w:val="19"/>
              </w:rPr>
              <w:t>%9.0fc</w:t>
            </w:r>
          </w:p>
        </w:tc>
        <w:tc>
          <w:tcPr>
            <w:tcW w:w="1701" w:type="dxa"/>
          </w:tcPr>
          <w:p w14:paraId="2C779956" w14:textId="77777777" w:rsidR="00351ADA" w:rsidRDefault="00000000">
            <w:r>
              <w:rPr>
                <w:sz w:val="19"/>
              </w:rPr>
              <w:t>千分位逗号，无小数</w:t>
            </w:r>
          </w:p>
        </w:tc>
        <w:tc>
          <w:tcPr>
            <w:tcW w:w="1701" w:type="dxa"/>
          </w:tcPr>
          <w:p w14:paraId="0342451F" w14:textId="77777777" w:rsidR="00351ADA" w:rsidRDefault="00000000">
            <w:r>
              <w:rPr>
                <w:sz w:val="19"/>
              </w:rPr>
              <w:t>21,664</w:t>
            </w:r>
          </w:p>
        </w:tc>
        <w:tc>
          <w:tcPr>
            <w:tcW w:w="1701" w:type="dxa"/>
          </w:tcPr>
          <w:p w14:paraId="206277AD" w14:textId="77777777" w:rsidR="00351ADA" w:rsidRDefault="00000000">
            <w:r>
              <w:rPr>
                <w:sz w:val="19"/>
              </w:rPr>
              <w:t>21664 或 21664.00</w:t>
            </w:r>
          </w:p>
        </w:tc>
      </w:tr>
      <w:tr w:rsidR="00351ADA" w14:paraId="6D6BBB9F" w14:textId="77777777">
        <w:trPr>
          <w:jc w:val="center"/>
        </w:trPr>
        <w:tc>
          <w:tcPr>
            <w:tcW w:w="1417" w:type="dxa"/>
          </w:tcPr>
          <w:p w14:paraId="1F5621F0" w14:textId="77777777" w:rsidR="00351ADA" w:rsidRDefault="00000000">
            <w:r>
              <w:rPr>
                <w:sz w:val="19"/>
              </w:rPr>
              <w:t>Adj. R²</w:t>
            </w:r>
          </w:p>
        </w:tc>
        <w:tc>
          <w:tcPr>
            <w:tcW w:w="1701" w:type="dxa"/>
          </w:tcPr>
          <w:p w14:paraId="4660B274" w14:textId="77777777" w:rsidR="00351ADA" w:rsidRDefault="00000000">
            <w:r>
              <w:rPr>
                <w:sz w:val="19"/>
              </w:rPr>
              <w:t>%9.2fc</w:t>
            </w:r>
          </w:p>
        </w:tc>
        <w:tc>
          <w:tcPr>
            <w:tcW w:w="1701" w:type="dxa"/>
          </w:tcPr>
          <w:p w14:paraId="06AAE3D0" w14:textId="77777777" w:rsidR="00351ADA" w:rsidRDefault="00000000">
            <w:r>
              <w:rPr>
                <w:sz w:val="19"/>
              </w:rPr>
              <w:t>2位小数</w:t>
            </w:r>
          </w:p>
        </w:tc>
        <w:tc>
          <w:tcPr>
            <w:tcW w:w="1701" w:type="dxa"/>
          </w:tcPr>
          <w:p w14:paraId="64F2439B" w14:textId="77777777" w:rsidR="00351ADA" w:rsidRDefault="00000000">
            <w:r>
              <w:rPr>
                <w:sz w:val="19"/>
              </w:rPr>
              <w:t>0.74</w:t>
            </w:r>
          </w:p>
        </w:tc>
        <w:tc>
          <w:tcPr>
            <w:tcW w:w="1701" w:type="dxa"/>
          </w:tcPr>
          <w:p w14:paraId="3D186F1F" w14:textId="77777777" w:rsidR="00351ADA" w:rsidRDefault="00000000">
            <w:r>
              <w:rPr>
                <w:sz w:val="19"/>
              </w:rPr>
              <w:t>0.7400 或 0.7</w:t>
            </w:r>
          </w:p>
        </w:tc>
      </w:tr>
      <w:tr w:rsidR="00351ADA" w14:paraId="26822D30" w14:textId="77777777">
        <w:trPr>
          <w:jc w:val="center"/>
        </w:trPr>
        <w:tc>
          <w:tcPr>
            <w:tcW w:w="1417" w:type="dxa"/>
          </w:tcPr>
          <w:p w14:paraId="5909A7EA" w14:textId="77777777" w:rsidR="00351ADA" w:rsidRDefault="00000000">
            <w:r>
              <w:rPr>
                <w:sz w:val="19"/>
              </w:rPr>
              <w:t>描述性统计量</w:t>
            </w:r>
          </w:p>
        </w:tc>
        <w:tc>
          <w:tcPr>
            <w:tcW w:w="1701" w:type="dxa"/>
          </w:tcPr>
          <w:p w14:paraId="627B9E3D" w14:textId="77777777" w:rsidR="00351ADA" w:rsidRDefault="00000000">
            <w:r>
              <w:rPr>
                <w:sz w:val="19"/>
              </w:rPr>
              <w:t>%9.2fc</w:t>
            </w:r>
          </w:p>
        </w:tc>
        <w:tc>
          <w:tcPr>
            <w:tcW w:w="1701" w:type="dxa"/>
          </w:tcPr>
          <w:p w14:paraId="3B726905" w14:textId="77777777" w:rsidR="00351ADA" w:rsidRDefault="00000000">
            <w:r>
              <w:rPr>
                <w:sz w:val="19"/>
              </w:rPr>
              <w:t>均值/SD等2位小数</w:t>
            </w:r>
          </w:p>
        </w:tc>
        <w:tc>
          <w:tcPr>
            <w:tcW w:w="1701" w:type="dxa"/>
          </w:tcPr>
          <w:p w14:paraId="2F33BD02" w14:textId="77777777" w:rsidR="00351ADA" w:rsidRDefault="00000000">
            <w:r>
              <w:rPr>
                <w:sz w:val="19"/>
              </w:rPr>
              <w:t>3.14</w:t>
            </w:r>
          </w:p>
        </w:tc>
        <w:tc>
          <w:tcPr>
            <w:tcW w:w="1701" w:type="dxa"/>
          </w:tcPr>
          <w:p w14:paraId="6EE6C78C" w14:textId="77777777" w:rsidR="00351ADA" w:rsidRDefault="00000000">
            <w:r>
              <w:rPr>
                <w:sz w:val="19"/>
              </w:rPr>
              <w:t>3.1 或 3.1400</w:t>
            </w:r>
          </w:p>
        </w:tc>
      </w:tr>
      <w:tr w:rsidR="00351ADA" w14:paraId="1DDE8FD8" w14:textId="77777777">
        <w:trPr>
          <w:jc w:val="center"/>
        </w:trPr>
        <w:tc>
          <w:tcPr>
            <w:tcW w:w="1417" w:type="dxa"/>
          </w:tcPr>
          <w:p w14:paraId="6B0C507E" w14:textId="77777777" w:rsidR="00351ADA" w:rsidRDefault="00000000">
            <w:r>
              <w:rPr>
                <w:sz w:val="19"/>
              </w:rPr>
              <w:t>描述性统计N</w:t>
            </w:r>
          </w:p>
        </w:tc>
        <w:tc>
          <w:tcPr>
            <w:tcW w:w="1701" w:type="dxa"/>
          </w:tcPr>
          <w:p w14:paraId="5278EB9B" w14:textId="77777777" w:rsidR="00351ADA" w:rsidRDefault="00000000">
            <w:r>
              <w:rPr>
                <w:sz w:val="19"/>
              </w:rPr>
              <w:t>%9.0fc</w:t>
            </w:r>
          </w:p>
        </w:tc>
        <w:tc>
          <w:tcPr>
            <w:tcW w:w="1701" w:type="dxa"/>
          </w:tcPr>
          <w:p w14:paraId="03F380A4" w14:textId="77777777" w:rsidR="00351ADA" w:rsidRDefault="00000000">
            <w:r>
              <w:rPr>
                <w:sz w:val="19"/>
              </w:rPr>
              <w:t>无小数</w:t>
            </w:r>
          </w:p>
        </w:tc>
        <w:tc>
          <w:tcPr>
            <w:tcW w:w="1701" w:type="dxa"/>
          </w:tcPr>
          <w:p w14:paraId="2F9AB333" w14:textId="77777777" w:rsidR="00351ADA" w:rsidRDefault="00000000">
            <w:r>
              <w:rPr>
                <w:sz w:val="19"/>
              </w:rPr>
              <w:t>21,664</w:t>
            </w:r>
          </w:p>
        </w:tc>
        <w:tc>
          <w:tcPr>
            <w:tcW w:w="1701" w:type="dxa"/>
          </w:tcPr>
          <w:p w14:paraId="5CD97807" w14:textId="77777777" w:rsidR="00351ADA" w:rsidRDefault="00000000">
            <w:r>
              <w:rPr>
                <w:sz w:val="19"/>
              </w:rPr>
              <w:t>21664.00</w:t>
            </w:r>
          </w:p>
        </w:tc>
      </w:tr>
    </w:tbl>
    <w:p w14:paraId="7E410923" w14:textId="77777777" w:rsidR="00351ADA" w:rsidRDefault="00351ADA"/>
    <w:p w14:paraId="20088259" w14:textId="77777777" w:rsidR="00351ADA" w:rsidRDefault="00000000">
      <w:r>
        <w:rPr>
          <w:b/>
          <w:color w:val="B40000"/>
        </w:rPr>
        <w:t>关键区分：括号内放的是 t 值（t statistics），不是标准误（standard errors）。</w:t>
      </w:r>
    </w:p>
    <w:p w14:paraId="017D42EA" w14:textId="77777777" w:rsidR="00351ADA" w:rsidRDefault="00000000">
      <w:r>
        <w:t>如果审稿人要求报告标准误，需将 t(%6.2f) 替换为 se(%6.4f)，同时表注改为 "Standard errors in parentheses"。</w:t>
      </w:r>
    </w:p>
    <w:p w14:paraId="3D7CAF6C" w14:textId="77777777" w:rsidR="00351ADA" w:rsidRDefault="00000000">
      <w:pPr>
        <w:pStyle w:val="1"/>
      </w:pPr>
      <w:r>
        <w:t>第三部分：控制变量展示规范（核心规范）</w:t>
      </w:r>
    </w:p>
    <w:p w14:paraId="7362A6B6" w14:textId="77777777" w:rsidR="00351ADA" w:rsidRDefault="00000000">
      <w:r>
        <w:rPr>
          <w:b/>
          <w:color w:val="B40000"/>
        </w:rPr>
        <w:t>铁律：所有控制变量的系数和 t 值必须逐一展示，绝对不使用 "Controls: Yes/No" 省略。</w:t>
      </w:r>
    </w:p>
    <w:p w14:paraId="2AA28FAD" w14:textId="77777777" w:rsidR="00351ADA" w:rsidRDefault="00000000">
      <w:pPr>
        <w:pStyle w:val="21"/>
      </w:pPr>
      <w:r>
        <w:t xml:space="preserve">3.1 </w:t>
      </w:r>
      <w:r>
        <w:t>为什么必须全展示</w:t>
      </w:r>
    </w:p>
    <w:p w14:paraId="396EA78E" w14:textId="77777777" w:rsidR="00351ADA" w:rsidRDefault="00000000">
      <w:pPr>
        <w:pStyle w:val="a0"/>
      </w:pPr>
      <w:r>
        <w:t>让审稿人能判断控制变量本身的合理性（系数符号、显著性是否符合经济直觉）</w:t>
      </w:r>
    </w:p>
    <w:p w14:paraId="651EC5E7" w14:textId="77777777" w:rsidR="00351ADA" w:rsidRDefault="00000000">
      <w:pPr>
        <w:pStyle w:val="a0"/>
      </w:pPr>
      <w:r>
        <w:t>让审稿人能判断是否存在多重共线性问题（某个控制变量突然不显著或符号翻转）</w:t>
      </w:r>
    </w:p>
    <w:p w14:paraId="689B2E85" w14:textId="77777777" w:rsidR="00351ADA" w:rsidRDefault="00000000">
      <w:pPr>
        <w:pStyle w:val="a0"/>
      </w:pPr>
      <w:r>
        <w:t>展示控制变量加入前后核心系数的变化，是渐进式策略的核心论证手段</w:t>
      </w:r>
    </w:p>
    <w:p w14:paraId="24548AF8" w14:textId="77777777" w:rsidR="00351ADA" w:rsidRDefault="00000000">
      <w:pPr>
        <w:pStyle w:val="a0"/>
      </w:pPr>
      <w:r>
        <w:t>区别于"粗糙"的经验研究——全展示体现方法论严谨性</w:t>
      </w:r>
    </w:p>
    <w:p w14:paraId="5A642016" w14:textId="77777777" w:rsidR="00351ADA" w:rsidRDefault="00000000">
      <w:pPr>
        <w:pStyle w:val="21"/>
      </w:pPr>
      <w:r>
        <w:t xml:space="preserve">3.2 </w:t>
      </w:r>
      <w:r>
        <w:t>变量展示顺序</w:t>
      </w:r>
    </w:p>
    <w:p w14:paraId="4E2FDD95" w14:textId="77777777" w:rsidR="00351ADA" w:rsidRDefault="00000000">
      <w:r>
        <w:t>表格中变量的展示顺序固定不变：</w:t>
      </w:r>
    </w:p>
    <w:p w14:paraId="1D54850F" w14:textId="77777777" w:rsidR="00351ADA" w:rsidRDefault="00000000">
      <w:pPr>
        <w:pStyle w:val="a0"/>
      </w:pPr>
      <w:r>
        <w:t>第一位：核心解释变量 X（如 DWS、ECRPM）——读者首先关注的系数</w:t>
      </w:r>
    </w:p>
    <w:p w14:paraId="4E814174" w14:textId="77777777" w:rsidR="00351ADA" w:rsidRDefault="00000000">
      <w:pPr>
        <w:pStyle w:val="a0"/>
      </w:pPr>
      <w:r>
        <w:t>第二位（如有）：交互项或第二个核心变量</w:t>
      </w:r>
    </w:p>
    <w:p w14:paraId="4FB8D109" w14:textId="77777777" w:rsidR="00351ADA" w:rsidRDefault="00000000">
      <w:pPr>
        <w:pStyle w:val="a0"/>
      </w:pPr>
      <w:r>
        <w:lastRenderedPageBreak/>
        <w:t>第三位起：控制变量，按 global controls "..." 定义中的顺序排列</w:t>
      </w:r>
    </w:p>
    <w:p w14:paraId="00383491" w14:textId="77777777" w:rsidR="00351ADA" w:rsidRDefault="00000000">
      <w:pPr>
        <w:pStyle w:val="a0"/>
      </w:pPr>
      <w:r>
        <w:t>最末位：常数项 Constant（通常省略，但如果展示则放最后）</w:t>
      </w:r>
    </w:p>
    <w:p w14:paraId="0745608B" w14:textId="77777777" w:rsidR="00351ADA" w:rsidRDefault="00000000">
      <w:r>
        <w:rPr>
          <w:b/>
        </w:rPr>
        <w:t>Stata 中的实现</w:t>
      </w:r>
    </w:p>
    <w:p w14:paraId="0B955B04" w14:textId="77777777" w:rsidR="00351ADA" w:rsidRDefault="00000000">
      <w:r>
        <w:rPr>
          <w:rFonts w:ascii="Courier New" w:hAnsi="Courier New"/>
          <w:sz w:val="17"/>
        </w:rPr>
        <w:t>global controls "LnGDP LnPopDens InvestRatio LoanBalance FiscalRev FiscalExp Telephone Education MinWage"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* esttab </w:t>
      </w:r>
      <w:r>
        <w:rPr>
          <w:rFonts w:ascii="Courier New" w:hAnsi="Courier New"/>
          <w:sz w:val="17"/>
        </w:rPr>
        <w:t>中：</w:t>
      </w:r>
      <w:r>
        <w:rPr>
          <w:rFonts w:ascii="Courier New" w:hAnsi="Courier New"/>
          <w:sz w:val="17"/>
        </w:rPr>
        <w:br/>
        <w:t>keep(X $controls)  order(X $controls)</w:t>
      </w:r>
    </w:p>
    <w:p w14:paraId="7BD151E0" w14:textId="77777777" w:rsidR="00351ADA" w:rsidRDefault="00000000">
      <w:pPr>
        <w:pStyle w:val="21"/>
      </w:pPr>
      <w:r>
        <w:t xml:space="preserve">3.3 </w:t>
      </w:r>
      <w:r>
        <w:t>渐进式加入控制变量的展示方式</w:t>
      </w:r>
    </w:p>
    <w:p w14:paraId="283F007B" w14:textId="77777777" w:rsidR="00351ADA" w:rsidRDefault="00000000">
      <w:r>
        <w:t>基准回归采用渐进式策略时，每一列包含的变量不同，空白位置自动留空：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835"/>
      </w:tblGrid>
      <w:tr w:rsidR="00351ADA" w14:paraId="6C96E4BD" w14:textId="77777777">
        <w:trPr>
          <w:jc w:val="center"/>
        </w:trPr>
        <w:tc>
          <w:tcPr>
            <w:tcW w:w="1134" w:type="dxa"/>
          </w:tcPr>
          <w:p w14:paraId="1402363E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列</w:t>
            </w:r>
          </w:p>
        </w:tc>
        <w:tc>
          <w:tcPr>
            <w:tcW w:w="2835" w:type="dxa"/>
          </w:tcPr>
          <w:p w14:paraId="33E7ADE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包含的控制变量</w:t>
            </w:r>
          </w:p>
        </w:tc>
        <w:tc>
          <w:tcPr>
            <w:tcW w:w="2835" w:type="dxa"/>
          </w:tcPr>
          <w:p w14:paraId="5A077EC3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展示效果</w:t>
            </w:r>
          </w:p>
        </w:tc>
      </w:tr>
      <w:tr w:rsidR="00351ADA" w14:paraId="4ED9F2EC" w14:textId="77777777">
        <w:trPr>
          <w:jc w:val="center"/>
        </w:trPr>
        <w:tc>
          <w:tcPr>
            <w:tcW w:w="1134" w:type="dxa"/>
          </w:tcPr>
          <w:p w14:paraId="73D2280F" w14:textId="77777777" w:rsidR="00351ADA" w:rsidRDefault="00000000">
            <w:r>
              <w:rPr>
                <w:sz w:val="19"/>
              </w:rPr>
              <w:t>(1)</w:t>
            </w:r>
          </w:p>
        </w:tc>
        <w:tc>
          <w:tcPr>
            <w:tcW w:w="2835" w:type="dxa"/>
          </w:tcPr>
          <w:p w14:paraId="6057BBF6" w14:textId="77777777" w:rsidR="00351ADA" w:rsidRDefault="00000000">
            <w:r>
              <w:rPr>
                <w:sz w:val="19"/>
              </w:rPr>
              <w:t>无控制变量</w:t>
            </w:r>
          </w:p>
        </w:tc>
        <w:tc>
          <w:tcPr>
            <w:tcW w:w="2835" w:type="dxa"/>
          </w:tcPr>
          <w:p w14:paraId="20D2B798" w14:textId="77777777" w:rsidR="00351ADA" w:rsidRDefault="00000000">
            <w:r>
              <w:rPr>
                <w:sz w:val="19"/>
              </w:rPr>
              <w:t>X系数 + FE行</w:t>
            </w:r>
            <w:r>
              <w:rPr>
                <w:sz w:val="19"/>
              </w:rPr>
              <w:br/>
              <w:t>控制变量区域全空白</w:t>
            </w:r>
          </w:p>
        </w:tc>
      </w:tr>
      <w:tr w:rsidR="00351ADA" w14:paraId="7C21625D" w14:textId="77777777">
        <w:trPr>
          <w:jc w:val="center"/>
        </w:trPr>
        <w:tc>
          <w:tcPr>
            <w:tcW w:w="1134" w:type="dxa"/>
          </w:tcPr>
          <w:p w14:paraId="1A492420" w14:textId="77777777" w:rsidR="00351ADA" w:rsidRDefault="00000000">
            <w:r>
              <w:rPr>
                <w:sz w:val="19"/>
              </w:rPr>
              <w:t>(2)</w:t>
            </w:r>
          </w:p>
        </w:tc>
        <w:tc>
          <w:tcPr>
            <w:tcW w:w="2835" w:type="dxa"/>
          </w:tcPr>
          <w:p w14:paraId="02FB91AE" w14:textId="77777777" w:rsidR="00351ADA" w:rsidRDefault="00000000">
            <w:r>
              <w:rPr>
                <w:sz w:val="19"/>
              </w:rPr>
              <w:t>+ 经济规模类（如LnGDP, LnPopDens）</w:t>
            </w:r>
          </w:p>
        </w:tc>
        <w:tc>
          <w:tcPr>
            <w:tcW w:w="2835" w:type="dxa"/>
          </w:tcPr>
          <w:p w14:paraId="08108094" w14:textId="77777777" w:rsidR="00351ADA" w:rsidRDefault="00000000">
            <w:r>
              <w:rPr>
                <w:sz w:val="19"/>
              </w:rPr>
              <w:t>X系数 + 2个控制变量系数</w:t>
            </w:r>
            <w:r>
              <w:rPr>
                <w:sz w:val="19"/>
              </w:rPr>
              <w:br/>
              <w:t>其余空白</w:t>
            </w:r>
          </w:p>
        </w:tc>
      </w:tr>
      <w:tr w:rsidR="00351ADA" w14:paraId="372E5326" w14:textId="77777777">
        <w:trPr>
          <w:jc w:val="center"/>
        </w:trPr>
        <w:tc>
          <w:tcPr>
            <w:tcW w:w="1134" w:type="dxa"/>
          </w:tcPr>
          <w:p w14:paraId="27C78E40" w14:textId="77777777" w:rsidR="00351ADA" w:rsidRDefault="00000000">
            <w:r>
              <w:rPr>
                <w:sz w:val="19"/>
              </w:rPr>
              <w:t>(3)</w:t>
            </w:r>
          </w:p>
        </w:tc>
        <w:tc>
          <w:tcPr>
            <w:tcW w:w="2835" w:type="dxa"/>
          </w:tcPr>
          <w:p w14:paraId="2DA8FD5A" w14:textId="77777777" w:rsidR="00351ADA" w:rsidRDefault="00000000">
            <w:r>
              <w:rPr>
                <w:sz w:val="19"/>
              </w:rPr>
              <w:t>+ 金融投资类（如InvestRatio, LoanBalance）</w:t>
            </w:r>
          </w:p>
        </w:tc>
        <w:tc>
          <w:tcPr>
            <w:tcW w:w="2835" w:type="dxa"/>
          </w:tcPr>
          <w:p w14:paraId="470C1FD7" w14:textId="77777777" w:rsidR="00351ADA" w:rsidRDefault="00000000">
            <w:r>
              <w:rPr>
                <w:sz w:val="19"/>
              </w:rPr>
              <w:t>X系数 + 4个控制变量系数</w:t>
            </w:r>
          </w:p>
        </w:tc>
      </w:tr>
      <w:tr w:rsidR="00351ADA" w14:paraId="7980D569" w14:textId="77777777">
        <w:trPr>
          <w:jc w:val="center"/>
        </w:trPr>
        <w:tc>
          <w:tcPr>
            <w:tcW w:w="1134" w:type="dxa"/>
          </w:tcPr>
          <w:p w14:paraId="07389CB2" w14:textId="77777777" w:rsidR="00351ADA" w:rsidRDefault="00000000">
            <w:r>
              <w:rPr>
                <w:sz w:val="19"/>
              </w:rPr>
              <w:t>(4)</w:t>
            </w:r>
          </w:p>
        </w:tc>
        <w:tc>
          <w:tcPr>
            <w:tcW w:w="2835" w:type="dxa"/>
          </w:tcPr>
          <w:p w14:paraId="21DFFB82" w14:textId="77777777" w:rsidR="00351ADA" w:rsidRDefault="00000000">
            <w:r>
              <w:rPr>
                <w:sz w:val="19"/>
              </w:rPr>
              <w:t>+ 财政类（如FiscalRev, FiscalExp）</w:t>
            </w:r>
          </w:p>
        </w:tc>
        <w:tc>
          <w:tcPr>
            <w:tcW w:w="2835" w:type="dxa"/>
          </w:tcPr>
          <w:p w14:paraId="28C06F76" w14:textId="77777777" w:rsidR="00351ADA" w:rsidRDefault="00000000">
            <w:r>
              <w:rPr>
                <w:sz w:val="19"/>
              </w:rPr>
              <w:t>X系数 + 6个控制变量系数</w:t>
            </w:r>
          </w:p>
        </w:tc>
      </w:tr>
      <w:tr w:rsidR="00351ADA" w14:paraId="23D3A941" w14:textId="77777777">
        <w:trPr>
          <w:jc w:val="center"/>
        </w:trPr>
        <w:tc>
          <w:tcPr>
            <w:tcW w:w="1134" w:type="dxa"/>
          </w:tcPr>
          <w:p w14:paraId="5E880B4A" w14:textId="77777777" w:rsidR="00351ADA" w:rsidRDefault="00000000">
            <w:r>
              <w:rPr>
                <w:sz w:val="19"/>
              </w:rPr>
              <w:t>(5)</w:t>
            </w:r>
          </w:p>
        </w:tc>
        <w:tc>
          <w:tcPr>
            <w:tcW w:w="2835" w:type="dxa"/>
          </w:tcPr>
          <w:p w14:paraId="2425F053" w14:textId="77777777" w:rsidR="00351ADA" w:rsidRDefault="00000000">
            <w:r>
              <w:rPr>
                <w:sz w:val="19"/>
              </w:rPr>
              <w:t>全部 $controls</w:t>
            </w:r>
          </w:p>
        </w:tc>
        <w:tc>
          <w:tcPr>
            <w:tcW w:w="2835" w:type="dxa"/>
          </w:tcPr>
          <w:p w14:paraId="5E815CD8" w14:textId="77777777" w:rsidR="00351ADA" w:rsidRDefault="00000000">
            <w:r>
              <w:rPr>
                <w:sz w:val="19"/>
              </w:rPr>
              <w:t>X系数 + 全部控制变量系数</w:t>
            </w:r>
            <w:r>
              <w:rPr>
                <w:sz w:val="19"/>
              </w:rPr>
              <w:br/>
              <w:t>最严格规格</w:t>
            </w:r>
          </w:p>
        </w:tc>
      </w:tr>
    </w:tbl>
    <w:p w14:paraId="0A10F3D7" w14:textId="77777777" w:rsidR="00351ADA" w:rsidRDefault="00351ADA"/>
    <w:p w14:paraId="47672EAF" w14:textId="77777777" w:rsidR="00351ADA" w:rsidRDefault="00000000">
      <w:r>
        <w:rPr>
          <w:color w:val="505050"/>
          <w:sz w:val="19"/>
        </w:rPr>
        <w:t>适用于县级/城市级面板数据（变量较少）。企业级微观数据更适合渐进式加固定效应。</w:t>
      </w:r>
    </w:p>
    <w:p w14:paraId="5C76D686" w14:textId="77777777" w:rsidR="00351ADA" w:rsidRDefault="00000000">
      <w:pPr>
        <w:pStyle w:val="21"/>
      </w:pPr>
      <w:r>
        <w:t xml:space="preserve">3.4 </w:t>
      </w:r>
      <w:r>
        <w:t>渐进式加入固定效应的展示方式</w:t>
      </w:r>
    </w:p>
    <w:p w14:paraId="5610C28C" w14:textId="77777777" w:rsidR="00351ADA" w:rsidRDefault="00000000">
      <w:r>
        <w:t>企业级微观数据中，控制变量在所有列中完整展示，改变的是固定效应规格：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1701"/>
        <w:gridCol w:w="2268"/>
      </w:tblGrid>
      <w:tr w:rsidR="00351ADA" w14:paraId="76542EA0" w14:textId="77777777">
        <w:trPr>
          <w:jc w:val="center"/>
        </w:trPr>
        <w:tc>
          <w:tcPr>
            <w:tcW w:w="1134" w:type="dxa"/>
          </w:tcPr>
          <w:p w14:paraId="5C0455F7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列</w:t>
            </w:r>
          </w:p>
        </w:tc>
        <w:tc>
          <w:tcPr>
            <w:tcW w:w="2551" w:type="dxa"/>
          </w:tcPr>
          <w:p w14:paraId="2D62CE28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固定效应</w:t>
            </w:r>
          </w:p>
        </w:tc>
        <w:tc>
          <w:tcPr>
            <w:tcW w:w="1701" w:type="dxa"/>
          </w:tcPr>
          <w:p w14:paraId="428B9DD0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控制变量</w:t>
            </w:r>
          </w:p>
        </w:tc>
        <w:tc>
          <w:tcPr>
            <w:tcW w:w="2268" w:type="dxa"/>
          </w:tcPr>
          <w:p w14:paraId="013200C5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展示效果</w:t>
            </w:r>
          </w:p>
        </w:tc>
      </w:tr>
      <w:tr w:rsidR="00351ADA" w14:paraId="036113A0" w14:textId="77777777">
        <w:trPr>
          <w:jc w:val="center"/>
        </w:trPr>
        <w:tc>
          <w:tcPr>
            <w:tcW w:w="1134" w:type="dxa"/>
          </w:tcPr>
          <w:p w14:paraId="168D9EA6" w14:textId="77777777" w:rsidR="00351ADA" w:rsidRDefault="00000000">
            <w:r>
              <w:rPr>
                <w:sz w:val="19"/>
              </w:rPr>
              <w:t>(1)</w:t>
            </w:r>
          </w:p>
        </w:tc>
        <w:tc>
          <w:tcPr>
            <w:tcW w:w="2551" w:type="dxa"/>
          </w:tcPr>
          <w:p w14:paraId="520C0252" w14:textId="77777777" w:rsidR="00351ADA" w:rsidRDefault="00000000">
            <w:r>
              <w:rPr>
                <w:sz w:val="19"/>
              </w:rPr>
              <w:t>City + Industry + Year FE</w:t>
            </w:r>
          </w:p>
        </w:tc>
        <w:tc>
          <w:tcPr>
            <w:tcW w:w="1701" w:type="dxa"/>
          </w:tcPr>
          <w:p w14:paraId="31C1F096" w14:textId="77777777" w:rsidR="00351ADA" w:rsidRDefault="00000000">
            <w:r>
              <w:rPr>
                <w:sz w:val="19"/>
              </w:rPr>
              <w:t>全部 $controls</w:t>
            </w:r>
          </w:p>
        </w:tc>
        <w:tc>
          <w:tcPr>
            <w:tcW w:w="2268" w:type="dxa"/>
          </w:tcPr>
          <w:p w14:paraId="78377A70" w14:textId="77777777" w:rsidR="00351ADA" w:rsidRDefault="00000000">
            <w:r>
              <w:rPr>
                <w:sz w:val="19"/>
              </w:rPr>
              <w:t>宽松FE规格</w:t>
            </w:r>
          </w:p>
        </w:tc>
      </w:tr>
      <w:tr w:rsidR="00351ADA" w14:paraId="177B9EE6" w14:textId="77777777">
        <w:trPr>
          <w:jc w:val="center"/>
        </w:trPr>
        <w:tc>
          <w:tcPr>
            <w:tcW w:w="1134" w:type="dxa"/>
          </w:tcPr>
          <w:p w14:paraId="3E3A9B32" w14:textId="77777777" w:rsidR="00351ADA" w:rsidRDefault="00000000">
            <w:r>
              <w:rPr>
                <w:sz w:val="19"/>
              </w:rPr>
              <w:t>(2)</w:t>
            </w:r>
          </w:p>
        </w:tc>
        <w:tc>
          <w:tcPr>
            <w:tcW w:w="2551" w:type="dxa"/>
          </w:tcPr>
          <w:p w14:paraId="69609E3C" w14:textId="77777777" w:rsidR="00351ADA" w:rsidRDefault="00000000">
            <w:r>
              <w:rPr>
                <w:sz w:val="19"/>
              </w:rPr>
              <w:t>City + Industry + Firm + Year FE</w:t>
            </w:r>
          </w:p>
        </w:tc>
        <w:tc>
          <w:tcPr>
            <w:tcW w:w="1701" w:type="dxa"/>
          </w:tcPr>
          <w:p w14:paraId="3AA3522B" w14:textId="77777777" w:rsidR="00351ADA" w:rsidRDefault="00000000">
            <w:r>
              <w:rPr>
                <w:sz w:val="19"/>
              </w:rPr>
              <w:t>全部 $controls</w:t>
            </w:r>
          </w:p>
        </w:tc>
        <w:tc>
          <w:tcPr>
            <w:tcW w:w="2268" w:type="dxa"/>
          </w:tcPr>
          <w:p w14:paraId="26940474" w14:textId="77777777" w:rsidR="00351ADA" w:rsidRDefault="00000000">
            <w:r>
              <w:rPr>
                <w:sz w:val="19"/>
              </w:rPr>
              <w:t>加入企业FE</w:t>
            </w:r>
            <w:r>
              <w:rPr>
                <w:sz w:val="19"/>
              </w:rPr>
              <w:br/>
              <w:t>利用企业内变异</w:t>
            </w:r>
          </w:p>
        </w:tc>
      </w:tr>
      <w:tr w:rsidR="00351ADA" w14:paraId="3AE70799" w14:textId="77777777">
        <w:trPr>
          <w:jc w:val="center"/>
        </w:trPr>
        <w:tc>
          <w:tcPr>
            <w:tcW w:w="1134" w:type="dxa"/>
          </w:tcPr>
          <w:p w14:paraId="7C8B9F57" w14:textId="77777777" w:rsidR="00351ADA" w:rsidRDefault="00000000">
            <w:r>
              <w:rPr>
                <w:sz w:val="19"/>
              </w:rPr>
              <w:t>(3)</w:t>
            </w:r>
          </w:p>
        </w:tc>
        <w:tc>
          <w:tcPr>
            <w:tcW w:w="2551" w:type="dxa"/>
          </w:tcPr>
          <w:p w14:paraId="136CB8E1" w14:textId="77777777" w:rsidR="00351ADA" w:rsidRDefault="00000000">
            <w:r>
              <w:rPr>
                <w:sz w:val="19"/>
              </w:rPr>
              <w:t>同(1)，替换因变量</w:t>
            </w:r>
          </w:p>
        </w:tc>
        <w:tc>
          <w:tcPr>
            <w:tcW w:w="1701" w:type="dxa"/>
          </w:tcPr>
          <w:p w14:paraId="4CFD5559" w14:textId="77777777" w:rsidR="00351ADA" w:rsidRDefault="00000000">
            <w:r>
              <w:rPr>
                <w:sz w:val="19"/>
              </w:rPr>
              <w:t>全部 $controls</w:t>
            </w:r>
          </w:p>
        </w:tc>
        <w:tc>
          <w:tcPr>
            <w:tcW w:w="2268" w:type="dxa"/>
          </w:tcPr>
          <w:p w14:paraId="2DC0075B" w14:textId="77777777" w:rsidR="00351ADA" w:rsidRDefault="00000000">
            <w:r>
              <w:rPr>
                <w:sz w:val="19"/>
              </w:rPr>
              <w:t>验证替代因变量</w:t>
            </w:r>
          </w:p>
        </w:tc>
      </w:tr>
      <w:tr w:rsidR="00351ADA" w14:paraId="31C6214F" w14:textId="77777777">
        <w:trPr>
          <w:jc w:val="center"/>
        </w:trPr>
        <w:tc>
          <w:tcPr>
            <w:tcW w:w="1134" w:type="dxa"/>
          </w:tcPr>
          <w:p w14:paraId="4C1B54BE" w14:textId="77777777" w:rsidR="00351ADA" w:rsidRDefault="00000000">
            <w:r>
              <w:rPr>
                <w:sz w:val="19"/>
              </w:rPr>
              <w:lastRenderedPageBreak/>
              <w:t>(4)</w:t>
            </w:r>
          </w:p>
        </w:tc>
        <w:tc>
          <w:tcPr>
            <w:tcW w:w="2551" w:type="dxa"/>
          </w:tcPr>
          <w:p w14:paraId="4F8EE6E6" w14:textId="77777777" w:rsidR="00351ADA" w:rsidRDefault="00000000">
            <w:r>
              <w:rPr>
                <w:sz w:val="19"/>
              </w:rPr>
              <w:t>同(2)，替换因变量</w:t>
            </w:r>
          </w:p>
        </w:tc>
        <w:tc>
          <w:tcPr>
            <w:tcW w:w="1701" w:type="dxa"/>
          </w:tcPr>
          <w:p w14:paraId="383CD248" w14:textId="77777777" w:rsidR="00351ADA" w:rsidRDefault="00000000">
            <w:r>
              <w:rPr>
                <w:sz w:val="19"/>
              </w:rPr>
              <w:t>全部 $controls</w:t>
            </w:r>
          </w:p>
        </w:tc>
        <w:tc>
          <w:tcPr>
            <w:tcW w:w="2268" w:type="dxa"/>
          </w:tcPr>
          <w:p w14:paraId="105BEE00" w14:textId="77777777" w:rsidR="00351ADA" w:rsidRDefault="00000000">
            <w:r>
              <w:rPr>
                <w:sz w:val="19"/>
              </w:rPr>
              <w:t>最严格规格+替代因变量</w:t>
            </w:r>
          </w:p>
        </w:tc>
      </w:tr>
    </w:tbl>
    <w:p w14:paraId="18F8AD17" w14:textId="77777777" w:rsidR="00351ADA" w:rsidRDefault="00351ADA"/>
    <w:p w14:paraId="17151995" w14:textId="77777777" w:rsidR="00351ADA" w:rsidRDefault="00000000">
      <w:pPr>
        <w:pStyle w:val="1"/>
      </w:pPr>
      <w:r>
        <w:t>第四部分：各类表格的具体规范</w:t>
      </w:r>
    </w:p>
    <w:p w14:paraId="1F8334E2" w14:textId="77777777" w:rsidR="00351ADA" w:rsidRDefault="00000000">
      <w:pPr>
        <w:pStyle w:val="21"/>
      </w:pPr>
      <w:r>
        <w:t xml:space="preserve">4.1 </w:t>
      </w:r>
      <w:r>
        <w:t>描述性统计表</w:t>
      </w:r>
    </w:p>
    <w:p w14:paraId="07908E15" w14:textId="77777777" w:rsidR="00351ADA" w:rsidRDefault="00000000">
      <w:r>
        <w:rPr>
          <w:b/>
        </w:rPr>
        <w:t>命令与格式</w:t>
      </w:r>
    </w:p>
    <w:p w14:paraId="4FA77626" w14:textId="77777777" w:rsidR="00351ADA" w:rsidRDefault="00000000">
      <w:r>
        <w:rPr>
          <w:rFonts w:ascii="Courier New" w:hAnsi="Courier New"/>
          <w:sz w:val="17"/>
        </w:rPr>
        <w:t>estpost tabstat $allvars, stats(mean sd min p25 p50 p75 max N) columns(statistics)</w:t>
      </w:r>
      <w:r>
        <w:rPr>
          <w:rFonts w:ascii="Courier New" w:hAnsi="Courier New"/>
          <w:sz w:val="17"/>
        </w:rPr>
        <w:br/>
        <w:t>esttab using "results/sum_stats.tex", replace  ///</w:t>
      </w:r>
      <w:r>
        <w:rPr>
          <w:rFonts w:ascii="Courier New" w:hAnsi="Courier New"/>
          <w:sz w:val="17"/>
        </w:rPr>
        <w:br/>
        <w:t xml:space="preserve">    cells("mean(fmt(%9.2fc)) sd(fmt(%9.2fc)) min(fmt(%9.2fc))  ///</w:t>
      </w:r>
      <w:r>
        <w:rPr>
          <w:rFonts w:ascii="Courier New" w:hAnsi="Courier New"/>
          <w:sz w:val="17"/>
        </w:rPr>
        <w:br/>
        <w:t xml:space="preserve">    p25(fmt(%9.2fc)) p50(fmt(%9.2fc)) p75(fmt(%9.2fc))  ///</w:t>
      </w:r>
      <w:r>
        <w:rPr>
          <w:rFonts w:ascii="Courier New" w:hAnsi="Courier New"/>
          <w:sz w:val="17"/>
        </w:rPr>
        <w:br/>
        <w:t xml:space="preserve">    max(fmt(%9.2fc)) count(fmt(%9.0fc))")  ///</w:t>
      </w:r>
      <w:r>
        <w:rPr>
          <w:rFonts w:ascii="Courier New" w:hAnsi="Courier New"/>
          <w:sz w:val="17"/>
        </w:rPr>
        <w:br/>
        <w:t xml:space="preserve">    nomtitle nonumber noobs label  ///</w:t>
      </w:r>
      <w:r>
        <w:rPr>
          <w:rFonts w:ascii="Courier New" w:hAnsi="Courier New"/>
          <w:sz w:val="17"/>
        </w:rPr>
        <w:br/>
        <w:t xml:space="preserve">    substitute(\centering \centering\scriptsize)</w:t>
      </w:r>
    </w:p>
    <w:p w14:paraId="666C6452" w14:textId="77777777" w:rsidR="00351ADA" w:rsidRDefault="00000000">
      <w:r>
        <w:rPr>
          <w:b/>
        </w:rPr>
        <w:t>列标题</w:t>
      </w:r>
    </w:p>
    <w:p w14:paraId="675199CB" w14:textId="77777777" w:rsidR="00351ADA" w:rsidRDefault="00000000">
      <w:r>
        <w:t>Mean | S.D. | Min | Q25 | Median | Q75 | Max | N</w:t>
      </w:r>
    </w:p>
    <w:p w14:paraId="4085F230" w14:textId="77777777" w:rsidR="00351ADA" w:rsidRDefault="00000000">
      <w:r>
        <w:t>如需展示更详细的尾部分布，增加 Q10 和 Q90 列。</w:t>
      </w:r>
    </w:p>
    <w:p w14:paraId="6DA8F56D" w14:textId="77777777" w:rsidR="00351ADA" w:rsidRDefault="00000000">
      <w:r>
        <w:rPr>
          <w:b/>
        </w:rPr>
        <w:t>变量覆盖</w:t>
      </w:r>
    </w:p>
    <w:p w14:paraId="05DC3636" w14:textId="77777777" w:rsidR="00351ADA" w:rsidRDefault="00000000">
      <w:r>
        <w:t>$allvars 应包含所有进入回归的变量：因变量Y（含替代度量）、核心自变量X（含替代度量）、控制变量、工具变量、机制变量。不遗漏。</w:t>
      </w:r>
    </w:p>
    <w:p w14:paraId="6C186066" w14:textId="77777777" w:rsidR="00351ADA" w:rsidRDefault="00000000">
      <w:pPr>
        <w:pStyle w:val="21"/>
      </w:pPr>
      <w:r>
        <w:t xml:space="preserve">4.2 </w:t>
      </w:r>
      <w:r>
        <w:t>基准回归表</w:t>
      </w:r>
    </w:p>
    <w:p w14:paraId="7E371E64" w14:textId="77777777" w:rsidR="00351ADA" w:rsidRDefault="00000000">
      <w:r>
        <w:rPr>
          <w:b/>
        </w:rPr>
        <w:t>标准列结构</w:t>
      </w:r>
    </w:p>
    <w:p w14:paraId="2395CD8D" w14:textId="77777777" w:rsidR="00351ADA" w:rsidRDefault="00000000">
      <w:r>
        <w:t>见第三部分。渐进式加控制变量（县级数据）或渐进式加固定效应（企业数据）。</w:t>
      </w:r>
    </w:p>
    <w:p w14:paraId="44FB715D" w14:textId="77777777" w:rsidR="00351ADA" w:rsidRDefault="00000000">
      <w:r>
        <w:rPr>
          <w:b/>
        </w:rPr>
        <w:t>esttab 代码</w:t>
      </w:r>
    </w:p>
    <w:p w14:paraId="7D38E023" w14:textId="77777777" w:rsidR="00351ADA" w:rsidRDefault="00000000">
      <w:r>
        <w:t>严格按照 2.2 节统一模板。核心变量在 keep/order 的第一位。</w:t>
      </w:r>
    </w:p>
    <w:p w14:paraId="09FB9960" w14:textId="77777777" w:rsidR="00351ADA" w:rsidRDefault="00000000">
      <w:pPr>
        <w:pStyle w:val="21"/>
      </w:pPr>
      <w:r>
        <w:t xml:space="preserve">4.3 </w:t>
      </w:r>
      <w:r>
        <w:t>内生性检验表（</w:t>
      </w:r>
      <w:r>
        <w:t>IV / 2SLS</w:t>
      </w:r>
      <w:r>
        <w:t>）</w:t>
      </w:r>
    </w:p>
    <w:p w14:paraId="1437B8B1" w14:textId="77777777" w:rsidR="00351ADA" w:rsidRDefault="00000000">
      <w:r>
        <w:rPr>
          <w:b/>
        </w:rPr>
        <w:t>标准结构</w:t>
      </w:r>
    </w:p>
    <w:p w14:paraId="38B51659" w14:textId="77777777" w:rsidR="00351ADA" w:rsidRDefault="00000000">
      <w:pPr>
        <w:pStyle w:val="a0"/>
      </w:pPr>
      <w:r>
        <w:t>第一阶段（First Stage）：因变量为X，自变量为IV，报告IV系数、t值、F统计量</w:t>
      </w:r>
    </w:p>
    <w:p w14:paraId="16272914" w14:textId="77777777" w:rsidR="00351ADA" w:rsidRDefault="00000000">
      <w:pPr>
        <w:pStyle w:val="a0"/>
      </w:pPr>
      <w:r>
        <w:t>第二阶段（Second Stage）：因变量为Y，使用拟合值 X̂</w:t>
      </w:r>
    </w:p>
    <w:p w14:paraId="775FA873" w14:textId="77777777" w:rsidR="00351ADA" w:rsidRDefault="00000000">
      <w:pPr>
        <w:pStyle w:val="a0"/>
      </w:pPr>
      <w:r>
        <w:t>每个IV单独一列，最后一列使用所有IV</w:t>
      </w:r>
    </w:p>
    <w:p w14:paraId="2BCE28DB" w14:textId="77777777" w:rsidR="00351ADA" w:rsidRDefault="00000000">
      <w:pPr>
        <w:pStyle w:val="a0"/>
      </w:pPr>
      <w:r>
        <w:lastRenderedPageBreak/>
        <w:t>底部额外报告：First-stage F statistic、Kleibergen-Paap rk Wald F</w:t>
      </w:r>
    </w:p>
    <w:p w14:paraId="1F0234C0" w14:textId="77777777" w:rsidR="00351ADA" w:rsidRDefault="00000000">
      <w:r>
        <w:rPr>
          <w:b/>
        </w:rPr>
        <w:t>表壳类型</w:t>
      </w:r>
    </w:p>
    <w:p w14:paraId="32AE5F66" w14:textId="77777777" w:rsidR="00351ADA" w:rsidRDefault="00000000">
      <w:r>
        <w:t>如使用 esttab 输出，则为类型 A（纯内容）。如手动编排（含第一阶段和第二阶段的复合表），则为类型 B（完整表壳）。</w:t>
      </w:r>
    </w:p>
    <w:p w14:paraId="668EA7FD" w14:textId="77777777" w:rsidR="00351ADA" w:rsidRDefault="00000000">
      <w:pPr>
        <w:pStyle w:val="21"/>
      </w:pPr>
      <w:r>
        <w:t xml:space="preserve">4.4 </w:t>
      </w:r>
      <w:r>
        <w:t>机制分析表</w:t>
      </w:r>
    </w:p>
    <w:p w14:paraId="09CF903F" w14:textId="77777777" w:rsidR="00351ADA" w:rsidRDefault="00000000">
      <w:r>
        <w:rPr>
          <w:b/>
        </w:rPr>
        <w:t>标准结构</w:t>
      </w:r>
    </w:p>
    <w:p w14:paraId="7ADD739C" w14:textId="77777777" w:rsidR="00351ADA" w:rsidRDefault="00000000">
      <w:pPr>
        <w:pStyle w:val="a0"/>
      </w:pPr>
      <w:r>
        <w:t>每列的因变量为不同的中介变量 M（如 EntrepActivity, EmploymentDens, ...）</w:t>
      </w:r>
    </w:p>
    <w:p w14:paraId="1CA926C1" w14:textId="77777777" w:rsidR="00351ADA" w:rsidRDefault="00000000">
      <w:pPr>
        <w:pStyle w:val="a0"/>
      </w:pPr>
      <w:r>
        <w:t>核心自变量为 X，系数代表 X → M 的效应</w:t>
      </w:r>
    </w:p>
    <w:p w14:paraId="20406FFD" w14:textId="77777777" w:rsidR="00351ADA" w:rsidRDefault="00000000">
      <w:pPr>
        <w:pStyle w:val="a0"/>
      </w:pPr>
      <w:r>
        <w:t>列标题（mtitles）为各中介变量名</w:t>
      </w:r>
    </w:p>
    <w:p w14:paraId="63150763" w14:textId="77777777" w:rsidR="00351ADA" w:rsidRDefault="00000000">
      <w:pPr>
        <w:pStyle w:val="a0"/>
      </w:pPr>
      <w:r>
        <w:t>按渠道分组：可在一张表内展示同一渠道的所有M，或每个渠道一张表</w:t>
      </w:r>
    </w:p>
    <w:p w14:paraId="38C94FEF" w14:textId="77777777" w:rsidR="00351ADA" w:rsidRDefault="00000000">
      <w:pPr>
        <w:pStyle w:val="a0"/>
      </w:pPr>
      <w:r>
        <w:t>可同时展示X的不同度量（如 DWS 和 DWSPER 各占若干列）</w:t>
      </w:r>
    </w:p>
    <w:p w14:paraId="1E0C5E0A" w14:textId="77777777" w:rsidR="00351ADA" w:rsidRDefault="00000000">
      <w:pPr>
        <w:pStyle w:val="21"/>
      </w:pPr>
      <w:r>
        <w:t xml:space="preserve">4.5 </w:t>
      </w:r>
      <w:r>
        <w:t>异质性分析表</w:t>
      </w:r>
    </w:p>
    <w:p w14:paraId="5B8073C8" w14:textId="77777777" w:rsidR="00351ADA" w:rsidRDefault="00000000">
      <w:r>
        <w:rPr>
          <w:b/>
        </w:rPr>
        <w:t>方法A：分组回归（县级/城市级数据）</w:t>
      </w:r>
    </w:p>
    <w:p w14:paraId="69E6AACD" w14:textId="77777777" w:rsidR="00351ADA" w:rsidRDefault="00000000">
      <w:pPr>
        <w:pStyle w:val="a0"/>
      </w:pPr>
      <w:r>
        <w:t>按调节变量中位数分为高/低两组，分别回归</w:t>
      </w:r>
    </w:p>
    <w:p w14:paraId="513370EF" w14:textId="77777777" w:rsidR="00351ADA" w:rsidRDefault="00000000">
      <w:pPr>
        <w:pStyle w:val="a0"/>
      </w:pPr>
      <w:r>
        <w:t>每对列：(1) 高组 (2) 低组，列头标注 "High" / "Low"</w:t>
      </w:r>
    </w:p>
    <w:p w14:paraId="3D806155" w14:textId="77777777" w:rsidR="00351ADA" w:rsidRDefault="00000000">
      <w:pPr>
        <w:pStyle w:val="a0"/>
      </w:pPr>
      <w:r>
        <w:t>使用 \cmidrule 将同一分组维度的两列归组</w:t>
      </w:r>
    </w:p>
    <w:p w14:paraId="0122D1EC" w14:textId="77777777" w:rsidR="00351ADA" w:rsidRDefault="00000000">
      <w:pPr>
        <w:pStyle w:val="a0"/>
      </w:pPr>
      <w:r>
        <w:t>底部增加一行：Group Difference (bdiff, bootstrap reps=300)，报告 p 值</w:t>
      </w:r>
    </w:p>
    <w:p w14:paraId="2FDC0E9F" w14:textId="77777777" w:rsidR="00351ADA" w:rsidRDefault="00000000">
      <w:r>
        <w:rPr>
          <w:b/>
        </w:rPr>
        <w:t>方法B：交互项（企业级微观数据）</w:t>
      </w:r>
    </w:p>
    <w:p w14:paraId="2829B2F8" w14:textId="77777777" w:rsidR="00351ADA" w:rsidRDefault="00000000">
      <w:pPr>
        <w:pStyle w:val="a0"/>
      </w:pPr>
      <w:r>
        <w:t>核心变量为 X × 调节变量 的交互项</w:t>
      </w:r>
    </w:p>
    <w:p w14:paraId="62C3A4D4" w14:textId="77777777" w:rsidR="00351ADA" w:rsidRDefault="00000000">
      <w:pPr>
        <w:pStyle w:val="a0"/>
      </w:pPr>
      <w:r>
        <w:t>同时展示 X 的主效应和交互项效应</w:t>
      </w:r>
    </w:p>
    <w:p w14:paraId="06973B37" w14:textId="77777777" w:rsidR="00351ADA" w:rsidRDefault="00000000">
      <w:pPr>
        <w:pStyle w:val="a0"/>
      </w:pPr>
      <w:r>
        <w:t>每列对应一个不同的调节变量</w:t>
      </w:r>
    </w:p>
    <w:p w14:paraId="72C74ED8" w14:textId="77777777" w:rsidR="00351ADA" w:rsidRDefault="00000000">
      <w:pPr>
        <w:pStyle w:val="a0"/>
      </w:pPr>
      <w:r>
        <w:t>列标题标注调节变量名</w:t>
      </w:r>
    </w:p>
    <w:p w14:paraId="6328B891" w14:textId="77777777" w:rsidR="00351ADA" w:rsidRDefault="00000000">
      <w:pPr>
        <w:pStyle w:val="21"/>
      </w:pPr>
      <w:r>
        <w:t xml:space="preserve">4.6 </w:t>
      </w:r>
      <w:r>
        <w:t>稳健性检验表</w:t>
      </w:r>
    </w:p>
    <w:p w14:paraId="2C3D7582" w14:textId="77777777" w:rsidR="00351ADA" w:rsidRDefault="00000000">
      <w:r>
        <w:rPr>
          <w:b/>
        </w:rPr>
        <w:t>标准结构</w:t>
      </w:r>
    </w:p>
    <w:p w14:paraId="4CD1C61B" w14:textId="77777777" w:rsidR="00351ADA" w:rsidRDefault="00000000">
      <w:pPr>
        <w:pStyle w:val="a0"/>
      </w:pPr>
      <w:r>
        <w:t>每列对应一种稳健性检验（替换X / 替换Y / 剔除样本 / 高维FE / ...）</w:t>
      </w:r>
    </w:p>
    <w:p w14:paraId="26A9D765" w14:textId="77777777" w:rsidR="00351ADA" w:rsidRDefault="00000000">
      <w:pPr>
        <w:pStyle w:val="a0"/>
      </w:pPr>
      <w:r>
        <w:t>列标题简要说明该列的检验内容（如 "Excl. Municipalities" / "PCA Index"）</w:t>
      </w:r>
    </w:p>
    <w:p w14:paraId="5CB91282" w14:textId="77777777" w:rsidR="00351ADA" w:rsidRDefault="00000000">
      <w:pPr>
        <w:pStyle w:val="a0"/>
      </w:pPr>
      <w:r>
        <w:t>所有列的因变量可能不同——在列标题第二行标注</w:t>
      </w:r>
    </w:p>
    <w:p w14:paraId="4307F6BE" w14:textId="77777777" w:rsidR="00351ADA" w:rsidRDefault="00000000">
      <w:pPr>
        <w:pStyle w:val="a0"/>
      </w:pPr>
      <w:r>
        <w:t>核心关注：X 的系数在所有列中是否保持符号一致和显著</w:t>
      </w:r>
    </w:p>
    <w:p w14:paraId="2391B7FC" w14:textId="77777777" w:rsidR="00351ADA" w:rsidRDefault="00000000">
      <w:pPr>
        <w:pStyle w:val="21"/>
      </w:pPr>
      <w:r>
        <w:lastRenderedPageBreak/>
        <w:t xml:space="preserve">4.7 </w:t>
      </w:r>
      <w:r>
        <w:t>相关系数矩阵表</w:t>
      </w:r>
    </w:p>
    <w:p w14:paraId="284BF3AC" w14:textId="77777777" w:rsidR="00351ADA" w:rsidRDefault="00000000">
      <w:r>
        <w:rPr>
          <w:b/>
        </w:rPr>
        <w:t>标准格式</w:t>
      </w:r>
    </w:p>
    <w:p w14:paraId="04CFDF03" w14:textId="77777777" w:rsidR="00351ADA" w:rsidRDefault="00000000">
      <w:pPr>
        <w:pStyle w:val="a0"/>
      </w:pPr>
      <w:r>
        <w:t>使用 Pearson 相关系数</w:t>
      </w:r>
    </w:p>
    <w:p w14:paraId="35AB1B2E" w14:textId="77777777" w:rsidR="00351ADA" w:rsidRDefault="00000000">
      <w:pPr>
        <w:pStyle w:val="a0"/>
      </w:pPr>
      <w:r>
        <w:t>下三角矩阵（上三角留空）</w:t>
      </w:r>
    </w:p>
    <w:p w14:paraId="003E8A2F" w14:textId="77777777" w:rsidR="00351ADA" w:rsidRDefault="00000000">
      <w:pPr>
        <w:pStyle w:val="a0"/>
      </w:pPr>
      <w:r>
        <w:t>对角线为 1.000</w:t>
      </w:r>
    </w:p>
    <w:p w14:paraId="7A47D1B6" w14:textId="77777777" w:rsidR="00351ADA" w:rsidRDefault="00000000">
      <w:pPr>
        <w:pStyle w:val="a0"/>
      </w:pPr>
      <w:r>
        <w:t>显著性标注：* p&lt;0.1, ** p&lt;0.05, *** p&lt;0.01</w:t>
      </w:r>
    </w:p>
    <w:p w14:paraId="30452C81" w14:textId="77777777" w:rsidR="00351ADA" w:rsidRDefault="00000000">
      <w:pPr>
        <w:pStyle w:val="a0"/>
      </w:pPr>
      <w:r>
        <w:t>字号使用 \scriptsize 或 \tiny（变量多时）</w:t>
      </w:r>
    </w:p>
    <w:p w14:paraId="68C91C9D" w14:textId="77777777" w:rsidR="00351ADA" w:rsidRDefault="00000000">
      <w:pPr>
        <w:pStyle w:val="a0"/>
      </w:pPr>
      <w:r>
        <w:t>类型 B 表壳（手动编写完整表格）</w:t>
      </w:r>
    </w:p>
    <w:p w14:paraId="065BA561" w14:textId="77777777" w:rsidR="00351ADA" w:rsidRDefault="00000000">
      <w:pPr>
        <w:pStyle w:val="21"/>
      </w:pPr>
      <w:r>
        <w:t xml:space="preserve">4.8 DML / DML-IV </w:t>
      </w:r>
      <w:r>
        <w:t>结果表</w:t>
      </w:r>
    </w:p>
    <w:p w14:paraId="04E434C3" w14:textId="77777777" w:rsidR="00351ADA" w:rsidRDefault="00000000">
      <w:r>
        <w:rPr>
          <w:b/>
        </w:rPr>
        <w:t>标准格式</w:t>
      </w:r>
    </w:p>
    <w:p w14:paraId="41C8CAFF" w14:textId="77777777" w:rsidR="00351ADA" w:rsidRDefault="00000000">
      <w:pPr>
        <w:pStyle w:val="a0"/>
      </w:pPr>
      <w:r>
        <w:t>列(1)：DML-Partial（不使用IV，利用ML灵活建模控制变量）</w:t>
      </w:r>
    </w:p>
    <w:p w14:paraId="4F206E47" w14:textId="77777777" w:rsidR="00351ADA" w:rsidRDefault="00000000">
      <w:pPr>
        <w:pStyle w:val="a0"/>
      </w:pPr>
      <w:r>
        <w:t>列(2)：DML-IV（在DML框架下嵌入IV）</w:t>
      </w:r>
    </w:p>
    <w:p w14:paraId="2A338B3C" w14:textId="77777777" w:rsidR="00351ADA" w:rsidRDefault="00000000">
      <w:pPr>
        <w:pStyle w:val="a0"/>
      </w:pPr>
      <w:r>
        <w:t>报告 Coefficient, Std. Err., z, P&gt;|z|, 95% CI</w:t>
      </w:r>
    </w:p>
    <w:p w14:paraId="167156CA" w14:textId="77777777" w:rsidR="00351ADA" w:rsidRDefault="00000000">
      <w:pPr>
        <w:pStyle w:val="a0"/>
      </w:pPr>
      <w:r>
        <w:t>底部报告 Number of folds, Resampling repetitions</w:t>
      </w:r>
    </w:p>
    <w:p w14:paraId="151B3CA2" w14:textId="77777777" w:rsidR="00351ADA" w:rsidRDefault="00000000">
      <w:pPr>
        <w:pStyle w:val="a0"/>
      </w:pPr>
      <w:r>
        <w:t>类型 B 表壳（手动编写完整表格）</w:t>
      </w:r>
    </w:p>
    <w:p w14:paraId="50F1BDA3" w14:textId="77777777" w:rsidR="00351ADA" w:rsidRDefault="00000000">
      <w:pPr>
        <w:pStyle w:val="1"/>
      </w:pPr>
      <w:r>
        <w:t>第五部分：图片格式规范</w:t>
      </w:r>
    </w:p>
    <w:p w14:paraId="6504E530" w14:textId="77777777" w:rsidR="00351ADA" w:rsidRDefault="00000000">
      <w:pPr>
        <w:pStyle w:val="21"/>
      </w:pPr>
      <w:r>
        <w:t xml:space="preserve">5.1 </w:t>
      </w:r>
      <w:r>
        <w:t>统一格式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118"/>
      </w:tblGrid>
      <w:tr w:rsidR="00351ADA" w14:paraId="2D97EFA0" w14:textId="77777777">
        <w:trPr>
          <w:jc w:val="center"/>
        </w:trPr>
        <w:tc>
          <w:tcPr>
            <w:tcW w:w="1701" w:type="dxa"/>
          </w:tcPr>
          <w:p w14:paraId="07D94D84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规范项目</w:t>
            </w:r>
          </w:p>
        </w:tc>
        <w:tc>
          <w:tcPr>
            <w:tcW w:w="2835" w:type="dxa"/>
          </w:tcPr>
          <w:p w14:paraId="367F63B9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标准做法</w:t>
            </w:r>
          </w:p>
        </w:tc>
        <w:tc>
          <w:tcPr>
            <w:tcW w:w="3118" w:type="dxa"/>
          </w:tcPr>
          <w:p w14:paraId="50216E79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Stata 代码</w:t>
            </w:r>
          </w:p>
        </w:tc>
      </w:tr>
      <w:tr w:rsidR="00351ADA" w14:paraId="7AF1648A" w14:textId="77777777">
        <w:trPr>
          <w:jc w:val="center"/>
        </w:trPr>
        <w:tc>
          <w:tcPr>
            <w:tcW w:w="1701" w:type="dxa"/>
          </w:tcPr>
          <w:p w14:paraId="38D09488" w14:textId="77777777" w:rsidR="00351ADA" w:rsidRDefault="00000000">
            <w:r>
              <w:rPr>
                <w:sz w:val="19"/>
              </w:rPr>
              <w:t>背景色</w:t>
            </w:r>
          </w:p>
        </w:tc>
        <w:tc>
          <w:tcPr>
            <w:tcW w:w="2835" w:type="dxa"/>
          </w:tcPr>
          <w:p w14:paraId="34DF0338" w14:textId="77777777" w:rsidR="00351ADA" w:rsidRDefault="00000000">
            <w:r>
              <w:rPr>
                <w:sz w:val="19"/>
              </w:rPr>
              <w:t>白色背景</w:t>
            </w:r>
            <w:r>
              <w:rPr>
                <w:sz w:val="19"/>
              </w:rPr>
              <w:br/>
              <w:t>去掉Stata默认灰色</w:t>
            </w:r>
          </w:p>
        </w:tc>
        <w:tc>
          <w:tcPr>
            <w:tcW w:w="3118" w:type="dxa"/>
          </w:tcPr>
          <w:p w14:paraId="6A8B3EB4" w14:textId="77777777" w:rsidR="00351ADA" w:rsidRDefault="00000000">
            <w:r>
              <w:rPr>
                <w:sz w:val="19"/>
              </w:rPr>
              <w:t>graphregion(color(white))</w:t>
            </w:r>
            <w:r>
              <w:rPr>
                <w:sz w:val="19"/>
              </w:rPr>
              <w:br/>
              <w:t>plotregion(color(white))</w:t>
            </w:r>
          </w:p>
        </w:tc>
      </w:tr>
      <w:tr w:rsidR="00351ADA" w14:paraId="3E4A577A" w14:textId="77777777">
        <w:trPr>
          <w:jc w:val="center"/>
        </w:trPr>
        <w:tc>
          <w:tcPr>
            <w:tcW w:w="1701" w:type="dxa"/>
          </w:tcPr>
          <w:p w14:paraId="19AB0A94" w14:textId="77777777" w:rsidR="00351ADA" w:rsidRDefault="00000000">
            <w:r>
              <w:rPr>
                <w:sz w:val="19"/>
              </w:rPr>
              <w:t>标题</w:t>
            </w:r>
          </w:p>
        </w:tc>
        <w:tc>
          <w:tcPr>
            <w:tcW w:w="2835" w:type="dxa"/>
          </w:tcPr>
          <w:p w14:paraId="51C1A0C3" w14:textId="77777777" w:rsidR="00351ADA" w:rsidRDefault="00000000">
            <w:r>
              <w:rPr>
                <w:sz w:val="19"/>
              </w:rPr>
              <w:t>图内无标题</w:t>
            </w:r>
            <w:r>
              <w:rPr>
                <w:sz w:val="19"/>
              </w:rPr>
              <w:br/>
              <w:t>标题放在LaTeX的\caption中统一管理</w:t>
            </w:r>
          </w:p>
        </w:tc>
        <w:tc>
          <w:tcPr>
            <w:tcW w:w="3118" w:type="dxa"/>
          </w:tcPr>
          <w:p w14:paraId="0C41403F" w14:textId="77777777" w:rsidR="00351ADA" w:rsidRDefault="00000000">
            <w:r>
              <w:rPr>
                <w:sz w:val="19"/>
              </w:rPr>
              <w:t>title("")</w:t>
            </w:r>
          </w:p>
        </w:tc>
      </w:tr>
      <w:tr w:rsidR="00351ADA" w14:paraId="6780F627" w14:textId="77777777">
        <w:trPr>
          <w:jc w:val="center"/>
        </w:trPr>
        <w:tc>
          <w:tcPr>
            <w:tcW w:w="1701" w:type="dxa"/>
          </w:tcPr>
          <w:p w14:paraId="450AABB3" w14:textId="77777777" w:rsidR="00351ADA" w:rsidRDefault="00000000">
            <w:r>
              <w:rPr>
                <w:sz w:val="19"/>
              </w:rPr>
              <w:t>配色</w:t>
            </w:r>
          </w:p>
        </w:tc>
        <w:tc>
          <w:tcPr>
            <w:tcW w:w="2835" w:type="dxa"/>
          </w:tcPr>
          <w:p w14:paraId="4569DDB3" w14:textId="77777777" w:rsidR="00351ADA" w:rsidRDefault="00000000">
            <w:r>
              <w:rPr>
                <w:sz w:val="19"/>
              </w:rPr>
              <w:t>主色 navy（深蓝）</w:t>
            </w:r>
            <w:r>
              <w:rPr>
                <w:sz w:val="19"/>
              </w:rPr>
              <w:br/>
              <w:t>辅色 maroon（深红）用于参考线/标注</w:t>
            </w:r>
            <w:r>
              <w:rPr>
                <w:sz w:val="19"/>
              </w:rPr>
              <w:br/>
              <w:t>阴影 gs14（浅灰）</w:t>
            </w:r>
          </w:p>
        </w:tc>
        <w:tc>
          <w:tcPr>
            <w:tcW w:w="3118" w:type="dxa"/>
          </w:tcPr>
          <w:p w14:paraId="096AF68B" w14:textId="77777777" w:rsidR="00351ADA" w:rsidRDefault="00000000">
            <w:r>
              <w:rPr>
                <w:sz w:val="19"/>
              </w:rPr>
              <w:t>mcolor(navy)</w:t>
            </w:r>
            <w:r>
              <w:rPr>
                <w:sz w:val="19"/>
              </w:rPr>
              <w:br/>
              <w:t>lcolor(maroon)</w:t>
            </w:r>
            <w:r>
              <w:rPr>
                <w:sz w:val="19"/>
              </w:rPr>
              <w:br/>
              <w:t>fcolor(gs14)</w:t>
            </w:r>
          </w:p>
        </w:tc>
      </w:tr>
      <w:tr w:rsidR="00351ADA" w14:paraId="286CF5B0" w14:textId="77777777">
        <w:trPr>
          <w:jc w:val="center"/>
        </w:trPr>
        <w:tc>
          <w:tcPr>
            <w:tcW w:w="1701" w:type="dxa"/>
          </w:tcPr>
          <w:p w14:paraId="59703731" w14:textId="77777777" w:rsidR="00351ADA" w:rsidRDefault="00000000">
            <w:r>
              <w:rPr>
                <w:sz w:val="19"/>
              </w:rPr>
              <w:t>图例</w:t>
            </w:r>
          </w:p>
        </w:tc>
        <w:tc>
          <w:tcPr>
            <w:tcW w:w="2835" w:type="dxa"/>
          </w:tcPr>
          <w:p w14:paraId="41024AC3" w14:textId="77777777" w:rsidR="00351ADA" w:rsidRDefault="00000000">
            <w:r>
              <w:rPr>
                <w:sz w:val="19"/>
              </w:rPr>
              <w:t>底部居中，单行，无边框</w:t>
            </w:r>
          </w:p>
        </w:tc>
        <w:tc>
          <w:tcPr>
            <w:tcW w:w="3118" w:type="dxa"/>
          </w:tcPr>
          <w:p w14:paraId="0FFAED44" w14:textId="77777777" w:rsidR="00351ADA" w:rsidRDefault="00000000">
            <w:r>
              <w:rPr>
                <w:sz w:val="19"/>
              </w:rPr>
              <w:t>legend(position(6) rows(1)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region(lcolor(none)))</w:t>
            </w:r>
          </w:p>
        </w:tc>
      </w:tr>
      <w:tr w:rsidR="00351ADA" w14:paraId="711B4239" w14:textId="77777777">
        <w:trPr>
          <w:jc w:val="center"/>
        </w:trPr>
        <w:tc>
          <w:tcPr>
            <w:tcW w:w="1701" w:type="dxa"/>
          </w:tcPr>
          <w:p w14:paraId="771A2C50" w14:textId="77777777" w:rsidR="00351ADA" w:rsidRDefault="00000000">
            <w:r>
              <w:rPr>
                <w:sz w:val="19"/>
              </w:rPr>
              <w:lastRenderedPageBreak/>
              <w:t>导出格式</w:t>
            </w:r>
          </w:p>
        </w:tc>
        <w:tc>
          <w:tcPr>
            <w:tcW w:w="2835" w:type="dxa"/>
          </w:tcPr>
          <w:p w14:paraId="4222EEED" w14:textId="77777777" w:rsidR="00351ADA" w:rsidRDefault="00000000">
            <w:r>
              <w:rPr>
                <w:sz w:val="19"/>
              </w:rPr>
              <w:t>PDF（矢量图，论文正文）</w:t>
            </w:r>
            <w:r>
              <w:rPr>
                <w:sz w:val="19"/>
              </w:rPr>
              <w:br/>
              <w:t>+ PNG（width=3000-4000，演示/PPT）</w:t>
            </w:r>
          </w:p>
        </w:tc>
        <w:tc>
          <w:tcPr>
            <w:tcW w:w="3118" w:type="dxa"/>
          </w:tcPr>
          <w:p w14:paraId="5134C94C" w14:textId="77777777" w:rsidR="00351ADA" w:rsidRDefault="00000000">
            <w:r>
              <w:rPr>
                <w:sz w:val="19"/>
              </w:rPr>
              <w:t>graph export "fig.pdf", replace</w:t>
            </w:r>
            <w:r>
              <w:rPr>
                <w:sz w:val="19"/>
              </w:rPr>
              <w:br/>
              <w:t>graph export "fig.png",</w:t>
            </w:r>
            <w:r>
              <w:rPr>
                <w:sz w:val="19"/>
              </w:rPr>
              <w:br/>
              <w:t>width(3000) replace</w:t>
            </w:r>
          </w:p>
        </w:tc>
      </w:tr>
      <w:tr w:rsidR="00351ADA" w14:paraId="1995B75F" w14:textId="77777777">
        <w:trPr>
          <w:jc w:val="center"/>
        </w:trPr>
        <w:tc>
          <w:tcPr>
            <w:tcW w:w="1701" w:type="dxa"/>
          </w:tcPr>
          <w:p w14:paraId="3DC867D6" w14:textId="77777777" w:rsidR="00351ADA" w:rsidRDefault="00000000">
            <w:r>
              <w:rPr>
                <w:sz w:val="19"/>
              </w:rPr>
              <w:t>轴标题字号</w:t>
            </w:r>
          </w:p>
        </w:tc>
        <w:tc>
          <w:tcPr>
            <w:tcW w:w="2835" w:type="dxa"/>
          </w:tcPr>
          <w:p w14:paraId="4C446292" w14:textId="77777777" w:rsidR="00351ADA" w:rsidRDefault="00000000">
            <w:r>
              <w:rPr>
                <w:sz w:val="19"/>
              </w:rPr>
              <w:t>medlarge</w:t>
            </w:r>
          </w:p>
        </w:tc>
        <w:tc>
          <w:tcPr>
            <w:tcW w:w="3118" w:type="dxa"/>
          </w:tcPr>
          <w:p w14:paraId="76864F1B" w14:textId="77777777" w:rsidR="00351ADA" w:rsidRDefault="00000000">
            <w:r>
              <w:rPr>
                <w:sz w:val="19"/>
              </w:rPr>
              <w:t>labsize(medlarge)</w:t>
            </w:r>
          </w:p>
        </w:tc>
      </w:tr>
      <w:tr w:rsidR="00351ADA" w14:paraId="4C85F5B6" w14:textId="77777777">
        <w:trPr>
          <w:jc w:val="center"/>
        </w:trPr>
        <w:tc>
          <w:tcPr>
            <w:tcW w:w="1701" w:type="dxa"/>
          </w:tcPr>
          <w:p w14:paraId="1FA87508" w14:textId="77777777" w:rsidR="00351ADA" w:rsidRDefault="00000000">
            <w:r>
              <w:rPr>
                <w:sz w:val="19"/>
              </w:rPr>
              <w:t>刻度标签字号</w:t>
            </w:r>
          </w:p>
        </w:tc>
        <w:tc>
          <w:tcPr>
            <w:tcW w:w="2835" w:type="dxa"/>
          </w:tcPr>
          <w:p w14:paraId="1C9E6C41" w14:textId="77777777" w:rsidR="00351ADA" w:rsidRDefault="00000000">
            <w:r>
              <w:rPr>
                <w:sz w:val="19"/>
              </w:rPr>
              <w:t>默认或 vsmall（密集图）</w:t>
            </w:r>
          </w:p>
        </w:tc>
        <w:tc>
          <w:tcPr>
            <w:tcW w:w="3118" w:type="dxa"/>
          </w:tcPr>
          <w:p w14:paraId="04ABC3DF" w14:textId="77777777" w:rsidR="00351ADA" w:rsidRDefault="00000000">
            <w:r>
              <w:rPr>
                <w:sz w:val="19"/>
              </w:rPr>
              <w:t>labsize(vsmall)</w:t>
            </w:r>
          </w:p>
        </w:tc>
      </w:tr>
      <w:tr w:rsidR="00351ADA" w14:paraId="39798ADB" w14:textId="77777777">
        <w:trPr>
          <w:jc w:val="center"/>
        </w:trPr>
        <w:tc>
          <w:tcPr>
            <w:tcW w:w="1701" w:type="dxa"/>
          </w:tcPr>
          <w:p w14:paraId="4A302DB2" w14:textId="77777777" w:rsidR="00351ADA" w:rsidRDefault="00000000">
            <w:r>
              <w:rPr>
                <w:sz w:val="19"/>
              </w:rPr>
              <w:t>零线/参考线</w:t>
            </w:r>
          </w:p>
        </w:tc>
        <w:tc>
          <w:tcPr>
            <w:tcW w:w="2835" w:type="dxa"/>
          </w:tcPr>
          <w:p w14:paraId="3555D2B1" w14:textId="77777777" w:rsidR="00351ADA" w:rsidRDefault="00000000">
            <w:r>
              <w:rPr>
                <w:sz w:val="19"/>
              </w:rPr>
              <w:t>水平零线用灰色虚线</w:t>
            </w:r>
          </w:p>
        </w:tc>
        <w:tc>
          <w:tcPr>
            <w:tcW w:w="3118" w:type="dxa"/>
          </w:tcPr>
          <w:p w14:paraId="38809FA7" w14:textId="77777777" w:rsidR="00351ADA" w:rsidRDefault="00000000">
            <w:r>
              <w:rPr>
                <w:sz w:val="19"/>
              </w:rPr>
              <w:t>yline(0, lcolor(gs10) lpattern(dash))</w:t>
            </w:r>
          </w:p>
        </w:tc>
      </w:tr>
    </w:tbl>
    <w:p w14:paraId="06D0CE73" w14:textId="77777777" w:rsidR="00351ADA" w:rsidRDefault="00351ADA"/>
    <w:p w14:paraId="138CD1EB" w14:textId="77777777" w:rsidR="00351ADA" w:rsidRDefault="00000000">
      <w:pPr>
        <w:pStyle w:val="21"/>
      </w:pPr>
      <w:r>
        <w:t xml:space="preserve">5.2 </w:t>
      </w:r>
      <w:r>
        <w:t>各类图片的专用规范</w:t>
      </w:r>
    </w:p>
    <w:p w14:paraId="1C5DEA6E" w14:textId="77777777" w:rsidR="00351ADA" w:rsidRDefault="00000000">
      <w:r>
        <w:rPr>
          <w:b/>
        </w:rPr>
        <w:t>事件研究图（Event Study / Dynamic Effects）</w:t>
      </w:r>
    </w:p>
    <w:p w14:paraId="59F7516E" w14:textId="77777777" w:rsidR="00351ADA" w:rsidRDefault="00000000">
      <w:pPr>
        <w:pStyle w:val="a0"/>
      </w:pPr>
      <w:r>
        <w:t>使用 coefplot，rcap 样式置信区间</w:t>
      </w:r>
    </w:p>
    <w:p w14:paraId="7FFBD022" w14:textId="77777777" w:rsidR="00351ADA" w:rsidRDefault="00000000">
      <w:pPr>
        <w:pStyle w:val="a0"/>
      </w:pPr>
      <w:r>
        <w:t>加 yline(0) 零线</w:t>
      </w:r>
    </w:p>
    <w:p w14:paraId="7A6CAD1F" w14:textId="77777777" w:rsidR="00351ADA" w:rsidRDefault="00000000">
      <w:pPr>
        <w:pStyle w:val="a0"/>
      </w:pPr>
      <w:r>
        <w:t>基准期用 vertical 虚线或 xline 标注</w:t>
      </w:r>
    </w:p>
    <w:p w14:paraId="363A795F" w14:textId="77777777" w:rsidR="00351ADA" w:rsidRDefault="00000000">
      <w:pPr>
        <w:pStyle w:val="a0"/>
      </w:pPr>
      <w:r>
        <w:t>可用 transform(* = @-$adj) 将政策前系数均值归零</w:t>
      </w:r>
    </w:p>
    <w:p w14:paraId="7C4EF5C5" w14:textId="77777777" w:rsidR="00351ADA" w:rsidRDefault="00000000">
      <w:pPr>
        <w:pStyle w:val="a0"/>
      </w:pPr>
      <w:r>
        <w:t>横轴标签为事件时间（-4, -3, -2, -1, 0, 1, 2, 3）</w:t>
      </w:r>
    </w:p>
    <w:p w14:paraId="7C37729C" w14:textId="77777777" w:rsidR="00351ADA" w:rsidRDefault="00000000">
      <w:r>
        <w:rPr>
          <w:b/>
        </w:rPr>
        <w:t>森林图（Forest Plot）</w:t>
      </w:r>
    </w:p>
    <w:p w14:paraId="7634C82C" w14:textId="77777777" w:rsidR="00351ADA" w:rsidRDefault="00000000">
      <w:pPr>
        <w:pStyle w:val="a0"/>
      </w:pPr>
      <w:r>
        <w:t>所有异质性分组的系数 + 95%CI 一图概览</w:t>
      </w:r>
    </w:p>
    <w:p w14:paraId="61F049C7" w14:textId="77777777" w:rsidR="00351ADA" w:rsidRDefault="00000000">
      <w:pPr>
        <w:pStyle w:val="a0"/>
      </w:pPr>
      <w:r>
        <w:t>按维度分板块（经济→制度→文化→政策），用 headings 标注</w:t>
      </w:r>
    </w:p>
    <w:p w14:paraId="5A4B32A1" w14:textId="77777777" w:rsidR="00351ADA" w:rsidRDefault="00000000">
      <w:pPr>
        <w:pStyle w:val="a0"/>
      </w:pPr>
      <w:r>
        <w:t>垂直零线 xline(0)</w:t>
      </w:r>
    </w:p>
    <w:p w14:paraId="11E23471" w14:textId="77777777" w:rsidR="00351ADA" w:rsidRDefault="00000000">
      <w:pPr>
        <w:pStyle w:val="a0"/>
      </w:pPr>
      <w:r>
        <w:t>字号用 vsmall（分组多时）</w:t>
      </w:r>
    </w:p>
    <w:p w14:paraId="2E028062" w14:textId="77777777" w:rsidR="00351ADA" w:rsidRDefault="00000000">
      <w:r>
        <w:rPr>
          <w:b/>
        </w:rPr>
        <w:t>边际效应图（Marginal Effects Plot）</w:t>
      </w:r>
    </w:p>
    <w:p w14:paraId="31040552" w14:textId="77777777" w:rsidR="00351ADA" w:rsidRDefault="00000000">
      <w:pPr>
        <w:pStyle w:val="a0"/>
      </w:pPr>
      <w:r>
        <w:t>带 95% 置信区间阴影（用 rarea 或 rspike）</w:t>
      </w:r>
    </w:p>
    <w:p w14:paraId="024CECD7" w14:textId="77777777" w:rsidR="00351ADA" w:rsidRDefault="00000000">
      <w:pPr>
        <w:pStyle w:val="a0"/>
      </w:pPr>
      <w:r>
        <w:t>阴影颜色 gs14（浅灰），半透明</w:t>
      </w:r>
    </w:p>
    <w:p w14:paraId="5C26A39C" w14:textId="77777777" w:rsidR="00351ADA" w:rsidRDefault="00000000">
      <w:pPr>
        <w:pStyle w:val="a0"/>
      </w:pPr>
      <w:r>
        <w:t>显示效应从显著到不显著的"临界点"位置</w:t>
      </w:r>
    </w:p>
    <w:p w14:paraId="515F77A8" w14:textId="77777777" w:rsidR="00351ADA" w:rsidRDefault="00000000">
      <w:r>
        <w:rPr>
          <w:b/>
        </w:rPr>
        <w:t>安慰剂分布图</w:t>
      </w:r>
    </w:p>
    <w:p w14:paraId="567E4CA9" w14:textId="77777777" w:rsidR="00351ADA" w:rsidRDefault="00000000">
      <w:pPr>
        <w:pStyle w:val="a0"/>
      </w:pPr>
      <w:r>
        <w:t>直方图 + 核密度曲线（虚假系数分布）</w:t>
      </w:r>
    </w:p>
    <w:p w14:paraId="464FC710" w14:textId="77777777" w:rsidR="00351ADA" w:rsidRDefault="00000000">
      <w:pPr>
        <w:pStyle w:val="a0"/>
      </w:pPr>
      <w:r>
        <w:t>真实系数用红色垂直线标注（xline, lcolor(red)）</w:t>
      </w:r>
    </w:p>
    <w:p w14:paraId="7D947837" w14:textId="77777777" w:rsidR="00351ADA" w:rsidRDefault="00000000">
      <w:pPr>
        <w:pStyle w:val="a0"/>
      </w:pPr>
      <w:r>
        <w:t>真实系数应远在虚假分布之外</w:t>
      </w:r>
    </w:p>
    <w:p w14:paraId="43D4DA27" w14:textId="77777777" w:rsidR="00351ADA" w:rsidRDefault="00000000">
      <w:r>
        <w:rPr>
          <w:b/>
        </w:rPr>
        <w:t>Binscatter 图（IV 第一阶段）</w:t>
      </w:r>
    </w:p>
    <w:p w14:paraId="57C1F3E4" w14:textId="77777777" w:rsidR="00351ADA" w:rsidRDefault="00000000">
      <w:pPr>
        <w:pStyle w:val="a0"/>
      </w:pPr>
      <w:r>
        <w:lastRenderedPageBreak/>
        <w:t>控制FE后的残差化散点 + 拟合线</w:t>
      </w:r>
    </w:p>
    <w:p w14:paraId="46B656FB" w14:textId="77777777" w:rsidR="00351ADA" w:rsidRDefault="00000000">
      <w:pPr>
        <w:pStyle w:val="a0"/>
      </w:pPr>
      <w:r>
        <w:t>散点用 navy 圆点，拟合线用 maroon</w:t>
      </w:r>
    </w:p>
    <w:p w14:paraId="5C33BD43" w14:textId="77777777" w:rsidR="00351ADA" w:rsidRDefault="00000000">
      <w:pPr>
        <w:pStyle w:val="a0"/>
      </w:pPr>
      <w:r>
        <w:t>标注 slope 系数和 t 值</w:t>
      </w:r>
    </w:p>
    <w:p w14:paraId="47F0AAA0" w14:textId="77777777" w:rsidR="00351ADA" w:rsidRDefault="00000000">
      <w:r>
        <w:rPr>
          <w:b/>
        </w:rPr>
        <w:t>核密度图（KDensity）</w:t>
      </w:r>
    </w:p>
    <w:p w14:paraId="76CE9C8E" w14:textId="77777777" w:rsidR="00351ADA" w:rsidRDefault="00000000">
      <w:pPr>
        <w:pStyle w:val="a0"/>
      </w:pPr>
      <w:r>
        <w:t>两组分布用不同线型区分（实线 vs 虚线）</w:t>
      </w:r>
    </w:p>
    <w:p w14:paraId="6F58EB05" w14:textId="77777777" w:rsidR="00351ADA" w:rsidRDefault="00000000">
      <w:pPr>
        <w:pStyle w:val="a0"/>
      </w:pPr>
      <w:r>
        <w:t>填充半透明颜色</w:t>
      </w:r>
    </w:p>
    <w:p w14:paraId="413D0D56" w14:textId="77777777" w:rsidR="00351ADA" w:rsidRDefault="00000000">
      <w:pPr>
        <w:pStyle w:val="a0"/>
      </w:pPr>
      <w:r>
        <w:t>图例标注高X组/低X组</w:t>
      </w:r>
    </w:p>
    <w:p w14:paraId="5E357315" w14:textId="77777777" w:rsidR="00351ADA" w:rsidRDefault="00000000">
      <w:pPr>
        <w:pStyle w:val="1"/>
      </w:pPr>
      <w:r>
        <w:t>第六部分：变量命名与标签规范</w:t>
      </w:r>
    </w:p>
    <w:p w14:paraId="438CDA79" w14:textId="77777777" w:rsidR="00351ADA" w:rsidRDefault="00000000">
      <w:pPr>
        <w:pStyle w:val="21"/>
      </w:pPr>
      <w:r>
        <w:t xml:space="preserve">6.1 </w:t>
      </w:r>
      <w:r>
        <w:t>变量命名惯例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2835"/>
      </w:tblGrid>
      <w:tr w:rsidR="00351ADA" w14:paraId="1EDD3E31" w14:textId="77777777">
        <w:trPr>
          <w:jc w:val="center"/>
        </w:trPr>
        <w:tc>
          <w:tcPr>
            <w:tcW w:w="1984" w:type="dxa"/>
          </w:tcPr>
          <w:p w14:paraId="0DA638BD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2835" w:type="dxa"/>
          </w:tcPr>
          <w:p w14:paraId="3CDB69E6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命名规则</w:t>
            </w:r>
          </w:p>
        </w:tc>
        <w:tc>
          <w:tcPr>
            <w:tcW w:w="2835" w:type="dxa"/>
          </w:tcPr>
          <w:p w14:paraId="487A8215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示例</w:t>
            </w:r>
          </w:p>
        </w:tc>
      </w:tr>
      <w:tr w:rsidR="00351ADA" w14:paraId="21A481EA" w14:textId="77777777">
        <w:trPr>
          <w:jc w:val="center"/>
        </w:trPr>
        <w:tc>
          <w:tcPr>
            <w:tcW w:w="1984" w:type="dxa"/>
          </w:tcPr>
          <w:p w14:paraId="28A79A1F" w14:textId="77777777" w:rsidR="00351ADA" w:rsidRDefault="00000000">
            <w:r>
              <w:rPr>
                <w:sz w:val="19"/>
              </w:rPr>
              <w:t>核心解释变量</w:t>
            </w:r>
          </w:p>
        </w:tc>
        <w:tc>
          <w:tcPr>
            <w:tcW w:w="2835" w:type="dxa"/>
          </w:tcPr>
          <w:p w14:paraId="40D05334" w14:textId="77777777" w:rsidR="00351ADA" w:rsidRDefault="00000000">
            <w:r>
              <w:rPr>
                <w:sz w:val="19"/>
              </w:rPr>
              <w:t>简洁英文缩写，首字母大写</w:t>
            </w:r>
          </w:p>
        </w:tc>
        <w:tc>
          <w:tcPr>
            <w:tcW w:w="2835" w:type="dxa"/>
          </w:tcPr>
          <w:p w14:paraId="1314D7B9" w14:textId="77777777" w:rsidR="00351ADA" w:rsidRDefault="00000000">
            <w:r>
              <w:rPr>
                <w:sz w:val="19"/>
              </w:rPr>
              <w:t>DWS, ECRPM, ETR</w:t>
            </w:r>
          </w:p>
        </w:tc>
      </w:tr>
      <w:tr w:rsidR="00351ADA" w14:paraId="013DB629" w14:textId="77777777">
        <w:trPr>
          <w:jc w:val="center"/>
        </w:trPr>
        <w:tc>
          <w:tcPr>
            <w:tcW w:w="1984" w:type="dxa"/>
          </w:tcPr>
          <w:p w14:paraId="3F18C034" w14:textId="77777777" w:rsidR="00351ADA" w:rsidRDefault="00000000">
            <w:r>
              <w:rPr>
                <w:sz w:val="19"/>
              </w:rPr>
              <w:t>对数化变量</w:t>
            </w:r>
          </w:p>
        </w:tc>
        <w:tc>
          <w:tcPr>
            <w:tcW w:w="2835" w:type="dxa"/>
          </w:tcPr>
          <w:p w14:paraId="33926EB2" w14:textId="77777777" w:rsidR="00351ADA" w:rsidRDefault="00000000">
            <w:r>
              <w:rPr>
                <w:sz w:val="19"/>
              </w:rPr>
              <w:t>以 Ln 开头</w:t>
            </w:r>
          </w:p>
        </w:tc>
        <w:tc>
          <w:tcPr>
            <w:tcW w:w="2835" w:type="dxa"/>
          </w:tcPr>
          <w:p w14:paraId="13AD7A68" w14:textId="77777777" w:rsidR="00351ADA" w:rsidRDefault="00000000">
            <w:r>
              <w:rPr>
                <w:sz w:val="19"/>
              </w:rPr>
              <w:t>LnGDP, LnPopDens</w:t>
            </w:r>
          </w:p>
        </w:tc>
      </w:tr>
      <w:tr w:rsidR="00351ADA" w14:paraId="739D6F43" w14:textId="77777777">
        <w:trPr>
          <w:jc w:val="center"/>
        </w:trPr>
        <w:tc>
          <w:tcPr>
            <w:tcW w:w="1984" w:type="dxa"/>
          </w:tcPr>
          <w:p w14:paraId="3781F639" w14:textId="77777777" w:rsidR="00351ADA" w:rsidRDefault="00000000">
            <w:r>
              <w:rPr>
                <w:sz w:val="19"/>
              </w:rPr>
              <w:t>DID变量</w:t>
            </w:r>
          </w:p>
        </w:tc>
        <w:tc>
          <w:tcPr>
            <w:tcW w:w="2835" w:type="dxa"/>
          </w:tcPr>
          <w:p w14:paraId="0FCFAC72" w14:textId="77777777" w:rsidR="00351ADA" w:rsidRDefault="00000000">
            <w:r>
              <w:rPr>
                <w:sz w:val="19"/>
              </w:rPr>
              <w:t>treat × post = 政策缩写</w:t>
            </w:r>
          </w:p>
        </w:tc>
        <w:tc>
          <w:tcPr>
            <w:tcW w:w="2835" w:type="dxa"/>
          </w:tcPr>
          <w:p w14:paraId="2D175826" w14:textId="77777777" w:rsidR="00351ADA" w:rsidRDefault="00000000">
            <w:r>
              <w:rPr>
                <w:sz w:val="19"/>
              </w:rPr>
              <w:t>ECRPM, PovertyStatus</w:t>
            </w:r>
          </w:p>
        </w:tc>
      </w:tr>
      <w:tr w:rsidR="00351ADA" w14:paraId="74AF0AB0" w14:textId="77777777">
        <w:trPr>
          <w:jc w:val="center"/>
        </w:trPr>
        <w:tc>
          <w:tcPr>
            <w:tcW w:w="1984" w:type="dxa"/>
          </w:tcPr>
          <w:p w14:paraId="79C245C9" w14:textId="77777777" w:rsidR="00351ADA" w:rsidRDefault="00000000">
            <w:r>
              <w:rPr>
                <w:sz w:val="19"/>
              </w:rPr>
              <w:t>虚拟变量</w:t>
            </w:r>
          </w:p>
        </w:tc>
        <w:tc>
          <w:tcPr>
            <w:tcW w:w="2835" w:type="dxa"/>
          </w:tcPr>
          <w:p w14:paraId="2CFC3851" w14:textId="77777777" w:rsidR="00351ADA" w:rsidRDefault="00000000">
            <w:r>
              <w:rPr>
                <w:sz w:val="19"/>
              </w:rPr>
              <w:t>描述性名称或政策缩写</w:t>
            </w:r>
          </w:p>
        </w:tc>
        <w:tc>
          <w:tcPr>
            <w:tcW w:w="2835" w:type="dxa"/>
          </w:tcPr>
          <w:p w14:paraId="63093E7C" w14:textId="77777777" w:rsidR="00351ADA" w:rsidRDefault="00000000">
            <w:r>
              <w:rPr>
                <w:sz w:val="19"/>
              </w:rPr>
              <w:t>UrbanPilotDID, LCC</w:t>
            </w:r>
          </w:p>
        </w:tc>
      </w:tr>
      <w:tr w:rsidR="00351ADA" w14:paraId="14AFAB2A" w14:textId="77777777">
        <w:trPr>
          <w:jc w:val="center"/>
        </w:trPr>
        <w:tc>
          <w:tcPr>
            <w:tcW w:w="1984" w:type="dxa"/>
          </w:tcPr>
          <w:p w14:paraId="7A39F480" w14:textId="77777777" w:rsidR="00351ADA" w:rsidRDefault="00000000">
            <w:r>
              <w:rPr>
                <w:sz w:val="19"/>
              </w:rPr>
              <w:t>交互项</w:t>
            </w:r>
          </w:p>
        </w:tc>
        <w:tc>
          <w:tcPr>
            <w:tcW w:w="2835" w:type="dxa"/>
          </w:tcPr>
          <w:p w14:paraId="1C65C85D" w14:textId="77777777" w:rsidR="00351ADA" w:rsidRDefault="00000000">
            <w:r>
              <w:rPr>
                <w:sz w:val="19"/>
              </w:rPr>
              <w:t>两变量名用 × 或 # 连接</w:t>
            </w:r>
          </w:p>
        </w:tc>
        <w:tc>
          <w:tcPr>
            <w:tcW w:w="2835" w:type="dxa"/>
          </w:tcPr>
          <w:p w14:paraId="07C466FD" w14:textId="77777777" w:rsidR="00351ADA" w:rsidRDefault="00000000">
            <w:r>
              <w:rPr>
                <w:sz w:val="19"/>
              </w:rPr>
              <w:t>c.ECRPM#c.TENURE</w:t>
            </w:r>
          </w:p>
        </w:tc>
      </w:tr>
      <w:tr w:rsidR="00351ADA" w14:paraId="03B1896B" w14:textId="77777777">
        <w:trPr>
          <w:jc w:val="center"/>
        </w:trPr>
        <w:tc>
          <w:tcPr>
            <w:tcW w:w="1984" w:type="dxa"/>
          </w:tcPr>
          <w:p w14:paraId="32462707" w14:textId="77777777" w:rsidR="00351ADA" w:rsidRDefault="00000000">
            <w:r>
              <w:rPr>
                <w:sz w:val="19"/>
              </w:rPr>
              <w:t>固定效应标签</w:t>
            </w:r>
          </w:p>
        </w:tc>
        <w:tc>
          <w:tcPr>
            <w:tcW w:w="2835" w:type="dxa"/>
          </w:tcPr>
          <w:p w14:paraId="4853F6EF" w14:textId="77777777" w:rsidR="00351ADA" w:rsidRDefault="00000000">
            <w:r>
              <w:rPr>
                <w:sz w:val="19"/>
              </w:rPr>
              <w:t>"[维度] FE" 格式</w:t>
            </w:r>
          </w:p>
        </w:tc>
        <w:tc>
          <w:tcPr>
            <w:tcW w:w="2835" w:type="dxa"/>
          </w:tcPr>
          <w:p w14:paraId="5834FBED" w14:textId="77777777" w:rsidR="00351ADA" w:rsidRDefault="00000000">
            <w:r>
              <w:rPr>
                <w:sz w:val="19"/>
              </w:rPr>
              <w:t>County FE, Year FE,</w:t>
            </w:r>
            <w:r>
              <w:rPr>
                <w:sz w:val="19"/>
              </w:rPr>
              <w:br/>
              <w:t>Industry × Year FE</w:t>
            </w:r>
          </w:p>
        </w:tc>
      </w:tr>
      <w:tr w:rsidR="00351ADA" w14:paraId="7275644A" w14:textId="77777777">
        <w:trPr>
          <w:jc w:val="center"/>
        </w:trPr>
        <w:tc>
          <w:tcPr>
            <w:tcW w:w="1984" w:type="dxa"/>
          </w:tcPr>
          <w:p w14:paraId="4CF18AF0" w14:textId="77777777" w:rsidR="00351ADA" w:rsidRDefault="00000000">
            <w:r>
              <w:rPr>
                <w:sz w:val="19"/>
              </w:rPr>
              <w:t>控制变量</w:t>
            </w:r>
          </w:p>
        </w:tc>
        <w:tc>
          <w:tcPr>
            <w:tcW w:w="2835" w:type="dxa"/>
          </w:tcPr>
          <w:p w14:paraId="696BF473" w14:textId="77777777" w:rsidR="00351ADA" w:rsidRDefault="00000000">
            <w:r>
              <w:rPr>
                <w:sz w:val="19"/>
              </w:rPr>
              <w:t>统一用 global 定义，</w:t>
            </w:r>
            <w:r>
              <w:rPr>
                <w:sz w:val="19"/>
              </w:rPr>
              <w:br/>
              <w:t>名称固定不变</w:t>
            </w:r>
          </w:p>
        </w:tc>
        <w:tc>
          <w:tcPr>
            <w:tcW w:w="2835" w:type="dxa"/>
          </w:tcPr>
          <w:p w14:paraId="6D8DC2C1" w14:textId="77777777" w:rsidR="00351ADA" w:rsidRDefault="00000000">
            <w:r>
              <w:rPr>
                <w:sz w:val="19"/>
              </w:rPr>
              <w:t>global controls "LnGDP</w:t>
            </w:r>
            <w:r>
              <w:rPr>
                <w:sz w:val="19"/>
              </w:rPr>
              <w:br/>
              <w:t>LnPopDens InvestRatio ..."</w:t>
            </w:r>
          </w:p>
        </w:tc>
      </w:tr>
    </w:tbl>
    <w:p w14:paraId="1C956698" w14:textId="77777777" w:rsidR="00351ADA" w:rsidRDefault="00351ADA"/>
    <w:p w14:paraId="2A8D8480" w14:textId="77777777" w:rsidR="00351ADA" w:rsidRDefault="00000000">
      <w:pPr>
        <w:pStyle w:val="21"/>
      </w:pPr>
      <w:r>
        <w:t xml:space="preserve">6.2 </w:t>
      </w:r>
      <w:r>
        <w:t>变量标签管理</w:t>
      </w:r>
    </w:p>
    <w:p w14:paraId="1220ED95" w14:textId="77777777" w:rsidR="00351ADA" w:rsidRDefault="00000000">
      <w:r>
        <w:rPr>
          <w:rFonts w:ascii="Courier New" w:hAnsi="Courier New"/>
          <w:sz w:val="17"/>
        </w:rPr>
        <w:t xml:space="preserve">* </w:t>
      </w:r>
      <w:r>
        <w:rPr>
          <w:rFonts w:ascii="Courier New" w:hAnsi="Courier New"/>
          <w:sz w:val="17"/>
        </w:rPr>
        <w:t>在数据准备阶段统一设置标签：</w:t>
      </w:r>
      <w:r>
        <w:rPr>
          <w:rFonts w:ascii="Courier New" w:hAnsi="Courier New"/>
          <w:sz w:val="17"/>
        </w:rPr>
        <w:br/>
        <w:t>label variable DWS "Disability Wage Share"</w:t>
      </w:r>
      <w:r>
        <w:rPr>
          <w:rFonts w:ascii="Courier New" w:hAnsi="Courier New"/>
          <w:sz w:val="17"/>
        </w:rPr>
        <w:br/>
        <w:t>label variable UHDI "Urban Harmonious Development Index"</w:t>
      </w:r>
      <w:r>
        <w:rPr>
          <w:rFonts w:ascii="Courier New" w:hAnsi="Courier New"/>
          <w:sz w:val="17"/>
        </w:rPr>
        <w:br/>
        <w:t>label variable LnGDP "ln(GDP)"</w:t>
      </w:r>
      <w:r>
        <w:rPr>
          <w:rFonts w:ascii="Courier New" w:hAnsi="Courier New"/>
          <w:sz w:val="17"/>
        </w:rPr>
        <w:br/>
        <w:t>label variable LnPopDens "ln(Population Density)"</w:t>
      </w:r>
      <w:r>
        <w:rPr>
          <w:rFonts w:ascii="Courier New" w:hAnsi="Courier New"/>
          <w:sz w:val="17"/>
        </w:rPr>
        <w:br/>
        <w:t>...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* esttab </w:t>
      </w:r>
      <w:r>
        <w:rPr>
          <w:rFonts w:ascii="Courier New" w:hAnsi="Courier New"/>
          <w:sz w:val="17"/>
        </w:rPr>
        <w:t>中使用标签：</w:t>
      </w:r>
      <w:r>
        <w:rPr>
          <w:rFonts w:ascii="Courier New" w:hAnsi="Courier New"/>
          <w:sz w:val="17"/>
        </w:rPr>
        <w:br/>
        <w:t xml:space="preserve">esttab ..., label ...  // </w:t>
      </w:r>
      <w:r>
        <w:rPr>
          <w:rFonts w:ascii="Courier New" w:hAnsi="Courier New"/>
          <w:sz w:val="17"/>
        </w:rPr>
        <w:t>自动使用</w:t>
      </w:r>
      <w:r>
        <w:rPr>
          <w:rFonts w:ascii="Courier New" w:hAnsi="Courier New"/>
          <w:sz w:val="17"/>
        </w:rPr>
        <w:t xml:space="preserve"> label </w:t>
      </w:r>
      <w:r>
        <w:rPr>
          <w:rFonts w:ascii="Courier New" w:hAnsi="Courier New"/>
          <w:sz w:val="17"/>
        </w:rPr>
        <w:t>替代变量名</w:t>
      </w:r>
    </w:p>
    <w:p w14:paraId="144720C2" w14:textId="77777777" w:rsidR="00351ADA" w:rsidRDefault="00000000">
      <w:pPr>
        <w:pStyle w:val="21"/>
      </w:pPr>
      <w:r>
        <w:lastRenderedPageBreak/>
        <w:t xml:space="preserve">6.3 </w:t>
      </w:r>
      <w:r>
        <w:t>常数项处理</w:t>
      </w:r>
    </w:p>
    <w:p w14:paraId="07C06BBA" w14:textId="77777777" w:rsidR="00351ADA" w:rsidRDefault="00000000">
      <w:pPr>
        <w:pStyle w:val="a0"/>
      </w:pPr>
      <w:r>
        <w:t>通常不展示常数项（esttab 默认不展示，或用 drop(_cons) 显式去除）</w:t>
      </w:r>
    </w:p>
    <w:p w14:paraId="7BF1695A" w14:textId="77777777" w:rsidR="00351ADA" w:rsidRDefault="00000000">
      <w:pPr>
        <w:pStyle w:val="a0"/>
      </w:pPr>
      <w:r>
        <w:t>如果展示，标签为 "Constant"，通过 coeflabels(_cons "Constant") 设置</w:t>
      </w:r>
    </w:p>
    <w:p w14:paraId="77639708" w14:textId="77777777" w:rsidR="00351ADA" w:rsidRDefault="00000000">
      <w:pPr>
        <w:pStyle w:val="a0"/>
      </w:pPr>
      <w:r>
        <w:t>放在所有变量的最后一行</w:t>
      </w:r>
    </w:p>
    <w:p w14:paraId="42A5F921" w14:textId="77777777" w:rsidR="00351ADA" w:rsidRDefault="00000000">
      <w:pPr>
        <w:pStyle w:val="1"/>
      </w:pPr>
      <w:r>
        <w:t>第七部分：文件组织规范</w:t>
      </w:r>
    </w:p>
    <w:p w14:paraId="74533E21" w14:textId="77777777" w:rsidR="00351ADA" w:rsidRDefault="00000000">
      <w:pPr>
        <w:pStyle w:val="21"/>
      </w:pPr>
      <w:r>
        <w:t xml:space="preserve">7.1 </w:t>
      </w:r>
      <w:r>
        <w:t>目录结构</w:t>
      </w:r>
    </w:p>
    <w:p w14:paraId="38835B58" w14:textId="77777777" w:rsidR="00351ADA" w:rsidRDefault="00000000">
      <w:r>
        <w:rPr>
          <w:rFonts w:ascii="Courier New" w:hAnsi="Courier New"/>
          <w:sz w:val="17"/>
        </w:rPr>
        <w:t>项目根目录</w:t>
      </w:r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br/>
        <w:t xml:space="preserve">├── data/                    # </w:t>
      </w:r>
      <w:r>
        <w:rPr>
          <w:rFonts w:ascii="Courier New" w:hAnsi="Courier New"/>
          <w:sz w:val="17"/>
        </w:rPr>
        <w:t>原始和清洗后数据</w:t>
      </w:r>
      <w:r>
        <w:rPr>
          <w:rFonts w:ascii="Courier New" w:hAnsi="Courier New"/>
          <w:sz w:val="17"/>
        </w:rPr>
        <w:br/>
        <w:t xml:space="preserve">│   ├── raw/                 # </w:t>
      </w:r>
      <w:r>
        <w:rPr>
          <w:rFonts w:ascii="Courier New" w:hAnsi="Courier New"/>
          <w:sz w:val="17"/>
        </w:rPr>
        <w:t>原始数据（不可修改）</w:t>
      </w:r>
      <w:r>
        <w:rPr>
          <w:rFonts w:ascii="Courier New" w:hAnsi="Courier New"/>
          <w:sz w:val="17"/>
        </w:rPr>
        <w:br/>
        <w:t xml:space="preserve">│   └── cleaned/             # </w:t>
      </w:r>
      <w:r>
        <w:rPr>
          <w:rFonts w:ascii="Courier New" w:hAnsi="Courier New"/>
          <w:sz w:val="17"/>
        </w:rPr>
        <w:t>清洗后数据</w:t>
      </w:r>
      <w:r>
        <w:rPr>
          <w:rFonts w:ascii="Courier New" w:hAnsi="Courier New"/>
          <w:sz w:val="17"/>
        </w:rPr>
        <w:br/>
        <w:t xml:space="preserve">├── results/                 # esttab </w:t>
      </w:r>
      <w:r>
        <w:rPr>
          <w:rFonts w:ascii="Courier New" w:hAnsi="Courier New"/>
          <w:sz w:val="17"/>
        </w:rPr>
        <w:t>输出的</w:t>
      </w:r>
      <w:r>
        <w:rPr>
          <w:rFonts w:ascii="Courier New" w:hAnsi="Courier New"/>
          <w:sz w:val="17"/>
        </w:rPr>
        <w:t xml:space="preserve"> .tex </w:t>
      </w:r>
      <w:r>
        <w:rPr>
          <w:rFonts w:ascii="Courier New" w:hAnsi="Courier New"/>
          <w:sz w:val="17"/>
        </w:rPr>
        <w:t>文件</w:t>
      </w:r>
      <w:r>
        <w:rPr>
          <w:rFonts w:ascii="Courier New" w:hAnsi="Courier New"/>
          <w:sz w:val="17"/>
        </w:rPr>
        <w:br/>
        <w:t>│   ├── sum_stats.tex</w:t>
      </w:r>
      <w:r>
        <w:rPr>
          <w:rFonts w:ascii="Courier New" w:hAnsi="Courier New"/>
          <w:sz w:val="17"/>
        </w:rPr>
        <w:br/>
        <w:t>│   ├── baseline.tex</w:t>
      </w:r>
      <w:r>
        <w:rPr>
          <w:rFonts w:ascii="Courier New" w:hAnsi="Courier New"/>
          <w:sz w:val="17"/>
        </w:rPr>
        <w:br/>
        <w:t>│   ├── channel1.tex</w:t>
      </w:r>
      <w:r>
        <w:rPr>
          <w:rFonts w:ascii="Courier New" w:hAnsi="Courier New"/>
          <w:sz w:val="17"/>
        </w:rPr>
        <w:br/>
        <w:t>│   ├── heterogeneity1.tex</w:t>
      </w:r>
      <w:r>
        <w:rPr>
          <w:rFonts w:ascii="Courier New" w:hAnsi="Courier New"/>
          <w:sz w:val="17"/>
        </w:rPr>
        <w:br/>
        <w:t>│   ├── robustness1.tex</w:t>
      </w:r>
      <w:r>
        <w:rPr>
          <w:rFonts w:ascii="Courier New" w:hAnsi="Courier New"/>
          <w:sz w:val="17"/>
        </w:rPr>
        <w:br/>
        <w:t>│   └── ...</w:t>
      </w:r>
      <w:r>
        <w:rPr>
          <w:rFonts w:ascii="Courier New" w:hAnsi="Courier New"/>
          <w:sz w:val="17"/>
        </w:rPr>
        <w:br/>
        <w:t xml:space="preserve">├── figures/                 # </w:t>
      </w:r>
      <w:r>
        <w:rPr>
          <w:rFonts w:ascii="Courier New" w:hAnsi="Courier New"/>
          <w:sz w:val="17"/>
        </w:rPr>
        <w:t>导出的图片（</w:t>
      </w:r>
      <w:r>
        <w:rPr>
          <w:rFonts w:ascii="Courier New" w:hAnsi="Courier New"/>
          <w:sz w:val="17"/>
        </w:rPr>
        <w:t>PDF + PNG</w:t>
      </w:r>
      <w:r>
        <w:rPr>
          <w:rFonts w:ascii="Courier New" w:hAnsi="Courier New"/>
          <w:sz w:val="17"/>
        </w:rPr>
        <w:t>）</w:t>
      </w:r>
      <w:r>
        <w:rPr>
          <w:rFonts w:ascii="Courier New" w:hAnsi="Courier New"/>
          <w:sz w:val="17"/>
        </w:rPr>
        <w:br/>
        <w:t xml:space="preserve">├── code/                    # Stata do </w:t>
      </w:r>
      <w:r>
        <w:rPr>
          <w:rFonts w:ascii="Courier New" w:hAnsi="Courier New"/>
          <w:sz w:val="17"/>
        </w:rPr>
        <w:t>文件</w:t>
      </w:r>
      <w:r>
        <w:rPr>
          <w:rFonts w:ascii="Courier New" w:hAnsi="Courier New"/>
          <w:sz w:val="17"/>
        </w:rPr>
        <w:br/>
        <w:t>│   ├── 01_data_cleaning.do</w:t>
      </w:r>
      <w:r>
        <w:rPr>
          <w:rFonts w:ascii="Courier New" w:hAnsi="Courier New"/>
          <w:sz w:val="17"/>
        </w:rPr>
        <w:br/>
        <w:t>│   ├── 02_analysis.do</w:t>
      </w:r>
      <w:r>
        <w:rPr>
          <w:rFonts w:ascii="Courier New" w:hAnsi="Courier New"/>
          <w:sz w:val="17"/>
        </w:rPr>
        <w:br/>
        <w:t>│   └── ...</w:t>
      </w:r>
      <w:r>
        <w:rPr>
          <w:rFonts w:ascii="Courier New" w:hAnsi="Courier New"/>
          <w:sz w:val="17"/>
        </w:rPr>
        <w:br/>
        <w:t xml:space="preserve">└── paper/                   # LaTeX </w:t>
      </w:r>
      <w:r>
        <w:rPr>
          <w:rFonts w:ascii="Courier New" w:hAnsi="Courier New"/>
          <w:sz w:val="17"/>
        </w:rPr>
        <w:t>论文源文件</w:t>
      </w:r>
      <w:r>
        <w:rPr>
          <w:rFonts w:ascii="Courier New" w:hAnsi="Courier New"/>
          <w:sz w:val="17"/>
        </w:rPr>
        <w:br/>
        <w:t xml:space="preserve">    ├── main.tex</w:t>
      </w:r>
      <w:r>
        <w:rPr>
          <w:rFonts w:ascii="Courier New" w:hAnsi="Courier New"/>
          <w:sz w:val="17"/>
        </w:rPr>
        <w:br/>
        <w:t xml:space="preserve">    ├── tables.tex            # \input{../results/xxx.tex}</w:t>
      </w:r>
      <w:r>
        <w:rPr>
          <w:rFonts w:ascii="Courier New" w:hAnsi="Courier New"/>
          <w:sz w:val="17"/>
        </w:rPr>
        <w:br/>
        <w:t xml:space="preserve">    └── figures.tex</w:t>
      </w:r>
    </w:p>
    <w:p w14:paraId="2254136A" w14:textId="77777777" w:rsidR="00351ADA" w:rsidRDefault="00000000">
      <w:pPr>
        <w:pStyle w:val="21"/>
      </w:pPr>
      <w:r>
        <w:t xml:space="preserve">7.2 .tex </w:t>
      </w:r>
      <w:r>
        <w:t>文件命名规范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835"/>
      </w:tblGrid>
      <w:tr w:rsidR="00351ADA" w14:paraId="091B4621" w14:textId="77777777">
        <w:trPr>
          <w:jc w:val="center"/>
        </w:trPr>
        <w:tc>
          <w:tcPr>
            <w:tcW w:w="1984" w:type="dxa"/>
          </w:tcPr>
          <w:p w14:paraId="0E799830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表格类型</w:t>
            </w:r>
          </w:p>
        </w:tc>
        <w:tc>
          <w:tcPr>
            <w:tcW w:w="2551" w:type="dxa"/>
          </w:tcPr>
          <w:p w14:paraId="69D01245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文件名模板</w:t>
            </w:r>
          </w:p>
        </w:tc>
        <w:tc>
          <w:tcPr>
            <w:tcW w:w="2835" w:type="dxa"/>
          </w:tcPr>
          <w:p w14:paraId="6E59E10B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示例</w:t>
            </w:r>
          </w:p>
        </w:tc>
      </w:tr>
      <w:tr w:rsidR="00351ADA" w14:paraId="5405751C" w14:textId="77777777">
        <w:trPr>
          <w:jc w:val="center"/>
        </w:trPr>
        <w:tc>
          <w:tcPr>
            <w:tcW w:w="1984" w:type="dxa"/>
          </w:tcPr>
          <w:p w14:paraId="765E1F73" w14:textId="77777777" w:rsidR="00351ADA" w:rsidRDefault="00000000">
            <w:r>
              <w:rPr>
                <w:sz w:val="19"/>
              </w:rPr>
              <w:t>描述性统计</w:t>
            </w:r>
          </w:p>
        </w:tc>
        <w:tc>
          <w:tcPr>
            <w:tcW w:w="2551" w:type="dxa"/>
          </w:tcPr>
          <w:p w14:paraId="13E97937" w14:textId="77777777" w:rsidR="00351ADA" w:rsidRDefault="00000000">
            <w:r>
              <w:rPr>
                <w:sz w:val="19"/>
              </w:rPr>
              <w:t>sum_stats.tex</w:t>
            </w:r>
          </w:p>
        </w:tc>
        <w:tc>
          <w:tcPr>
            <w:tcW w:w="2835" w:type="dxa"/>
          </w:tcPr>
          <w:p w14:paraId="7EDBDEF6" w14:textId="77777777" w:rsidR="00351ADA" w:rsidRDefault="00000000">
            <w:r>
              <w:rPr>
                <w:sz w:val="19"/>
              </w:rPr>
              <w:t>sum_stats.tex</w:t>
            </w:r>
          </w:p>
        </w:tc>
      </w:tr>
      <w:tr w:rsidR="00351ADA" w14:paraId="636078D2" w14:textId="77777777">
        <w:trPr>
          <w:jc w:val="center"/>
        </w:trPr>
        <w:tc>
          <w:tcPr>
            <w:tcW w:w="1984" w:type="dxa"/>
          </w:tcPr>
          <w:p w14:paraId="706A82D1" w14:textId="77777777" w:rsidR="00351ADA" w:rsidRDefault="00000000">
            <w:r>
              <w:rPr>
                <w:sz w:val="19"/>
              </w:rPr>
              <w:t>基准回归</w:t>
            </w:r>
          </w:p>
        </w:tc>
        <w:tc>
          <w:tcPr>
            <w:tcW w:w="2551" w:type="dxa"/>
          </w:tcPr>
          <w:p w14:paraId="41298F5A" w14:textId="77777777" w:rsidR="00351ADA" w:rsidRDefault="00000000">
            <w:r>
              <w:rPr>
                <w:sz w:val="19"/>
              </w:rPr>
              <w:t>baseline.tex</w:t>
            </w:r>
          </w:p>
        </w:tc>
        <w:tc>
          <w:tcPr>
            <w:tcW w:w="2835" w:type="dxa"/>
          </w:tcPr>
          <w:p w14:paraId="726D3A3F" w14:textId="77777777" w:rsidR="00351ADA" w:rsidRDefault="00000000">
            <w:r>
              <w:rPr>
                <w:sz w:val="19"/>
              </w:rPr>
              <w:t>baseline.tex</w:t>
            </w:r>
          </w:p>
        </w:tc>
      </w:tr>
      <w:tr w:rsidR="00351ADA" w14:paraId="27C2F455" w14:textId="77777777">
        <w:trPr>
          <w:jc w:val="center"/>
        </w:trPr>
        <w:tc>
          <w:tcPr>
            <w:tcW w:w="1984" w:type="dxa"/>
          </w:tcPr>
          <w:p w14:paraId="07080CE6" w14:textId="77777777" w:rsidR="00351ADA" w:rsidRDefault="00000000">
            <w:r>
              <w:rPr>
                <w:sz w:val="19"/>
              </w:rPr>
              <w:t>内生性/IV</w:t>
            </w:r>
          </w:p>
        </w:tc>
        <w:tc>
          <w:tcPr>
            <w:tcW w:w="2551" w:type="dxa"/>
          </w:tcPr>
          <w:p w14:paraId="5AE389A7" w14:textId="77777777" w:rsidR="00351ADA" w:rsidRDefault="00000000">
            <w:r>
              <w:rPr>
                <w:sz w:val="19"/>
              </w:rPr>
              <w:t>endogeneity.tex</w:t>
            </w:r>
            <w:r>
              <w:rPr>
                <w:sz w:val="19"/>
              </w:rPr>
              <w:br/>
              <w:t>或 iv_2sls.tex</w:t>
            </w:r>
          </w:p>
        </w:tc>
        <w:tc>
          <w:tcPr>
            <w:tcW w:w="2835" w:type="dxa"/>
          </w:tcPr>
          <w:p w14:paraId="6624AB0D" w14:textId="77777777" w:rsidR="00351ADA" w:rsidRDefault="00000000">
            <w:r>
              <w:rPr>
                <w:sz w:val="19"/>
              </w:rPr>
              <w:t>endogeneity_dml_iv.tex</w:t>
            </w:r>
          </w:p>
        </w:tc>
      </w:tr>
      <w:tr w:rsidR="00351ADA" w14:paraId="44C5BD40" w14:textId="77777777">
        <w:trPr>
          <w:jc w:val="center"/>
        </w:trPr>
        <w:tc>
          <w:tcPr>
            <w:tcW w:w="1984" w:type="dxa"/>
          </w:tcPr>
          <w:p w14:paraId="7D2415DA" w14:textId="77777777" w:rsidR="00351ADA" w:rsidRDefault="00000000">
            <w:r>
              <w:rPr>
                <w:sz w:val="19"/>
              </w:rPr>
              <w:t>机制分析</w:t>
            </w:r>
          </w:p>
        </w:tc>
        <w:tc>
          <w:tcPr>
            <w:tcW w:w="2551" w:type="dxa"/>
          </w:tcPr>
          <w:p w14:paraId="6C673624" w14:textId="77777777" w:rsidR="00351ADA" w:rsidRDefault="00000000">
            <w:r>
              <w:rPr>
                <w:sz w:val="19"/>
              </w:rPr>
              <w:t>channel[N].tex</w:t>
            </w:r>
            <w:r>
              <w:rPr>
                <w:sz w:val="19"/>
              </w:rPr>
              <w:br/>
              <w:t>或 mechanism[N].tex</w:t>
            </w:r>
          </w:p>
        </w:tc>
        <w:tc>
          <w:tcPr>
            <w:tcW w:w="2835" w:type="dxa"/>
          </w:tcPr>
          <w:p w14:paraId="4E94FD49" w14:textId="77777777" w:rsidR="00351ADA" w:rsidRDefault="00000000">
            <w:r>
              <w:rPr>
                <w:sz w:val="19"/>
              </w:rPr>
              <w:t>channel1.tex, channel2.tex</w:t>
            </w:r>
          </w:p>
        </w:tc>
      </w:tr>
      <w:tr w:rsidR="00351ADA" w14:paraId="7557AD62" w14:textId="77777777">
        <w:trPr>
          <w:jc w:val="center"/>
        </w:trPr>
        <w:tc>
          <w:tcPr>
            <w:tcW w:w="1984" w:type="dxa"/>
          </w:tcPr>
          <w:p w14:paraId="70FA1105" w14:textId="77777777" w:rsidR="00351ADA" w:rsidRDefault="00000000">
            <w:r>
              <w:rPr>
                <w:sz w:val="19"/>
              </w:rPr>
              <w:lastRenderedPageBreak/>
              <w:t>异质性</w:t>
            </w:r>
          </w:p>
        </w:tc>
        <w:tc>
          <w:tcPr>
            <w:tcW w:w="2551" w:type="dxa"/>
          </w:tcPr>
          <w:p w14:paraId="446BE5AD" w14:textId="77777777" w:rsidR="00351ADA" w:rsidRDefault="00000000">
            <w:r>
              <w:rPr>
                <w:sz w:val="19"/>
              </w:rPr>
              <w:t>heterogeneity[N].tex</w:t>
            </w:r>
          </w:p>
        </w:tc>
        <w:tc>
          <w:tcPr>
            <w:tcW w:w="2835" w:type="dxa"/>
          </w:tcPr>
          <w:p w14:paraId="7A56F73C" w14:textId="77777777" w:rsidR="00351ADA" w:rsidRDefault="00000000">
            <w:r>
              <w:rPr>
                <w:sz w:val="19"/>
              </w:rPr>
              <w:t>heterogeneity1.tex</w:t>
            </w:r>
          </w:p>
        </w:tc>
      </w:tr>
      <w:tr w:rsidR="00351ADA" w14:paraId="43455B8B" w14:textId="77777777">
        <w:trPr>
          <w:jc w:val="center"/>
        </w:trPr>
        <w:tc>
          <w:tcPr>
            <w:tcW w:w="1984" w:type="dxa"/>
          </w:tcPr>
          <w:p w14:paraId="3FA37AB8" w14:textId="77777777" w:rsidR="00351ADA" w:rsidRDefault="00000000">
            <w:r>
              <w:rPr>
                <w:sz w:val="19"/>
              </w:rPr>
              <w:t>稳健性</w:t>
            </w:r>
          </w:p>
        </w:tc>
        <w:tc>
          <w:tcPr>
            <w:tcW w:w="2551" w:type="dxa"/>
          </w:tcPr>
          <w:p w14:paraId="7DA7B0E4" w14:textId="77777777" w:rsidR="00351ADA" w:rsidRDefault="00000000">
            <w:r>
              <w:rPr>
                <w:sz w:val="19"/>
              </w:rPr>
              <w:t>robustness[N].tex</w:t>
            </w:r>
          </w:p>
        </w:tc>
        <w:tc>
          <w:tcPr>
            <w:tcW w:w="2835" w:type="dxa"/>
          </w:tcPr>
          <w:p w14:paraId="253A290B" w14:textId="77777777" w:rsidR="00351ADA" w:rsidRDefault="00000000">
            <w:r>
              <w:rPr>
                <w:sz w:val="19"/>
              </w:rPr>
              <w:t>robustness1.tex</w:t>
            </w:r>
          </w:p>
        </w:tc>
      </w:tr>
      <w:tr w:rsidR="00351ADA" w14:paraId="576569A7" w14:textId="77777777">
        <w:trPr>
          <w:jc w:val="center"/>
        </w:trPr>
        <w:tc>
          <w:tcPr>
            <w:tcW w:w="1984" w:type="dxa"/>
          </w:tcPr>
          <w:p w14:paraId="56D5C773" w14:textId="77777777" w:rsidR="00351ADA" w:rsidRDefault="00000000">
            <w:r>
              <w:rPr>
                <w:sz w:val="19"/>
              </w:rPr>
              <w:t>相关系数矩阵</w:t>
            </w:r>
          </w:p>
        </w:tc>
        <w:tc>
          <w:tcPr>
            <w:tcW w:w="2551" w:type="dxa"/>
          </w:tcPr>
          <w:p w14:paraId="62516C74" w14:textId="77777777" w:rsidR="00351ADA" w:rsidRDefault="00000000">
            <w:r>
              <w:rPr>
                <w:sz w:val="19"/>
              </w:rPr>
              <w:t>correlation.tex</w:t>
            </w:r>
          </w:p>
        </w:tc>
        <w:tc>
          <w:tcPr>
            <w:tcW w:w="2835" w:type="dxa"/>
          </w:tcPr>
          <w:p w14:paraId="68BA8AA2" w14:textId="77777777" w:rsidR="00351ADA" w:rsidRDefault="00000000">
            <w:r>
              <w:rPr>
                <w:sz w:val="19"/>
              </w:rPr>
              <w:t>TableS6_Correlation.tex</w:t>
            </w:r>
          </w:p>
        </w:tc>
      </w:tr>
      <w:tr w:rsidR="00351ADA" w14:paraId="752A7014" w14:textId="77777777">
        <w:trPr>
          <w:jc w:val="center"/>
        </w:trPr>
        <w:tc>
          <w:tcPr>
            <w:tcW w:w="1984" w:type="dxa"/>
          </w:tcPr>
          <w:p w14:paraId="68930EB9" w14:textId="77777777" w:rsidR="00351ADA" w:rsidRDefault="00000000">
            <w:r>
              <w:rPr>
                <w:sz w:val="19"/>
              </w:rPr>
              <w:t>安慰剂检验</w:t>
            </w:r>
          </w:p>
        </w:tc>
        <w:tc>
          <w:tcPr>
            <w:tcW w:w="2551" w:type="dxa"/>
          </w:tcPr>
          <w:p w14:paraId="6CA8ADFD" w14:textId="77777777" w:rsidR="00351ADA" w:rsidRDefault="00000000">
            <w:r>
              <w:rPr>
                <w:sz w:val="19"/>
              </w:rPr>
              <w:t>placebo.tex</w:t>
            </w:r>
          </w:p>
        </w:tc>
        <w:tc>
          <w:tcPr>
            <w:tcW w:w="2835" w:type="dxa"/>
          </w:tcPr>
          <w:p w14:paraId="1E27BA80" w14:textId="77777777" w:rsidR="00351ADA" w:rsidRDefault="00000000">
            <w:r>
              <w:rPr>
                <w:sz w:val="19"/>
              </w:rPr>
              <w:t>placebo.tex</w:t>
            </w:r>
          </w:p>
        </w:tc>
      </w:tr>
    </w:tbl>
    <w:p w14:paraId="781A9637" w14:textId="77777777" w:rsidR="00351ADA" w:rsidRDefault="00351ADA"/>
    <w:p w14:paraId="2F01AC00" w14:textId="77777777" w:rsidR="00351ADA" w:rsidRDefault="00000000">
      <w:pPr>
        <w:pStyle w:val="1"/>
      </w:pPr>
      <w:r>
        <w:t>第八部分：完整表格结构示意</w:t>
      </w:r>
    </w:p>
    <w:p w14:paraId="6E3044C1" w14:textId="77777777" w:rsidR="00351ADA" w:rsidRDefault="00000000">
      <w:pPr>
        <w:pStyle w:val="21"/>
      </w:pPr>
      <w:r>
        <w:t xml:space="preserve">8.1 esttab </w:t>
      </w:r>
      <w:r>
        <w:t>生成表嵌入论文的完整结构</w:t>
      </w:r>
    </w:p>
    <w:p w14:paraId="4CCA8843" w14:textId="77777777" w:rsidR="00351ADA" w:rsidRDefault="00000000">
      <w:r>
        <w:rPr>
          <w:rFonts w:ascii="Courier New" w:hAnsi="Courier New"/>
          <w:sz w:val="17"/>
        </w:rPr>
        <w:t>\begin{table}[htbp]</w:t>
      </w:r>
      <w:r>
        <w:rPr>
          <w:rFonts w:ascii="Courier New" w:hAnsi="Courier New"/>
          <w:sz w:val="17"/>
        </w:rPr>
        <w:br/>
        <w:t>\centering</w:t>
      </w:r>
      <w:r>
        <w:rPr>
          <w:rFonts w:ascii="Courier New" w:hAnsi="Courier New"/>
          <w:sz w:val="17"/>
        </w:rPr>
        <w:br/>
        <w:t>\caption{Baseline Results: X and Y}</w:t>
      </w:r>
      <w:r>
        <w:rPr>
          <w:rFonts w:ascii="Courier New" w:hAnsi="Courier New"/>
          <w:sz w:val="17"/>
        </w:rPr>
        <w:br/>
        <w:t>\label{tab:baseline}</w:t>
      </w:r>
      <w:r>
        <w:rPr>
          <w:rFonts w:ascii="Courier New" w:hAnsi="Courier New"/>
          <w:sz w:val="17"/>
        </w:rPr>
        <w:br/>
        <w:t xml:space="preserve">\input{results/baseline.tex}       ← esttab </w:t>
      </w:r>
      <w:r>
        <w:rPr>
          <w:rFonts w:ascii="Courier New" w:hAnsi="Courier New"/>
          <w:sz w:val="17"/>
        </w:rPr>
        <w:t>纯内容嵌入</w:t>
      </w:r>
      <w:r>
        <w:rPr>
          <w:rFonts w:ascii="Courier New" w:hAnsi="Courier New"/>
          <w:sz w:val="17"/>
        </w:rPr>
        <w:br/>
        <w:t xml:space="preserve">% results/baseline.tex </w:t>
      </w:r>
      <w:r>
        <w:rPr>
          <w:rFonts w:ascii="Courier New" w:hAnsi="Courier New"/>
          <w:sz w:val="17"/>
        </w:rPr>
        <w:t>内部结构：</w:t>
      </w:r>
      <w:r>
        <w:rPr>
          <w:rFonts w:ascii="Courier New" w:hAnsi="Courier New"/>
          <w:sz w:val="17"/>
        </w:rPr>
        <w:br/>
        <w:t xml:space="preserve">%   &amp;(1)&amp;(2)&amp;(3)&amp;(4)&amp;(5)\\       </w:t>
      </w:r>
      <w:r>
        <w:rPr>
          <w:rFonts w:ascii="Courier New" w:hAnsi="Courier New"/>
          <w:sz w:val="17"/>
        </w:rPr>
        <w:t>列序号行</w:t>
      </w:r>
      <w:r>
        <w:rPr>
          <w:rFonts w:ascii="Courier New" w:hAnsi="Courier New"/>
          <w:sz w:val="17"/>
        </w:rPr>
        <w:br/>
        <w:t xml:space="preserve">%   &amp;Y  &amp;Y  &amp;Y  &amp;Y  &amp;Y  \\       </w:t>
      </w:r>
      <w:r>
        <w:rPr>
          <w:rFonts w:ascii="Courier New" w:hAnsi="Courier New"/>
          <w:sz w:val="17"/>
        </w:rPr>
        <w:t>因变量行</w:t>
      </w:r>
      <w:r>
        <w:rPr>
          <w:rFonts w:ascii="Courier New" w:hAnsi="Courier New"/>
          <w:sz w:val="17"/>
        </w:rPr>
        <w:br/>
        <w:t xml:space="preserve">%   \hline\\                       </w:t>
      </w:r>
      <w:r>
        <w:rPr>
          <w:rFonts w:ascii="Courier New" w:hAnsi="Courier New"/>
          <w:sz w:val="17"/>
        </w:rPr>
        <w:t>分隔线</w:t>
      </w:r>
      <w:r>
        <w:rPr>
          <w:rFonts w:ascii="Courier New" w:hAnsi="Courier New"/>
          <w:sz w:val="17"/>
        </w:rPr>
        <w:br/>
        <w:t xml:space="preserve">%   X   &amp; 0.1310*** &amp; ... \\       </w:t>
      </w:r>
      <w:r>
        <w:rPr>
          <w:rFonts w:ascii="Courier New" w:hAnsi="Courier New"/>
          <w:sz w:val="17"/>
        </w:rPr>
        <w:t>核心变量系数</w:t>
      </w:r>
      <w:r>
        <w:rPr>
          <w:rFonts w:ascii="Courier New" w:hAnsi="Courier New"/>
          <w:sz w:val="17"/>
        </w:rPr>
        <w:br/>
        <w:t>%       &amp; (3.03)    &amp; ... \\       t</w:t>
      </w:r>
      <w:r>
        <w:rPr>
          <w:rFonts w:ascii="Courier New" w:hAnsi="Courier New"/>
          <w:sz w:val="17"/>
        </w:rPr>
        <w:t>值</w:t>
      </w:r>
      <w:r>
        <w:rPr>
          <w:rFonts w:ascii="Courier New" w:hAnsi="Courier New"/>
          <w:sz w:val="17"/>
        </w:rPr>
        <w:br/>
        <w:t xml:space="preserve">%   LnGDP &amp; ...     &amp; ... \\       </w:t>
      </w:r>
      <w:r>
        <w:rPr>
          <w:rFonts w:ascii="Courier New" w:hAnsi="Courier New"/>
          <w:sz w:val="17"/>
        </w:rPr>
        <w:t>控制变量系数（逐一展示）</w:t>
      </w:r>
      <w:r>
        <w:rPr>
          <w:rFonts w:ascii="Courier New" w:hAnsi="Courier New"/>
          <w:sz w:val="17"/>
        </w:rPr>
        <w:br/>
        <w:t>%       &amp; (...)     &amp; ... \\       t</w:t>
      </w:r>
      <w:r>
        <w:rPr>
          <w:rFonts w:ascii="Courier New" w:hAnsi="Courier New"/>
          <w:sz w:val="17"/>
        </w:rPr>
        <w:t>值</w:t>
      </w:r>
      <w:r>
        <w:rPr>
          <w:rFonts w:ascii="Courier New" w:hAnsi="Courier New"/>
          <w:sz w:val="17"/>
        </w:rPr>
        <w:br/>
        <w:t xml:space="preserve">%   ...                             </w:t>
      </w:r>
      <w:r>
        <w:rPr>
          <w:rFonts w:ascii="Courier New" w:hAnsi="Courier New"/>
          <w:sz w:val="17"/>
        </w:rPr>
        <w:t>其余控制变量</w:t>
      </w:r>
      <w:r>
        <w:rPr>
          <w:rFonts w:ascii="Courier New" w:hAnsi="Courier New"/>
          <w:sz w:val="17"/>
        </w:rPr>
        <w:br/>
        <w:t xml:space="preserve">%   \hline                          </w:t>
      </w:r>
      <w:r>
        <w:rPr>
          <w:rFonts w:ascii="Courier New" w:hAnsi="Courier New"/>
          <w:sz w:val="17"/>
        </w:rPr>
        <w:t>分隔线</w:t>
      </w:r>
      <w:r>
        <w:rPr>
          <w:rFonts w:ascii="Courier New" w:hAnsi="Courier New"/>
          <w:sz w:val="17"/>
        </w:rPr>
        <w:br/>
        <w:t xml:space="preserve">%   County FE &amp; Yes &amp; Yes &amp; ...\\  </w:t>
      </w:r>
      <w:r>
        <w:rPr>
          <w:rFonts w:ascii="Courier New" w:hAnsi="Courier New"/>
          <w:sz w:val="17"/>
        </w:rPr>
        <w:t>固定效应</w:t>
      </w:r>
      <w:r>
        <w:rPr>
          <w:rFonts w:ascii="Courier New" w:hAnsi="Courier New"/>
          <w:sz w:val="17"/>
        </w:rPr>
        <w:br/>
        <w:t>%   Year FE   &amp; Yes &amp; Yes &amp; ...\\</w:t>
      </w:r>
      <w:r>
        <w:rPr>
          <w:rFonts w:ascii="Courier New" w:hAnsi="Courier New"/>
          <w:sz w:val="17"/>
        </w:rPr>
        <w:br/>
        <w:t xml:space="preserve">%   Obs       &amp; 21,664 &amp; ...\\    </w:t>
      </w:r>
      <w:r>
        <w:rPr>
          <w:rFonts w:ascii="Courier New" w:hAnsi="Courier New"/>
          <w:sz w:val="17"/>
        </w:rPr>
        <w:t>观测值</w:t>
      </w:r>
      <w:r>
        <w:rPr>
          <w:rFonts w:ascii="Courier New" w:hAnsi="Courier New"/>
          <w:sz w:val="17"/>
        </w:rPr>
        <w:br/>
        <w:t xml:space="preserve">%   Adj. $R^2$ &amp; 0.74 &amp; ...\\     </w:t>
      </w:r>
      <w:r>
        <w:rPr>
          <w:rFonts w:ascii="Courier New" w:hAnsi="Courier New"/>
          <w:sz w:val="17"/>
        </w:rPr>
        <w:t>调整</w:t>
      </w:r>
      <w:r>
        <w:rPr>
          <w:rFonts w:ascii="Courier New" w:hAnsi="Courier New"/>
          <w:sz w:val="17"/>
        </w:rPr>
        <w:t>R</w:t>
      </w:r>
      <w:r>
        <w:rPr>
          <w:rFonts w:ascii="Courier New" w:hAnsi="Courier New"/>
          <w:sz w:val="17"/>
        </w:rPr>
        <w:t>方</w:t>
      </w:r>
      <w:r>
        <w:rPr>
          <w:rFonts w:ascii="Courier New" w:hAnsi="Courier New"/>
          <w:sz w:val="17"/>
        </w:rPr>
        <w:br/>
        <w:t xml:space="preserve">%   \bottomrule                     </w:t>
      </w:r>
      <w:r>
        <w:rPr>
          <w:rFonts w:ascii="Courier New" w:hAnsi="Courier New"/>
          <w:sz w:val="17"/>
        </w:rPr>
        <w:t>底线</w:t>
      </w:r>
      <w:r>
        <w:rPr>
          <w:rFonts w:ascii="Courier New" w:hAnsi="Courier New"/>
          <w:sz w:val="17"/>
        </w:rPr>
        <w:br/>
        <w:t>\begin{tablenotes}\footnotesize</w:t>
      </w:r>
      <w:r>
        <w:rPr>
          <w:rFonts w:ascii="Courier New" w:hAnsi="Courier New"/>
          <w:sz w:val="17"/>
        </w:rPr>
        <w:br/>
        <w:t xml:space="preserve">  \item \textit{t} statistics in parentheses.</w:t>
      </w:r>
      <w:r>
        <w:rPr>
          <w:rFonts w:ascii="Courier New" w:hAnsi="Courier New"/>
          <w:sz w:val="17"/>
        </w:rPr>
        <w:br/>
        <w:t xml:space="preserve">  \item * p&lt;0.10, ** p&lt;0.05, *** p&lt;0.01</w:t>
      </w:r>
      <w:r>
        <w:rPr>
          <w:rFonts w:ascii="Courier New" w:hAnsi="Courier New"/>
          <w:sz w:val="17"/>
        </w:rPr>
        <w:br/>
        <w:t>\end{tablenotes}</w:t>
      </w:r>
      <w:r>
        <w:rPr>
          <w:rFonts w:ascii="Courier New" w:hAnsi="Courier New"/>
          <w:sz w:val="17"/>
        </w:rPr>
        <w:br/>
        <w:t>\end{table}</w:t>
      </w:r>
    </w:p>
    <w:p w14:paraId="10DA5EC4" w14:textId="77777777" w:rsidR="00351ADA" w:rsidRDefault="00000000">
      <w:pPr>
        <w:pStyle w:val="21"/>
      </w:pPr>
      <w:r>
        <w:t xml:space="preserve">8.2 </w:t>
      </w:r>
      <w:r>
        <w:t>手动编写表的完整结构</w:t>
      </w:r>
    </w:p>
    <w:p w14:paraId="24723250" w14:textId="77777777" w:rsidR="00351ADA" w:rsidRDefault="00000000">
      <w:r>
        <w:rPr>
          <w:rFonts w:ascii="Courier New" w:hAnsi="Courier New"/>
          <w:sz w:val="17"/>
        </w:rPr>
        <w:t>\begin{table}[htbp]\centering</w:t>
      </w:r>
      <w:r>
        <w:rPr>
          <w:rFonts w:ascii="Courier New" w:hAnsi="Courier New"/>
          <w:sz w:val="17"/>
        </w:rPr>
        <w:br/>
        <w:t>\def\sym#1{\ifmmode^{#1}\else\(^{#1}\)\fi}</w:t>
      </w:r>
      <w:r>
        <w:rPr>
          <w:rFonts w:ascii="Courier New" w:hAnsi="Courier New"/>
          <w:sz w:val="17"/>
        </w:rPr>
        <w:br/>
        <w:t>\caption{\textbf{Endogeneity Test: DML and DML-IV Estimates}}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\label{tab:dml}</w:t>
      </w:r>
      <w:r>
        <w:rPr>
          <w:rFonts w:ascii="Courier New" w:hAnsi="Courier New"/>
          <w:sz w:val="17"/>
        </w:rPr>
        <w:br/>
        <w:t>\begin{tabular}{l*{2}{c}}</w:t>
      </w:r>
      <w:r>
        <w:rPr>
          <w:rFonts w:ascii="Courier New" w:hAnsi="Courier New"/>
          <w:sz w:val="17"/>
        </w:rPr>
        <w:br/>
        <w:t>\toprule</w:t>
      </w:r>
      <w:r>
        <w:rPr>
          <w:rFonts w:ascii="Courier New" w:hAnsi="Courier New"/>
          <w:sz w:val="17"/>
        </w:rPr>
        <w:br/>
        <w:t xml:space="preserve">                    &amp;\multicolumn{1}{c}{(1)}    &amp;\multicolumn{1}{c}{(2)}\\</w:t>
      </w:r>
      <w:r>
        <w:rPr>
          <w:rFonts w:ascii="Courier New" w:hAnsi="Courier New"/>
          <w:sz w:val="17"/>
        </w:rPr>
        <w:br/>
        <w:t xml:space="preserve">                    &amp;\multicolumn{1}{c}{DML-Partial} &amp;\multicolumn{1}{c}{DML-IV}\\</w:t>
      </w:r>
      <w:r>
        <w:rPr>
          <w:rFonts w:ascii="Courier New" w:hAnsi="Courier New"/>
          <w:sz w:val="17"/>
        </w:rPr>
        <w:br/>
        <w:t>\midrule</w:t>
      </w:r>
      <w:r>
        <w:rPr>
          <w:rFonts w:ascii="Courier New" w:hAnsi="Courier New"/>
          <w:sz w:val="17"/>
        </w:rPr>
        <w:br/>
        <w:t>X                   &amp;  0.0821\sym{***}  &amp;  0.1542\sym{***}\\</w:t>
      </w:r>
      <w:r>
        <w:rPr>
          <w:rFonts w:ascii="Courier New" w:hAnsi="Courier New"/>
          <w:sz w:val="17"/>
        </w:rPr>
        <w:br/>
        <w:t xml:space="preserve">                    &amp; (3.45)            &amp; (2.89)           \\</w:t>
      </w:r>
      <w:r>
        <w:rPr>
          <w:rFonts w:ascii="Courier New" w:hAnsi="Courier New"/>
          <w:sz w:val="17"/>
        </w:rPr>
        <w:br/>
        <w:t>\midrule</w:t>
      </w:r>
      <w:r>
        <w:rPr>
          <w:rFonts w:ascii="Courier New" w:hAnsi="Courier New"/>
          <w:sz w:val="17"/>
        </w:rPr>
        <w:br/>
        <w:t>Region FE           &amp; Yes               &amp; Yes              \\</w:t>
      </w:r>
      <w:r>
        <w:rPr>
          <w:rFonts w:ascii="Courier New" w:hAnsi="Courier New"/>
          <w:sz w:val="17"/>
        </w:rPr>
        <w:br/>
        <w:t>Year FE             &amp; Yes               &amp; Yes              \\</w:t>
      </w:r>
      <w:r>
        <w:rPr>
          <w:rFonts w:ascii="Courier New" w:hAnsi="Courier New"/>
          <w:sz w:val="17"/>
        </w:rPr>
        <w:br/>
        <w:t>Obs                 &amp; 21,664            &amp; 21,664           \\</w:t>
      </w:r>
      <w:r>
        <w:rPr>
          <w:rFonts w:ascii="Courier New" w:hAnsi="Courier New"/>
          <w:sz w:val="17"/>
        </w:rPr>
        <w:br/>
        <w:t>\bottomrule</w:t>
      </w:r>
      <w:r>
        <w:rPr>
          <w:rFonts w:ascii="Courier New" w:hAnsi="Courier New"/>
          <w:sz w:val="17"/>
        </w:rPr>
        <w:br/>
        <w:t>\multicolumn{3}{l}{\footnotesize \textit{z} statistics in parentheses}\\</w:t>
      </w:r>
      <w:r>
        <w:rPr>
          <w:rFonts w:ascii="Courier New" w:hAnsi="Courier New"/>
          <w:sz w:val="17"/>
        </w:rPr>
        <w:br/>
        <w:t>\multicolumn{3}{l}{\footnotesize Notes: DML uses 5-fold cross-fitting with 10 resampling reps.}\\</w:t>
      </w:r>
      <w:r>
        <w:rPr>
          <w:rFonts w:ascii="Courier New" w:hAnsi="Courier New"/>
          <w:sz w:val="17"/>
        </w:rPr>
        <w:br/>
        <w:t>\multicolumn{3}{l}{\footnotesize \sym{*} \(p&lt;0.10\), \sym{**} \(p&lt;0.05\), \sym{***} \(p&lt;0.01\)}\\</w:t>
      </w:r>
      <w:r>
        <w:rPr>
          <w:rFonts w:ascii="Courier New" w:hAnsi="Courier New"/>
          <w:sz w:val="17"/>
        </w:rPr>
        <w:br/>
        <w:t>\end{tabular}</w:t>
      </w:r>
      <w:r>
        <w:rPr>
          <w:rFonts w:ascii="Courier New" w:hAnsi="Courier New"/>
          <w:sz w:val="17"/>
        </w:rPr>
        <w:br/>
        <w:t>\end{table}</w:t>
      </w:r>
    </w:p>
    <w:p w14:paraId="4C00E7E0" w14:textId="77777777" w:rsidR="00351ADA" w:rsidRDefault="00000000">
      <w:pPr>
        <w:pStyle w:val="1"/>
      </w:pPr>
      <w:r>
        <w:t>第九部分：</w:t>
      </w:r>
      <w:r>
        <w:t xml:space="preserve">AI </w:t>
      </w:r>
      <w:r>
        <w:t>写作检查清单</w:t>
      </w:r>
    </w:p>
    <w:p w14:paraId="59CC5AC9" w14:textId="77777777" w:rsidR="00351ADA" w:rsidRDefault="00000000">
      <w:r>
        <w:t>AI 在生成每一张回归表后，必须逐项核对以下清单：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2268"/>
      </w:tblGrid>
      <w:tr w:rsidR="00351ADA" w14:paraId="458A241C" w14:textId="77777777">
        <w:trPr>
          <w:jc w:val="center"/>
        </w:trPr>
        <w:tc>
          <w:tcPr>
            <w:tcW w:w="2268" w:type="dxa"/>
          </w:tcPr>
          <w:p w14:paraId="0FC3A5C4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3118" w:type="dxa"/>
          </w:tcPr>
          <w:p w14:paraId="5FBB1463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标准</w:t>
            </w:r>
          </w:p>
        </w:tc>
        <w:tc>
          <w:tcPr>
            <w:tcW w:w="2268" w:type="dxa"/>
          </w:tcPr>
          <w:p w14:paraId="2709FF0C" w14:textId="77777777" w:rsidR="00351ADA" w:rsidRDefault="00000000">
            <w:pPr>
              <w:jc w:val="center"/>
            </w:pPr>
            <w:r>
              <w:rPr>
                <w:b/>
                <w:sz w:val="19"/>
              </w:rPr>
              <w:t>常见错误</w:t>
            </w:r>
          </w:p>
        </w:tc>
      </w:tr>
      <w:tr w:rsidR="00351ADA" w14:paraId="408D26AF" w14:textId="77777777">
        <w:trPr>
          <w:jc w:val="center"/>
        </w:trPr>
        <w:tc>
          <w:tcPr>
            <w:tcW w:w="2268" w:type="dxa"/>
          </w:tcPr>
          <w:p w14:paraId="5F981B37" w14:textId="77777777" w:rsidR="00351ADA" w:rsidRDefault="00000000">
            <w:r>
              <w:rPr>
                <w:sz w:val="19"/>
              </w:rPr>
              <w:t>① 控制变量是否全展示？</w:t>
            </w:r>
          </w:p>
        </w:tc>
        <w:tc>
          <w:tcPr>
            <w:tcW w:w="3118" w:type="dxa"/>
          </w:tcPr>
          <w:p w14:paraId="6958ED09" w14:textId="77777777" w:rsidR="00351ADA" w:rsidRDefault="00000000">
            <w:r>
              <w:rPr>
                <w:sz w:val="19"/>
              </w:rPr>
              <w:t>所有控制变量系数+t值逐一展示</w:t>
            </w:r>
            <w:r>
              <w:rPr>
                <w:sz w:val="19"/>
              </w:rPr>
              <w:br/>
              <w:t>绝不使用 "Controls: Yes/No"</w:t>
            </w:r>
          </w:p>
        </w:tc>
        <w:tc>
          <w:tcPr>
            <w:tcW w:w="2268" w:type="dxa"/>
          </w:tcPr>
          <w:p w14:paraId="138A6D3B" w14:textId="77777777" w:rsidR="00351ADA" w:rsidRDefault="00000000">
            <w:r>
              <w:rPr>
                <w:sz w:val="19"/>
              </w:rPr>
              <w:t>用 Yes/No 省略控制变量</w:t>
            </w:r>
          </w:p>
        </w:tc>
      </w:tr>
      <w:tr w:rsidR="00351ADA" w14:paraId="5BE09692" w14:textId="77777777">
        <w:trPr>
          <w:jc w:val="center"/>
        </w:trPr>
        <w:tc>
          <w:tcPr>
            <w:tcW w:w="2268" w:type="dxa"/>
          </w:tcPr>
          <w:p w14:paraId="0211CE89" w14:textId="77777777" w:rsidR="00351ADA" w:rsidRDefault="00000000">
            <w:r>
              <w:rPr>
                <w:sz w:val="19"/>
              </w:rPr>
              <w:t>② 括号内是t值还是标准误？</w:t>
            </w:r>
          </w:p>
        </w:tc>
        <w:tc>
          <w:tcPr>
            <w:tcW w:w="3118" w:type="dxa"/>
          </w:tcPr>
          <w:p w14:paraId="002D11C6" w14:textId="77777777" w:rsidR="00351ADA" w:rsidRDefault="00000000">
            <w:r>
              <w:rPr>
                <w:sz w:val="19"/>
              </w:rPr>
              <w:t>默认放 t 值 t(%6.2f)</w:t>
            </w:r>
            <w:r>
              <w:rPr>
                <w:sz w:val="19"/>
              </w:rPr>
              <w:br/>
              <w:t>除非审稿人明确要求标准误</w:t>
            </w:r>
          </w:p>
        </w:tc>
        <w:tc>
          <w:tcPr>
            <w:tcW w:w="2268" w:type="dxa"/>
          </w:tcPr>
          <w:p w14:paraId="5C0F8EA7" w14:textId="77777777" w:rsidR="00351ADA" w:rsidRDefault="00000000">
            <w:r>
              <w:rPr>
                <w:sz w:val="19"/>
              </w:rPr>
              <w:t>误将标准误当作t值</w:t>
            </w:r>
          </w:p>
        </w:tc>
      </w:tr>
      <w:tr w:rsidR="00351ADA" w14:paraId="641B0B04" w14:textId="77777777">
        <w:trPr>
          <w:jc w:val="center"/>
        </w:trPr>
        <w:tc>
          <w:tcPr>
            <w:tcW w:w="2268" w:type="dxa"/>
          </w:tcPr>
          <w:p w14:paraId="51FD3CEC" w14:textId="77777777" w:rsidR="00351ADA" w:rsidRDefault="00000000">
            <w:r>
              <w:rPr>
                <w:sz w:val="19"/>
              </w:rPr>
              <w:t>③ 系数是否4位小数？</w:t>
            </w:r>
          </w:p>
        </w:tc>
        <w:tc>
          <w:tcPr>
            <w:tcW w:w="3118" w:type="dxa"/>
          </w:tcPr>
          <w:p w14:paraId="7B171A6C" w14:textId="77777777" w:rsidR="00351ADA" w:rsidRDefault="00000000">
            <w:r>
              <w:rPr>
                <w:sz w:val="19"/>
              </w:rPr>
              <w:t>b(%6.4f)，如 0.1310</w:t>
            </w:r>
          </w:p>
        </w:tc>
        <w:tc>
          <w:tcPr>
            <w:tcW w:w="2268" w:type="dxa"/>
          </w:tcPr>
          <w:p w14:paraId="405DA8A1" w14:textId="77777777" w:rsidR="00351ADA" w:rsidRDefault="00000000">
            <w:r>
              <w:rPr>
                <w:sz w:val="19"/>
              </w:rPr>
              <w:t>3位或5位小数</w:t>
            </w:r>
          </w:p>
        </w:tc>
      </w:tr>
      <w:tr w:rsidR="00351ADA" w14:paraId="0DB577F4" w14:textId="77777777">
        <w:trPr>
          <w:jc w:val="center"/>
        </w:trPr>
        <w:tc>
          <w:tcPr>
            <w:tcW w:w="2268" w:type="dxa"/>
          </w:tcPr>
          <w:p w14:paraId="7C82932F" w14:textId="77777777" w:rsidR="00351ADA" w:rsidRDefault="00000000">
            <w:r>
              <w:rPr>
                <w:sz w:val="19"/>
              </w:rPr>
              <w:t>④ 观测值是否千分位逗号？</w:t>
            </w:r>
          </w:p>
        </w:tc>
        <w:tc>
          <w:tcPr>
            <w:tcW w:w="3118" w:type="dxa"/>
          </w:tcPr>
          <w:p w14:paraId="38556025" w14:textId="77777777" w:rsidR="00351ADA" w:rsidRDefault="00000000">
            <w:r>
              <w:rPr>
                <w:sz w:val="19"/>
              </w:rPr>
              <w:t>%9.0fc，如 21,664</w:t>
            </w:r>
          </w:p>
        </w:tc>
        <w:tc>
          <w:tcPr>
            <w:tcW w:w="2268" w:type="dxa"/>
          </w:tcPr>
          <w:p w14:paraId="3E563ED6" w14:textId="77777777" w:rsidR="00351ADA" w:rsidRDefault="00000000">
            <w:r>
              <w:rPr>
                <w:sz w:val="19"/>
              </w:rPr>
              <w:t>21664（无逗号）</w:t>
            </w:r>
          </w:p>
        </w:tc>
      </w:tr>
      <w:tr w:rsidR="00351ADA" w14:paraId="7AB07EB4" w14:textId="77777777">
        <w:trPr>
          <w:jc w:val="center"/>
        </w:trPr>
        <w:tc>
          <w:tcPr>
            <w:tcW w:w="2268" w:type="dxa"/>
          </w:tcPr>
          <w:p w14:paraId="05C787D0" w14:textId="77777777" w:rsidR="00351ADA" w:rsidRDefault="00000000">
            <w:r>
              <w:rPr>
                <w:sz w:val="19"/>
              </w:rPr>
              <w:t>⑤ 表题是否在表格上方？</w:t>
            </w:r>
          </w:p>
        </w:tc>
        <w:tc>
          <w:tcPr>
            <w:tcW w:w="3118" w:type="dxa"/>
          </w:tcPr>
          <w:p w14:paraId="52B1E491" w14:textId="77777777" w:rsidR="00351ADA" w:rsidRDefault="00000000">
            <w:r>
              <w:rPr>
                <w:sz w:val="19"/>
              </w:rPr>
              <w:t>\caption{} 在 \begin{tabular} 之前</w:t>
            </w:r>
          </w:p>
        </w:tc>
        <w:tc>
          <w:tcPr>
            <w:tcW w:w="2268" w:type="dxa"/>
          </w:tcPr>
          <w:p w14:paraId="0D9A7CC0" w14:textId="77777777" w:rsidR="00351ADA" w:rsidRDefault="00000000">
            <w:r>
              <w:rPr>
                <w:sz w:val="19"/>
              </w:rPr>
              <w:t>表题在表格下方</w:t>
            </w:r>
          </w:p>
        </w:tc>
      </w:tr>
      <w:tr w:rsidR="00351ADA" w14:paraId="31E8A1D7" w14:textId="77777777">
        <w:trPr>
          <w:jc w:val="center"/>
        </w:trPr>
        <w:tc>
          <w:tcPr>
            <w:tcW w:w="2268" w:type="dxa"/>
          </w:tcPr>
          <w:p w14:paraId="5FF9BEFE" w14:textId="77777777" w:rsidR="00351ADA" w:rsidRDefault="00000000">
            <w:r>
              <w:rPr>
                <w:sz w:val="19"/>
              </w:rPr>
              <w:t>⑥ 表注是否在底线下方？</w:t>
            </w:r>
          </w:p>
        </w:tc>
        <w:tc>
          <w:tcPr>
            <w:tcW w:w="3118" w:type="dxa"/>
          </w:tcPr>
          <w:p w14:paraId="0B20FD01" w14:textId="77777777" w:rsidR="00351ADA" w:rsidRDefault="00000000">
            <w:r>
              <w:rPr>
                <w:sz w:val="19"/>
              </w:rPr>
              <w:t>\multicolumn...\footnotesize</w:t>
            </w:r>
            <w:r>
              <w:rPr>
                <w:sz w:val="19"/>
              </w:rPr>
              <w:br/>
              <w:t>在 \bottomrule 之后</w:t>
            </w:r>
          </w:p>
        </w:tc>
        <w:tc>
          <w:tcPr>
            <w:tcW w:w="2268" w:type="dxa"/>
          </w:tcPr>
          <w:p w14:paraId="0B96C3F7" w14:textId="77777777" w:rsidR="00351ADA" w:rsidRDefault="00000000">
            <w:r>
              <w:rPr>
                <w:sz w:val="19"/>
              </w:rPr>
              <w:t>表注在表格外部或缺失</w:t>
            </w:r>
          </w:p>
        </w:tc>
      </w:tr>
      <w:tr w:rsidR="00351ADA" w14:paraId="122425A6" w14:textId="77777777">
        <w:trPr>
          <w:jc w:val="center"/>
        </w:trPr>
        <w:tc>
          <w:tcPr>
            <w:tcW w:w="2268" w:type="dxa"/>
          </w:tcPr>
          <w:p w14:paraId="4495770B" w14:textId="77777777" w:rsidR="00351ADA" w:rsidRDefault="00000000">
            <w:r>
              <w:rPr>
                <w:sz w:val="19"/>
              </w:rPr>
              <w:t>⑦ 是否三线表？</w:t>
            </w:r>
          </w:p>
        </w:tc>
        <w:tc>
          <w:tcPr>
            <w:tcW w:w="3118" w:type="dxa"/>
          </w:tcPr>
          <w:p w14:paraId="3504B4D8" w14:textId="77777777" w:rsidR="00351ADA" w:rsidRDefault="00000000">
            <w:r>
              <w:rPr>
                <w:sz w:val="19"/>
              </w:rPr>
              <w:t>\toprule + \midrule + \bottomrule</w:t>
            </w:r>
            <w:r>
              <w:rPr>
                <w:sz w:val="19"/>
              </w:rPr>
              <w:br/>
              <w:t>无竖线、无额外横线</w:t>
            </w:r>
          </w:p>
        </w:tc>
        <w:tc>
          <w:tcPr>
            <w:tcW w:w="2268" w:type="dxa"/>
          </w:tcPr>
          <w:p w14:paraId="109A7FC3" w14:textId="77777777" w:rsidR="00351ADA" w:rsidRDefault="00000000">
            <w:r>
              <w:rPr>
                <w:sz w:val="19"/>
              </w:rPr>
              <w:t>有竖线或多余横线</w:t>
            </w:r>
          </w:p>
        </w:tc>
      </w:tr>
      <w:tr w:rsidR="00351ADA" w14:paraId="53C91AC9" w14:textId="77777777">
        <w:trPr>
          <w:jc w:val="center"/>
        </w:trPr>
        <w:tc>
          <w:tcPr>
            <w:tcW w:w="2268" w:type="dxa"/>
          </w:tcPr>
          <w:p w14:paraId="0FC50190" w14:textId="77777777" w:rsidR="00351ADA" w:rsidRDefault="00000000">
            <w:r>
              <w:rPr>
                <w:sz w:val="19"/>
              </w:rPr>
              <w:lastRenderedPageBreak/>
              <w:t>⑧ 列头是否两行？</w:t>
            </w:r>
          </w:p>
        </w:tc>
        <w:tc>
          <w:tcPr>
            <w:tcW w:w="3118" w:type="dxa"/>
          </w:tcPr>
          <w:p w14:paraId="13D9A3E4" w14:textId="77777777" w:rsidR="00351ADA" w:rsidRDefault="00000000">
            <w:r>
              <w:rPr>
                <w:sz w:val="19"/>
              </w:rPr>
              <w:t>第一行列序号 (1)(2)...</w:t>
            </w:r>
            <w:r>
              <w:rPr>
                <w:sz w:val="19"/>
              </w:rPr>
              <w:br/>
              <w:t>第二行因变量名</w:t>
            </w:r>
          </w:p>
        </w:tc>
        <w:tc>
          <w:tcPr>
            <w:tcW w:w="2268" w:type="dxa"/>
          </w:tcPr>
          <w:p w14:paraId="1F712C9C" w14:textId="77777777" w:rsidR="00351ADA" w:rsidRDefault="00000000">
            <w:r>
              <w:rPr>
                <w:sz w:val="19"/>
              </w:rPr>
              <w:t>只有一行或三行以上</w:t>
            </w:r>
          </w:p>
        </w:tc>
      </w:tr>
      <w:tr w:rsidR="00351ADA" w14:paraId="41F13E1E" w14:textId="77777777">
        <w:trPr>
          <w:jc w:val="center"/>
        </w:trPr>
        <w:tc>
          <w:tcPr>
            <w:tcW w:w="2268" w:type="dxa"/>
          </w:tcPr>
          <w:p w14:paraId="6515811C" w14:textId="77777777" w:rsidR="00351ADA" w:rsidRDefault="00000000">
            <w:r>
              <w:rPr>
                <w:sz w:val="19"/>
              </w:rPr>
              <w:t>⑨ FE行是否完整？</w:t>
            </w:r>
          </w:p>
        </w:tc>
        <w:tc>
          <w:tcPr>
            <w:tcW w:w="3118" w:type="dxa"/>
          </w:tcPr>
          <w:p w14:paraId="05070530" w14:textId="77777777" w:rsidR="00351ADA" w:rsidRDefault="00000000">
            <w:r>
              <w:rPr>
                <w:sz w:val="19"/>
              </w:rPr>
              <w:t>所有使用的FE都标注 Yes/No</w:t>
            </w:r>
          </w:p>
        </w:tc>
        <w:tc>
          <w:tcPr>
            <w:tcW w:w="2268" w:type="dxa"/>
          </w:tcPr>
          <w:p w14:paraId="795EB922" w14:textId="77777777" w:rsidR="00351ADA" w:rsidRDefault="00000000">
            <w:r>
              <w:rPr>
                <w:sz w:val="19"/>
              </w:rPr>
              <w:t>缺少某个FE的标注</w:t>
            </w:r>
          </w:p>
        </w:tc>
      </w:tr>
      <w:tr w:rsidR="00351ADA" w14:paraId="0327C3D2" w14:textId="77777777">
        <w:trPr>
          <w:jc w:val="center"/>
        </w:trPr>
        <w:tc>
          <w:tcPr>
            <w:tcW w:w="2268" w:type="dxa"/>
          </w:tcPr>
          <w:p w14:paraId="5EE8ECF9" w14:textId="77777777" w:rsidR="00351ADA" w:rsidRDefault="00000000">
            <w:r>
              <w:rPr>
                <w:sz w:val="19"/>
              </w:rPr>
              <w:t>⑩ 显著性符号是否一致？</w:t>
            </w:r>
          </w:p>
        </w:tc>
        <w:tc>
          <w:tcPr>
            <w:tcW w:w="3118" w:type="dxa"/>
          </w:tcPr>
          <w:p w14:paraId="28D7F1C3" w14:textId="77777777" w:rsidR="00351ADA" w:rsidRDefault="00000000">
            <w:r>
              <w:rPr>
                <w:sz w:val="19"/>
              </w:rPr>
              <w:t>* p&lt;0.10, ** p&lt;0.05, *** p&lt;0.01</w:t>
            </w:r>
            <w:r>
              <w:rPr>
                <w:sz w:val="19"/>
              </w:rPr>
              <w:br/>
              <w:t>三级显著性</w:t>
            </w:r>
          </w:p>
        </w:tc>
        <w:tc>
          <w:tcPr>
            <w:tcW w:w="2268" w:type="dxa"/>
          </w:tcPr>
          <w:p w14:paraId="7F628F7E" w14:textId="77777777" w:rsidR="00351ADA" w:rsidRDefault="00000000">
            <w:r>
              <w:rPr>
                <w:sz w:val="19"/>
              </w:rPr>
              <w:t>两级或使用不同阈值</w:t>
            </w:r>
          </w:p>
        </w:tc>
      </w:tr>
      <w:tr w:rsidR="00351ADA" w14:paraId="62F43600" w14:textId="77777777">
        <w:trPr>
          <w:jc w:val="center"/>
        </w:trPr>
        <w:tc>
          <w:tcPr>
            <w:tcW w:w="2268" w:type="dxa"/>
          </w:tcPr>
          <w:p w14:paraId="27900A42" w14:textId="77777777" w:rsidR="00351ADA" w:rsidRDefault="00000000">
            <w:r>
              <w:rPr>
                <w:sz w:val="19"/>
              </w:rPr>
              <w:t>⑪ 文件是否输出到 results/？</w:t>
            </w:r>
          </w:p>
        </w:tc>
        <w:tc>
          <w:tcPr>
            <w:tcW w:w="3118" w:type="dxa"/>
          </w:tcPr>
          <w:p w14:paraId="5BE65DF1" w14:textId="77777777" w:rsidR="00351ADA" w:rsidRDefault="00000000">
            <w:r>
              <w:rPr>
                <w:sz w:val="19"/>
              </w:rPr>
              <w:t>统一存入 results/ 文件夹</w:t>
            </w:r>
          </w:p>
        </w:tc>
        <w:tc>
          <w:tcPr>
            <w:tcW w:w="2268" w:type="dxa"/>
          </w:tcPr>
          <w:p w14:paraId="2FAEE0D6" w14:textId="77777777" w:rsidR="00351ADA" w:rsidRDefault="00000000">
            <w:r>
              <w:rPr>
                <w:sz w:val="19"/>
              </w:rPr>
              <w:t>散落在项目根目录</w:t>
            </w:r>
          </w:p>
        </w:tc>
      </w:tr>
      <w:tr w:rsidR="00351ADA" w14:paraId="745CAC12" w14:textId="77777777">
        <w:trPr>
          <w:jc w:val="center"/>
        </w:trPr>
        <w:tc>
          <w:tcPr>
            <w:tcW w:w="2268" w:type="dxa"/>
          </w:tcPr>
          <w:p w14:paraId="4DC88A0C" w14:textId="77777777" w:rsidR="00351ADA" w:rsidRDefault="00000000">
            <w:r>
              <w:rPr>
                <w:sz w:val="19"/>
              </w:rPr>
              <w:t>⑫ 纯内容表 vs 完整表壳？</w:t>
            </w:r>
          </w:p>
        </w:tc>
        <w:tc>
          <w:tcPr>
            <w:tcW w:w="3118" w:type="dxa"/>
          </w:tcPr>
          <w:p w14:paraId="2164C55A" w14:textId="77777777" w:rsidR="00351ADA" w:rsidRDefault="00000000">
            <w:r>
              <w:rPr>
                <w:sz w:val="19"/>
              </w:rPr>
              <w:t>esttab表→纯内容（类型A）</w:t>
            </w:r>
            <w:r>
              <w:rPr>
                <w:sz w:val="19"/>
              </w:rPr>
              <w:br/>
              <w:t>手动表→完整表壳（类型B）</w:t>
            </w:r>
          </w:p>
        </w:tc>
        <w:tc>
          <w:tcPr>
            <w:tcW w:w="2268" w:type="dxa"/>
          </w:tcPr>
          <w:p w14:paraId="31F3E31D" w14:textId="77777777" w:rsidR="00351ADA" w:rsidRDefault="00000000">
            <w:r>
              <w:rPr>
                <w:sz w:val="19"/>
              </w:rPr>
              <w:t>混淆两种类型</w:t>
            </w:r>
          </w:p>
        </w:tc>
      </w:tr>
    </w:tbl>
    <w:p w14:paraId="224214E5" w14:textId="77777777" w:rsidR="00351ADA" w:rsidRDefault="00351ADA"/>
    <w:sectPr w:rsidR="00351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78409">
    <w:abstractNumId w:val="8"/>
  </w:num>
  <w:num w:numId="2" w16cid:durableId="2111923540">
    <w:abstractNumId w:val="6"/>
  </w:num>
  <w:num w:numId="3" w16cid:durableId="984971064">
    <w:abstractNumId w:val="5"/>
  </w:num>
  <w:num w:numId="4" w16cid:durableId="347803187">
    <w:abstractNumId w:val="4"/>
  </w:num>
  <w:num w:numId="5" w16cid:durableId="43800069">
    <w:abstractNumId w:val="7"/>
  </w:num>
  <w:num w:numId="6" w16cid:durableId="1569073771">
    <w:abstractNumId w:val="3"/>
  </w:num>
  <w:num w:numId="7" w16cid:durableId="775179935">
    <w:abstractNumId w:val="2"/>
  </w:num>
  <w:num w:numId="8" w16cid:durableId="1631783657">
    <w:abstractNumId w:val="1"/>
  </w:num>
  <w:num w:numId="9" w16cid:durableId="176299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ADA"/>
    <w:rsid w:val="0095303A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14BEA"/>
  <w14:defaultImageDpi w14:val="300"/>
  <w15:docId w15:val="{603D56F8-1BDA-43F7-BCB8-715B4D44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2364</Words>
  <Characters>13478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 Kai</cp:lastModifiedBy>
  <cp:revision>2</cp:revision>
  <dcterms:created xsi:type="dcterms:W3CDTF">2013-12-23T23:15:00Z</dcterms:created>
  <dcterms:modified xsi:type="dcterms:W3CDTF">2026-04-22T08:44:00Z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bcf2587c-a256-4802-8fa6-3982ef8cff08</vt:lpwstr>
  </property>
</Properties>
</file>