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F93C9A"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 xml:space="preserve">-Based Voting System for Student </w:t>
      </w:r>
      <w:r w:rsidR="002643A6">
        <w:rPr>
          <w:rFonts w:ascii="Garamond" w:hAnsi="Garamond"/>
          <w:b/>
          <w:sz w:val="40"/>
        </w:rPr>
        <w:t>Government</w:t>
      </w:r>
      <w:r w:rsidR="00B54769">
        <w:rPr>
          <w:rFonts w:ascii="Garamond" w:hAnsi="Garamond"/>
          <w:b/>
          <w:sz w:val="40"/>
        </w:rPr>
        <w:t xml:space="preserve">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251501" w:rsidP="00251501">
      <w:pPr>
        <w:tabs>
          <w:tab w:val="left" w:pos="5340"/>
        </w:tabs>
        <w:ind w:left="360"/>
        <w:jc w:val="both"/>
        <w:rPr>
          <w:rFonts w:asciiTheme="minorHAnsi" w:hAnsiTheme="minorHAnsi"/>
        </w:rPr>
      </w:pPr>
      <w:r>
        <w:rPr>
          <w:rFonts w:asciiTheme="minorHAnsi" w:hAnsiTheme="minorHAnsi"/>
        </w:rPr>
        <w:tab/>
      </w: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A5000">
        <w:rPr>
          <w:rFonts w:ascii="Garamond" w:hAnsi="Garamond"/>
        </w:rPr>
        <w:t xml:space="preserve">when it comes to </w:t>
      </w:r>
      <w:r w:rsidR="003B77C8">
        <w:rPr>
          <w:rFonts w:ascii="Garamond" w:hAnsi="Garamond"/>
        </w:rPr>
        <w:t>leadership</w:t>
      </w:r>
      <w:r w:rsidR="00A232F1">
        <w:rPr>
          <w:rFonts w:ascii="Garamond" w:hAnsi="Garamond"/>
        </w:rPr>
        <w:t>, who in turn, may become future leaders in the different aspects of</w:t>
      </w:r>
      <w:r w:rsidR="00566A8D">
        <w:rPr>
          <w:rFonts w:ascii="Garamond" w:hAnsi="Garamond"/>
        </w:rPr>
        <w:t xml:space="preserve"> the</w:t>
      </w:r>
      <w:r w:rsidR="00A232F1">
        <w:rPr>
          <w:rFonts w:ascii="Garamond" w:hAnsi="Garamond"/>
        </w:rPr>
        <w:t xml:space="preserve">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w:t>
      </w:r>
      <w:r w:rsidR="002F11F8">
        <w:rPr>
          <w:rFonts w:ascii="Garamond" w:hAnsi="Garamond"/>
        </w:rPr>
        <w:t xml:space="preserve">because the votes </w:t>
      </w:r>
      <w:r w:rsidR="00176B5A" w:rsidRPr="00176B5A">
        <w:rPr>
          <w:rFonts w:ascii="Garamond" w:hAnsi="Garamond"/>
        </w:rPr>
        <w:t>are</w:t>
      </w:r>
      <w:r w:rsidR="00D224D0">
        <w:rPr>
          <w:rFonts w:ascii="Garamond" w:hAnsi="Garamond"/>
        </w:rPr>
        <w:t xml:space="preserve"> being</w:t>
      </w:r>
      <w:r w:rsidR="00176B5A" w:rsidRPr="00176B5A">
        <w:rPr>
          <w:rFonts w:ascii="Garamond" w:hAnsi="Garamond"/>
        </w:rPr>
        <w:t xml:space="preserve"> counted manually</w:t>
      </w:r>
      <w:r w:rsidR="002F11F8">
        <w:rPr>
          <w:rFonts w:ascii="Garamond" w:hAnsi="Garamond"/>
        </w:rPr>
        <w:t>, it tends to consume a lot of time and is prone to inaccurate results due to human errors</w:t>
      </w:r>
      <w:r w:rsidR="00176B5A" w:rsidRPr="00176B5A">
        <w:rPr>
          <w:rFonts w:ascii="Garamond" w:hAnsi="Garamond"/>
        </w:rPr>
        <w:t>, as compared to the proposed system, which can display the results</w:t>
      </w:r>
      <w:r w:rsidR="002F11F8">
        <w:rPr>
          <w:rFonts w:ascii="Garamond" w:hAnsi="Garamond"/>
        </w:rPr>
        <w:t xml:space="preserve"> more accurate and</w:t>
      </w:r>
      <w:r w:rsidR="00176B5A" w:rsidRPr="00176B5A">
        <w:rPr>
          <w:rFonts w:ascii="Garamond" w:hAnsi="Garamond"/>
        </w:rPr>
        <w:t xml:space="preserve"> faster than the manual method.</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conducted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p>
    <w:p w:rsidR="006B354C" w:rsidRDefault="006B354C" w:rsidP="00FD4560">
      <w:pPr>
        <w:ind w:firstLine="720"/>
        <w:jc w:val="both"/>
        <w:rPr>
          <w:rFonts w:ascii="Garamond" w:hAnsi="Garamond"/>
        </w:rPr>
      </w:pPr>
    </w:p>
    <w:p w:rsidR="00FD4560" w:rsidRPr="005A7623" w:rsidRDefault="005A7623" w:rsidP="00FD4560">
      <w:pPr>
        <w:ind w:firstLine="720"/>
        <w:jc w:val="both"/>
        <w:rPr>
          <w:rFonts w:ascii="Garamond" w:hAnsi="Garamond"/>
        </w:rPr>
      </w:pPr>
      <w:r>
        <w:rPr>
          <w:rFonts w:ascii="Garamond" w:hAnsi="Garamond"/>
        </w:rPr>
        <w:t xml:space="preserve">By applying the use of modern technology, the proponents believe that it will greatly </w:t>
      </w:r>
      <w:r w:rsidR="00FD4560" w:rsidRPr="005A7623">
        <w:rPr>
          <w:rFonts w:ascii="Garamond" w:hAnsi="Garamond"/>
        </w:rPr>
        <w:t>ease up the</w:t>
      </w:r>
      <w:r>
        <w:rPr>
          <w:rFonts w:ascii="Garamond" w:hAnsi="Garamond"/>
        </w:rPr>
        <w:t xml:space="preserve"> school’s</w:t>
      </w:r>
      <w:r w:rsidR="00FD4560" w:rsidRPr="005A7623">
        <w:rPr>
          <w:rFonts w:ascii="Garamond" w:hAnsi="Garamond"/>
        </w:rPr>
        <w:t xml:space="preserve"> election process</w:t>
      </w:r>
      <w:r w:rsidR="006B354C">
        <w:rPr>
          <w:rFonts w:ascii="Garamond" w:hAnsi="Garamond"/>
        </w:rPr>
        <w:t xml:space="preserve">. </w:t>
      </w:r>
      <w:r w:rsidR="00FC730D">
        <w:rPr>
          <w:rFonts w:ascii="Garamond" w:hAnsi="Garamond"/>
        </w:rPr>
        <w:t>The school doesn’t need to layout and print hundreds of ballots every year whenever there is an election,</w:t>
      </w:r>
      <w:r w:rsidR="00DB0760">
        <w:rPr>
          <w:rFonts w:ascii="Garamond" w:hAnsi="Garamond"/>
        </w:rPr>
        <w:t xml:space="preserve"> </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Pr="000B492C" w:rsidRDefault="007C6B4D" w:rsidP="003644C7">
      <w:pPr>
        <w:pStyle w:val="BodyText3"/>
        <w:numPr>
          <w:ilvl w:val="1"/>
          <w:numId w:val="15"/>
        </w:numPr>
        <w:rPr>
          <w:rFonts w:ascii="Garamond" w:hAnsi="Garamond"/>
        </w:rPr>
      </w:pPr>
      <w:r w:rsidRPr="000B492C">
        <w:rPr>
          <w:rFonts w:ascii="Garamond" w:hAnsi="Garamond"/>
        </w:rPr>
        <w:t>ADMIN</w:t>
      </w:r>
      <w:r w:rsidR="00274262" w:rsidRPr="000B492C">
        <w:rPr>
          <w:rFonts w:ascii="Garamond" w:hAnsi="Garamond"/>
        </w:rPr>
        <w:t>-SIDE APPLICATION</w:t>
      </w:r>
    </w:p>
    <w:p w:rsidR="000B492C" w:rsidRPr="000B492C" w:rsidRDefault="000B492C" w:rsidP="000B492C">
      <w:pPr>
        <w:pStyle w:val="BodyText3"/>
        <w:ind w:left="720"/>
        <w:rPr>
          <w:rFonts w:ascii="Garamond" w:hAnsi="Garamond"/>
        </w:rPr>
      </w:pPr>
    </w:p>
    <w:p w:rsidR="006249B1" w:rsidRPr="0003084D" w:rsidRDefault="003644C7" w:rsidP="003644C7">
      <w:pPr>
        <w:pStyle w:val="BodyText3"/>
        <w:spacing w:after="240"/>
        <w:ind w:left="1276" w:firstLine="142"/>
        <w:rPr>
          <w:rFonts w:ascii="Garamond" w:hAnsi="Garamond"/>
        </w:rPr>
      </w:pPr>
      <w:r>
        <w:rPr>
          <w:rFonts w:ascii="Garamond" w:hAnsi="Garamond"/>
        </w:rPr>
        <w:lastRenderedPageBreak/>
        <w:t>3.</w:t>
      </w:r>
      <w:r w:rsidR="001D6CA8">
        <w:rPr>
          <w:rFonts w:ascii="Garamond" w:hAnsi="Garamond"/>
        </w:rPr>
        <w:t>1.</w:t>
      </w:r>
      <w:r>
        <w:rPr>
          <w:rFonts w:ascii="Garamond" w:hAnsi="Garamond"/>
        </w:rPr>
        <w:t xml:space="preserve">a </w:t>
      </w:r>
      <w:r w:rsidR="00352A30">
        <w:rPr>
          <w:rFonts w:ascii="Garamond" w:hAnsi="Garamond"/>
        </w:rPr>
        <w:t xml:space="preserve">  </w:t>
      </w:r>
      <w:r w:rsidR="000B492C">
        <w:rPr>
          <w:rFonts w:ascii="Garamond" w:hAnsi="Garamond"/>
        </w:rPr>
        <w:t>Login</w:t>
      </w:r>
      <w:r w:rsidR="008D10BE">
        <w:rPr>
          <w:rFonts w:ascii="Garamond" w:hAnsi="Garamond"/>
        </w:rPr>
        <w:t xml:space="preserve"> </w:t>
      </w:r>
      <w:r w:rsidR="00B254D9">
        <w:rPr>
          <w:rFonts w:ascii="Garamond" w:hAnsi="Garamond"/>
        </w:rPr>
        <w:t>Module</w:t>
      </w:r>
      <w:r w:rsidR="000B492C" w:rsidRPr="000B492C">
        <w:rPr>
          <w:rFonts w:ascii="Garamond" w:hAnsi="Garamond"/>
          <w:b w:val="0"/>
        </w:rPr>
        <w:t xml:space="preserve">– </w:t>
      </w:r>
      <w:r w:rsidR="00C64791">
        <w:rPr>
          <w:rFonts w:ascii="Garamond" w:hAnsi="Garamond"/>
          <w:b w:val="0"/>
        </w:rPr>
        <w:t>to</w:t>
      </w:r>
      <w:r w:rsidR="000B492C">
        <w:rPr>
          <w:rFonts w:ascii="Garamond" w:hAnsi="Garamond"/>
          <w:b w:val="0"/>
        </w:rPr>
        <w:t xml:space="preserve"> access the system internally</w:t>
      </w:r>
      <w:r w:rsidR="00185ACF">
        <w:rPr>
          <w:rFonts w:ascii="Garamond" w:hAnsi="Garamond"/>
          <w:b w:val="0"/>
        </w:rPr>
        <w:t xml:space="preserve"> as an admin</w:t>
      </w:r>
      <w:r w:rsidR="000B492C">
        <w:rPr>
          <w:rFonts w:ascii="Garamond" w:hAnsi="Garamond"/>
          <w:b w:val="0"/>
        </w:rPr>
        <w:t xml:space="preserve">, the user must provide certain credentials which will be verified by the system if it is correct or not. If the credentials are correct, then the user will be able to gain access in the </w:t>
      </w:r>
      <w:r w:rsidR="00991D12">
        <w:rPr>
          <w:rFonts w:ascii="Garamond" w:hAnsi="Garamond"/>
          <w:b w:val="0"/>
        </w:rPr>
        <w:t xml:space="preserve">system as an admin, otherwise he will not be able to access it. </w:t>
      </w:r>
      <w:r w:rsidR="000B492C">
        <w:rPr>
          <w:rFonts w:ascii="Garamond" w:hAnsi="Garamond"/>
          <w:b w:val="0"/>
        </w:rPr>
        <w:t xml:space="preserve"> </w:t>
      </w:r>
      <w:r w:rsidR="000B492C" w:rsidRPr="000B492C">
        <w:rPr>
          <w:rFonts w:ascii="Garamond" w:hAnsi="Garamond"/>
          <w:b w:val="0"/>
        </w:rPr>
        <w:t xml:space="preserve"> </w:t>
      </w:r>
    </w:p>
    <w:p w:rsidR="00686AEF" w:rsidRDefault="003644C7" w:rsidP="002113A0">
      <w:pPr>
        <w:pStyle w:val="BodyText3"/>
        <w:ind w:left="1276" w:firstLine="142"/>
        <w:rPr>
          <w:rFonts w:ascii="Garamond" w:hAnsi="Garamond"/>
          <w:b w:val="0"/>
        </w:rPr>
      </w:pPr>
      <w:r>
        <w:rPr>
          <w:rFonts w:ascii="Garamond" w:hAnsi="Garamond"/>
        </w:rPr>
        <w:t>3.1</w:t>
      </w:r>
      <w:r w:rsidR="001D6CA8">
        <w:rPr>
          <w:rFonts w:ascii="Garamond" w:hAnsi="Garamond"/>
        </w:rPr>
        <w:t>.</w:t>
      </w:r>
      <w:r>
        <w:rPr>
          <w:rFonts w:ascii="Garamond" w:hAnsi="Garamond"/>
        </w:rPr>
        <w:t xml:space="preserve">b </w:t>
      </w:r>
      <w:r w:rsidR="00352A30">
        <w:rPr>
          <w:rFonts w:ascii="Garamond" w:hAnsi="Garamond"/>
        </w:rPr>
        <w:t xml:space="preserve">  </w:t>
      </w:r>
      <w:r>
        <w:rPr>
          <w:rFonts w:ascii="Garamond" w:hAnsi="Garamond"/>
        </w:rPr>
        <w:t xml:space="preserve">Election Module </w:t>
      </w:r>
      <w:r>
        <w:rPr>
          <w:rFonts w:ascii="Garamond" w:hAnsi="Garamond"/>
          <w:b w:val="0"/>
        </w:rPr>
        <w:t>– this is a collection of submodules that are pertinent to the Creation, Management and Closing of an Election event. The module allows the admin user to create an election, produce a list of candidates</w:t>
      </w:r>
      <w:r w:rsidR="00652B7D">
        <w:rPr>
          <w:rFonts w:ascii="Garamond" w:hAnsi="Garamond"/>
          <w:b w:val="0"/>
        </w:rPr>
        <w:t xml:space="preserve">, </w:t>
      </w:r>
      <w:r w:rsidR="00352A30">
        <w:rPr>
          <w:rFonts w:ascii="Garamond" w:hAnsi="Garamond"/>
          <w:b w:val="0"/>
        </w:rPr>
        <w:t>manage</w:t>
      </w:r>
      <w:r w:rsidR="00D90641">
        <w:rPr>
          <w:rFonts w:ascii="Garamond" w:hAnsi="Garamond"/>
          <w:b w:val="0"/>
        </w:rPr>
        <w:t xml:space="preserve"> and terminate</w:t>
      </w:r>
      <w:r w:rsidR="00352A30">
        <w:rPr>
          <w:rFonts w:ascii="Garamond" w:hAnsi="Garamond"/>
          <w:b w:val="0"/>
        </w:rPr>
        <w:t xml:space="preserve"> ongoing election events</w:t>
      </w:r>
      <w:r w:rsidR="00D90641">
        <w:rPr>
          <w:rFonts w:ascii="Garamond" w:hAnsi="Garamond"/>
          <w:b w:val="0"/>
        </w:rPr>
        <w:t>.</w:t>
      </w:r>
      <w:r w:rsidR="00B77849">
        <w:rPr>
          <w:rFonts w:ascii="Garamond" w:hAnsi="Garamond"/>
          <w:b w:val="0"/>
        </w:rPr>
        <w:t xml:space="preserve"> This module is dynamically designed in such a way that other student related elections aside from the Student Government Organization can be created in this system.</w:t>
      </w:r>
      <w:r w:rsidR="002113A0">
        <w:rPr>
          <w:rFonts w:ascii="Garamond" w:hAnsi="Garamond"/>
          <w:b w:val="0"/>
        </w:rPr>
        <w:t xml:space="preserve"> During the canvassing of the votes, results are being reflected in the Monitoring Module (see 3.1.c) as statistics. After the canvassing, a tally of votes will be displayed in this module to provide a clear output of the results of the election which can be printed also by the admin user.</w:t>
      </w:r>
    </w:p>
    <w:p w:rsidR="00F30544" w:rsidRDefault="00F30544" w:rsidP="003644C7">
      <w:pPr>
        <w:pStyle w:val="BodyText3"/>
        <w:ind w:left="1276" w:firstLine="142"/>
        <w:rPr>
          <w:rFonts w:ascii="Garamond" w:hAnsi="Garamond"/>
          <w:b w:val="0"/>
        </w:rPr>
      </w:pPr>
    </w:p>
    <w:p w:rsidR="00F30544" w:rsidRDefault="00F30544" w:rsidP="003644C7">
      <w:pPr>
        <w:pStyle w:val="BodyText3"/>
        <w:ind w:left="1276" w:firstLine="142"/>
        <w:rPr>
          <w:rFonts w:ascii="Garamond" w:hAnsi="Garamond"/>
          <w:b w:val="0"/>
        </w:rPr>
      </w:pPr>
      <w:r>
        <w:rPr>
          <w:rFonts w:ascii="Garamond" w:hAnsi="Garamond"/>
        </w:rPr>
        <w:t xml:space="preserve">3.1.c </w:t>
      </w:r>
      <w:r w:rsidR="008B1F69">
        <w:rPr>
          <w:rFonts w:ascii="Garamond" w:hAnsi="Garamond"/>
        </w:rPr>
        <w:t xml:space="preserve">  </w:t>
      </w:r>
      <w:r>
        <w:rPr>
          <w:rFonts w:ascii="Garamond" w:hAnsi="Garamond"/>
        </w:rPr>
        <w:t xml:space="preserve">Monitoring Module </w:t>
      </w:r>
      <w:r w:rsidR="00D90641">
        <w:rPr>
          <w:rFonts w:ascii="Garamond" w:hAnsi="Garamond"/>
          <w:b w:val="0"/>
        </w:rPr>
        <w:t>–</w:t>
      </w:r>
      <w:r>
        <w:rPr>
          <w:rFonts w:ascii="Garamond" w:hAnsi="Garamond"/>
          <w:b w:val="0"/>
        </w:rPr>
        <w:t xml:space="preserve"> </w:t>
      </w:r>
      <w:r w:rsidR="00D90641">
        <w:rPr>
          <w:rFonts w:ascii="Garamond" w:hAnsi="Garamond"/>
          <w:b w:val="0"/>
        </w:rPr>
        <w:t xml:space="preserve">this module allows the admin user to track </w:t>
      </w:r>
      <w:r w:rsidR="00845D17">
        <w:rPr>
          <w:rFonts w:ascii="Garamond" w:hAnsi="Garamond"/>
          <w:b w:val="0"/>
        </w:rPr>
        <w:t xml:space="preserve">status of the ongoing election(s) (e.g. who is in the lead right now or at a certain point of time), who is currently voting, </w:t>
      </w:r>
      <w:r w:rsidR="005E4626">
        <w:rPr>
          <w:rFonts w:ascii="Garamond" w:hAnsi="Garamond"/>
          <w:b w:val="0"/>
        </w:rPr>
        <w:t>as well as keeping</w:t>
      </w:r>
      <w:r w:rsidR="002F7D44">
        <w:rPr>
          <w:rFonts w:ascii="Garamond" w:hAnsi="Garamond"/>
          <w:b w:val="0"/>
        </w:rPr>
        <w:t xml:space="preserve"> and printing</w:t>
      </w:r>
      <w:r w:rsidR="005E4626">
        <w:rPr>
          <w:rFonts w:ascii="Garamond" w:hAnsi="Garamond"/>
          <w:b w:val="0"/>
        </w:rPr>
        <w:t xml:space="preserve"> records of those </w:t>
      </w:r>
      <w:r w:rsidR="00845D17">
        <w:rPr>
          <w:rFonts w:ascii="Garamond" w:hAnsi="Garamond"/>
          <w:b w:val="0"/>
        </w:rPr>
        <w:t>who</w:t>
      </w:r>
      <w:r w:rsidR="00EF04D7">
        <w:rPr>
          <w:rFonts w:ascii="Garamond" w:hAnsi="Garamond"/>
          <w:b w:val="0"/>
        </w:rPr>
        <w:t xml:space="preserve"> have</w:t>
      </w:r>
      <w:r w:rsidR="00845D17">
        <w:rPr>
          <w:rFonts w:ascii="Garamond" w:hAnsi="Garamond"/>
          <w:b w:val="0"/>
        </w:rPr>
        <w:t xml:space="preserve"> voted</w:t>
      </w:r>
      <w:r w:rsidR="00EF04D7">
        <w:rPr>
          <w:rFonts w:ascii="Garamond" w:hAnsi="Garamond"/>
          <w:b w:val="0"/>
        </w:rPr>
        <w:t xml:space="preserve"> already</w:t>
      </w:r>
      <w:r w:rsidR="00845D17">
        <w:rPr>
          <w:rFonts w:ascii="Garamond" w:hAnsi="Garamond"/>
          <w:b w:val="0"/>
        </w:rPr>
        <w:t xml:space="preserve"> and who </w:t>
      </w:r>
      <w:r w:rsidR="00EF04D7">
        <w:rPr>
          <w:rFonts w:ascii="Garamond" w:hAnsi="Garamond"/>
          <w:b w:val="0"/>
        </w:rPr>
        <w:t>did not</w:t>
      </w:r>
      <w:r w:rsidR="005E4626">
        <w:rPr>
          <w:rFonts w:ascii="Garamond" w:hAnsi="Garamond"/>
          <w:b w:val="0"/>
        </w:rPr>
        <w:t>.</w:t>
      </w:r>
    </w:p>
    <w:p w:rsidR="0058124A" w:rsidRDefault="0058124A" w:rsidP="003644C7">
      <w:pPr>
        <w:pStyle w:val="BodyText3"/>
        <w:ind w:left="1276" w:firstLine="142"/>
        <w:rPr>
          <w:rFonts w:ascii="Garamond" w:hAnsi="Garamond"/>
          <w:b w:val="0"/>
        </w:rPr>
      </w:pPr>
    </w:p>
    <w:p w:rsidR="0058124A" w:rsidRPr="0058124A" w:rsidRDefault="0058124A" w:rsidP="003644C7">
      <w:pPr>
        <w:pStyle w:val="BodyText3"/>
        <w:ind w:left="1276" w:firstLine="142"/>
        <w:rPr>
          <w:rFonts w:ascii="Garamond" w:hAnsi="Garamond"/>
          <w:b w:val="0"/>
        </w:rPr>
      </w:pPr>
      <w:r>
        <w:rPr>
          <w:rFonts w:ascii="Garamond" w:hAnsi="Garamond"/>
        </w:rPr>
        <w:t>3.1.d   Account Settings</w:t>
      </w:r>
      <w:r w:rsidR="00FC087F">
        <w:rPr>
          <w:rFonts w:ascii="Garamond" w:hAnsi="Garamond"/>
        </w:rPr>
        <w:t xml:space="preserve"> and Management</w:t>
      </w:r>
      <w:r>
        <w:rPr>
          <w:rFonts w:ascii="Garamond" w:hAnsi="Garamond"/>
        </w:rPr>
        <w:t xml:space="preserve"> </w:t>
      </w:r>
      <w:r w:rsidR="002D57E0">
        <w:rPr>
          <w:rFonts w:ascii="Garamond" w:hAnsi="Garamond"/>
          <w:b w:val="0"/>
        </w:rPr>
        <w:t>–</w:t>
      </w:r>
      <w:r>
        <w:rPr>
          <w:rFonts w:ascii="Garamond" w:hAnsi="Garamond"/>
          <w:b w:val="0"/>
        </w:rPr>
        <w:t xml:space="preserve"> </w:t>
      </w:r>
      <w:r w:rsidR="002D57E0">
        <w:rPr>
          <w:rFonts w:ascii="Garamond" w:hAnsi="Garamond"/>
          <w:b w:val="0"/>
        </w:rPr>
        <w:t xml:space="preserve">an admin user can </w:t>
      </w:r>
      <w:r w:rsidR="00803174">
        <w:rPr>
          <w:rFonts w:ascii="Garamond" w:hAnsi="Garamond"/>
          <w:b w:val="0"/>
        </w:rPr>
        <w:t>change his/her user name and password, and through this module, an admin user can also create</w:t>
      </w:r>
      <w:r w:rsidR="001330A9">
        <w:rPr>
          <w:rFonts w:ascii="Garamond" w:hAnsi="Garamond"/>
          <w:b w:val="0"/>
        </w:rPr>
        <w:t xml:space="preserve">, update, and delete </w:t>
      </w:r>
      <w:r w:rsidR="00803174">
        <w:rPr>
          <w:rFonts w:ascii="Garamond" w:hAnsi="Garamond"/>
          <w:b w:val="0"/>
        </w:rPr>
        <w:t>admin and client accounts.</w:t>
      </w:r>
    </w:p>
    <w:p w:rsidR="008D10BE" w:rsidRDefault="008D10BE" w:rsidP="003644C7">
      <w:pPr>
        <w:pStyle w:val="BodyText3"/>
        <w:ind w:left="1276" w:firstLine="142"/>
        <w:rPr>
          <w:rFonts w:ascii="Garamond" w:hAnsi="Garamond"/>
          <w:b w:val="0"/>
        </w:rPr>
      </w:pPr>
    </w:p>
    <w:p w:rsidR="00686AEF" w:rsidRDefault="008D10BE" w:rsidP="00332049">
      <w:pPr>
        <w:pStyle w:val="BodyText3"/>
        <w:ind w:left="1276" w:firstLine="142"/>
        <w:rPr>
          <w:rFonts w:ascii="Garamond" w:hAnsi="Garamond"/>
          <w:b w:val="0"/>
        </w:rPr>
      </w:pPr>
      <w:r>
        <w:rPr>
          <w:rFonts w:ascii="Garamond" w:hAnsi="Garamond"/>
        </w:rPr>
        <w:t>3.1.</w:t>
      </w:r>
      <w:r w:rsidR="009A2BA1">
        <w:rPr>
          <w:rFonts w:ascii="Garamond" w:hAnsi="Garamond"/>
        </w:rPr>
        <w:t>e</w:t>
      </w:r>
      <w:r>
        <w:rPr>
          <w:rFonts w:ascii="Garamond" w:hAnsi="Garamond"/>
        </w:rPr>
        <w:t xml:space="preserve"> </w:t>
      </w:r>
      <w:r w:rsidR="008B1F69">
        <w:rPr>
          <w:rFonts w:ascii="Garamond" w:hAnsi="Garamond"/>
        </w:rPr>
        <w:t xml:space="preserve">  </w:t>
      </w:r>
      <w:r w:rsidR="0084252B">
        <w:rPr>
          <w:rFonts w:ascii="Garamond" w:hAnsi="Garamond"/>
        </w:rPr>
        <w:t>Archives</w:t>
      </w:r>
      <w:r w:rsidR="00E85936">
        <w:rPr>
          <w:rFonts w:ascii="Garamond" w:hAnsi="Garamond"/>
        </w:rPr>
        <w:t xml:space="preserve"> </w:t>
      </w:r>
      <w:r w:rsidR="0070685C">
        <w:rPr>
          <w:rFonts w:ascii="Garamond" w:hAnsi="Garamond"/>
          <w:b w:val="0"/>
        </w:rPr>
        <w:t>–</w:t>
      </w:r>
      <w:r w:rsidR="00E85936">
        <w:rPr>
          <w:rFonts w:ascii="Garamond" w:hAnsi="Garamond"/>
          <w:b w:val="0"/>
        </w:rPr>
        <w:t xml:space="preserve"> </w:t>
      </w:r>
      <w:r w:rsidR="008E49BD">
        <w:rPr>
          <w:rFonts w:ascii="Garamond" w:hAnsi="Garamond"/>
          <w:b w:val="0"/>
        </w:rPr>
        <w:t xml:space="preserve">this is a </w:t>
      </w:r>
      <w:r w:rsidR="00AB42B5">
        <w:rPr>
          <w:rFonts w:ascii="Garamond" w:hAnsi="Garamond"/>
          <w:b w:val="0"/>
        </w:rPr>
        <w:t>r</w:t>
      </w:r>
      <w:r w:rsidR="008E49BD">
        <w:rPr>
          <w:rFonts w:ascii="Garamond" w:hAnsi="Garamond"/>
          <w:b w:val="0"/>
        </w:rPr>
        <w:t>epository that contains records of currently enrolled students, voter account and its passwords</w:t>
      </w:r>
      <w:r w:rsidR="002113A0">
        <w:rPr>
          <w:rFonts w:ascii="Garamond" w:hAnsi="Garamond"/>
          <w:b w:val="0"/>
        </w:rPr>
        <w:t xml:space="preserve">, </w:t>
      </w:r>
      <w:r w:rsidR="00F04926">
        <w:rPr>
          <w:rFonts w:ascii="Garamond" w:hAnsi="Garamond"/>
          <w:b w:val="0"/>
        </w:rPr>
        <w:t>vote traces</w:t>
      </w:r>
      <w:r w:rsidR="008E49BD">
        <w:rPr>
          <w:rFonts w:ascii="Garamond" w:hAnsi="Garamond"/>
          <w:b w:val="0"/>
        </w:rPr>
        <w:t>,</w:t>
      </w:r>
      <w:r w:rsidR="004B6CBA">
        <w:rPr>
          <w:rFonts w:ascii="Garamond" w:hAnsi="Garamond"/>
          <w:b w:val="0"/>
        </w:rPr>
        <w:t xml:space="preserve"> current and previous election results,</w:t>
      </w:r>
      <w:r w:rsidR="00CB7127">
        <w:rPr>
          <w:rFonts w:ascii="Garamond" w:hAnsi="Garamond"/>
          <w:b w:val="0"/>
        </w:rPr>
        <w:t xml:space="preserve"> </w:t>
      </w:r>
      <w:r w:rsidR="008E49BD">
        <w:rPr>
          <w:rFonts w:ascii="Garamond" w:hAnsi="Garamond"/>
          <w:b w:val="0"/>
        </w:rPr>
        <w:t>and as well as login records from the admin side and the client side.</w:t>
      </w:r>
      <w:r w:rsidR="00EC6BAB">
        <w:rPr>
          <w:rFonts w:ascii="Garamond" w:hAnsi="Garamond"/>
          <w:b w:val="0"/>
        </w:rPr>
        <w:t xml:space="preserve"> The module also allows the admin user to produce a print out of the records from this module.</w:t>
      </w:r>
    </w:p>
    <w:p w:rsidR="00686AEF" w:rsidRPr="00E85936" w:rsidRDefault="00686AEF" w:rsidP="003644C7">
      <w:pPr>
        <w:pStyle w:val="BodyText3"/>
        <w:ind w:left="1276" w:firstLine="142"/>
        <w:rPr>
          <w:rFonts w:ascii="Garamond" w:hAnsi="Garamond"/>
          <w:b w:val="0"/>
        </w:rPr>
      </w:pPr>
    </w:p>
    <w:p w:rsidR="00274262" w:rsidRPr="000B492C" w:rsidRDefault="00274262" w:rsidP="00274262">
      <w:pPr>
        <w:pStyle w:val="BodyText3"/>
        <w:ind w:left="720"/>
        <w:rPr>
          <w:rFonts w:ascii="Garamond" w:hAnsi="Garamond"/>
        </w:rPr>
      </w:pPr>
    </w:p>
    <w:p w:rsidR="00274262" w:rsidRPr="000B492C" w:rsidRDefault="00274262" w:rsidP="00274262">
      <w:pPr>
        <w:jc w:val="both"/>
        <w:rPr>
          <w:rFonts w:ascii="Garamond" w:hAnsi="Garamond"/>
          <w:b/>
        </w:rPr>
      </w:pPr>
    </w:p>
    <w:p w:rsidR="00274262" w:rsidRPr="000B492C" w:rsidRDefault="00274262" w:rsidP="00652B7D">
      <w:pPr>
        <w:pStyle w:val="BodyText3"/>
        <w:numPr>
          <w:ilvl w:val="1"/>
          <w:numId w:val="15"/>
        </w:numPr>
        <w:rPr>
          <w:rFonts w:ascii="Garamond" w:hAnsi="Garamond"/>
        </w:rPr>
      </w:pPr>
      <w:r w:rsidRPr="000B492C">
        <w:rPr>
          <w:rFonts w:ascii="Garamond" w:hAnsi="Garamond"/>
        </w:rPr>
        <w:t>CLIENT-SIDE APPLICATION</w:t>
      </w:r>
    </w:p>
    <w:p w:rsidR="00274262" w:rsidRPr="000B492C" w:rsidRDefault="00274262" w:rsidP="000B492C">
      <w:pPr>
        <w:pStyle w:val="BodyText3"/>
        <w:ind w:left="1440"/>
        <w:rPr>
          <w:rFonts w:ascii="Garamond" w:hAnsi="Garamond"/>
        </w:rPr>
      </w:pPr>
    </w:p>
    <w:p w:rsidR="00C94908" w:rsidRPr="00C94908" w:rsidRDefault="00652B7D" w:rsidP="00652B7D">
      <w:pPr>
        <w:pStyle w:val="BodyText3"/>
        <w:ind w:left="1418"/>
        <w:rPr>
          <w:rFonts w:ascii="Garamond" w:hAnsi="Garamond"/>
        </w:rPr>
      </w:pPr>
      <w:r>
        <w:rPr>
          <w:rFonts w:ascii="Garamond" w:hAnsi="Garamond"/>
        </w:rPr>
        <w:t xml:space="preserve">3.2.a </w:t>
      </w:r>
      <w:r w:rsidR="00352A30">
        <w:rPr>
          <w:rFonts w:ascii="Garamond" w:hAnsi="Garamond"/>
        </w:rPr>
        <w:t xml:space="preserve">  </w:t>
      </w:r>
      <w:r w:rsidR="0003084D">
        <w:rPr>
          <w:rFonts w:ascii="Garamond" w:hAnsi="Garamond"/>
        </w:rPr>
        <w:t xml:space="preserve">Login Module </w:t>
      </w:r>
      <w:r w:rsidR="0003084D" w:rsidRPr="000B492C">
        <w:rPr>
          <w:rFonts w:ascii="Garamond" w:hAnsi="Garamond"/>
          <w:b w:val="0"/>
        </w:rPr>
        <w:t xml:space="preserve">– </w:t>
      </w:r>
      <w:r w:rsidR="00C64791">
        <w:rPr>
          <w:rFonts w:ascii="Garamond" w:hAnsi="Garamond"/>
          <w:b w:val="0"/>
        </w:rPr>
        <w:t>to</w:t>
      </w:r>
      <w:r w:rsidR="0003084D">
        <w:rPr>
          <w:rFonts w:ascii="Garamond" w:hAnsi="Garamond"/>
          <w:b w:val="0"/>
        </w:rPr>
        <w:t xml:space="preserve"> access the system internally</w:t>
      </w:r>
      <w:r w:rsidR="007E3719">
        <w:rPr>
          <w:rFonts w:ascii="Garamond" w:hAnsi="Garamond"/>
          <w:b w:val="0"/>
        </w:rPr>
        <w:t xml:space="preserve"> as a voter</w:t>
      </w:r>
      <w:r w:rsidR="0003084D">
        <w:rPr>
          <w:rFonts w:ascii="Garamond" w:hAnsi="Garamond"/>
          <w:b w:val="0"/>
        </w:rPr>
        <w:t xml:space="preserve">, the user must provide certain credentials which will be verified by the system if it is correct or not. If the credentials are correct, then the user will be able to gain access in the system as a voter, otherwise he will not be able to access it. </w:t>
      </w:r>
    </w:p>
    <w:p w:rsidR="0003084D" w:rsidRPr="0003084D" w:rsidRDefault="0003084D" w:rsidP="00C94908">
      <w:pPr>
        <w:pStyle w:val="BodyText3"/>
        <w:ind w:left="1080"/>
        <w:rPr>
          <w:rFonts w:ascii="Garamond" w:hAnsi="Garamond"/>
        </w:rPr>
      </w:pPr>
      <w:r>
        <w:rPr>
          <w:rFonts w:ascii="Garamond" w:hAnsi="Garamond"/>
          <w:b w:val="0"/>
        </w:rPr>
        <w:t xml:space="preserve"> </w:t>
      </w:r>
      <w:r w:rsidRPr="000B492C">
        <w:rPr>
          <w:rFonts w:ascii="Garamond" w:hAnsi="Garamond"/>
          <w:b w:val="0"/>
        </w:rPr>
        <w:t xml:space="preserve"> </w:t>
      </w:r>
    </w:p>
    <w:p w:rsidR="004B5490" w:rsidRDefault="00352A30" w:rsidP="00352A30">
      <w:pPr>
        <w:pStyle w:val="ListParagraph"/>
        <w:ind w:left="1418"/>
        <w:jc w:val="both"/>
        <w:rPr>
          <w:rFonts w:ascii="Garamond" w:hAnsi="Garamond"/>
        </w:rPr>
      </w:pPr>
      <w:r>
        <w:rPr>
          <w:rFonts w:ascii="Garamond" w:hAnsi="Garamond"/>
          <w:b/>
        </w:rPr>
        <w:t xml:space="preserve">3.2.b   </w:t>
      </w:r>
      <w:r w:rsidR="00F65A88" w:rsidRPr="00C94908">
        <w:rPr>
          <w:rFonts w:ascii="Garamond" w:hAnsi="Garamond"/>
          <w:b/>
        </w:rPr>
        <w:t>Voting</w:t>
      </w:r>
      <w:r w:rsidR="007838E9" w:rsidRPr="00C94908">
        <w:rPr>
          <w:rFonts w:ascii="Garamond" w:hAnsi="Garamond"/>
          <w:b/>
        </w:rPr>
        <w:t xml:space="preserve"> Module </w:t>
      </w:r>
      <w:r w:rsidR="00270DC2" w:rsidRPr="00C94908">
        <w:rPr>
          <w:rFonts w:ascii="Garamond" w:hAnsi="Garamond"/>
        </w:rPr>
        <w:t>–</w:t>
      </w:r>
      <w:r w:rsidR="007838E9" w:rsidRPr="00C94908">
        <w:rPr>
          <w:rFonts w:ascii="Garamond" w:hAnsi="Garamond"/>
        </w:rPr>
        <w:t xml:space="preserve"> </w:t>
      </w:r>
      <w:r w:rsidR="00270DC2" w:rsidRPr="00C94908">
        <w:rPr>
          <w:rFonts w:ascii="Garamond" w:hAnsi="Garamond"/>
        </w:rPr>
        <w:t>This is the part of the system which enables the voter to vote for his/her desired candidates in for every position</w:t>
      </w:r>
      <w:r w:rsidR="006A1785" w:rsidRPr="00C94908">
        <w:rPr>
          <w:rFonts w:ascii="Garamond" w:hAnsi="Garamond"/>
        </w:rPr>
        <w:t>. After choosing his/her desired candidates, the system lets the voter his/her choices before finalizing it</w:t>
      </w:r>
      <w:r w:rsidR="000F20B6" w:rsidRPr="00C94908">
        <w:rPr>
          <w:rFonts w:ascii="Garamond" w:hAnsi="Garamond"/>
        </w:rPr>
        <w:t>, which then counts as a vote afterwards.</w:t>
      </w:r>
      <w:r w:rsidR="005659F3" w:rsidRPr="00C94908">
        <w:rPr>
          <w:rFonts w:ascii="Garamond" w:hAnsi="Garamond"/>
        </w:rPr>
        <w:t xml:space="preserve"> </w:t>
      </w: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Default="008052F1" w:rsidP="00352A30">
      <w:pPr>
        <w:pStyle w:val="ListParagraph"/>
        <w:ind w:left="1418"/>
        <w:jc w:val="both"/>
        <w:rPr>
          <w:rFonts w:ascii="Garamond" w:hAnsi="Garamond"/>
          <w:b/>
        </w:rPr>
      </w:pPr>
    </w:p>
    <w:p w:rsidR="008052F1" w:rsidRPr="00C94908" w:rsidRDefault="008052F1" w:rsidP="00352A30">
      <w:pPr>
        <w:pStyle w:val="ListParagraph"/>
        <w:ind w:left="1418"/>
        <w:jc w:val="both"/>
        <w:rPr>
          <w:rFonts w:ascii="Garamond" w:hAnsi="Garamond"/>
          <w:b/>
        </w:rPr>
      </w:pPr>
    </w:p>
    <w:p w:rsidR="00A31494" w:rsidRDefault="00A31494" w:rsidP="00A31494">
      <w:pPr>
        <w:pStyle w:val="ListParagraph"/>
        <w:numPr>
          <w:ilvl w:val="1"/>
          <w:numId w:val="15"/>
        </w:numPr>
        <w:spacing w:before="240" w:after="240"/>
        <w:jc w:val="both"/>
        <w:rPr>
          <w:rFonts w:ascii="Garamond" w:hAnsi="Garamond"/>
          <w:b/>
        </w:rPr>
      </w:pPr>
      <w:r>
        <w:rPr>
          <w:rFonts w:ascii="Garamond" w:hAnsi="Garamond"/>
          <w:b/>
        </w:rPr>
        <w:lastRenderedPageBreak/>
        <w:t>OPTIONAL FUNCTIONAL UNITS</w:t>
      </w:r>
    </w:p>
    <w:p w:rsidR="00A31494" w:rsidRDefault="00A31494" w:rsidP="00A31494">
      <w:pPr>
        <w:pStyle w:val="ListParagraph"/>
        <w:spacing w:before="240" w:after="240"/>
        <w:ind w:left="1440"/>
        <w:jc w:val="both"/>
        <w:rPr>
          <w:rFonts w:ascii="Garamond" w:hAnsi="Garamond"/>
          <w:b/>
        </w:rPr>
      </w:pPr>
    </w:p>
    <w:p w:rsidR="00A31494" w:rsidRDefault="00A31494" w:rsidP="00A31494">
      <w:pPr>
        <w:pStyle w:val="ListParagraph"/>
        <w:spacing w:before="240" w:after="240"/>
        <w:ind w:left="1440"/>
        <w:jc w:val="both"/>
        <w:rPr>
          <w:rFonts w:ascii="Garamond" w:hAnsi="Garamond"/>
        </w:rPr>
      </w:pPr>
      <w:r>
        <w:rPr>
          <w:rFonts w:ascii="Garamond" w:hAnsi="Garamond"/>
          <w:b/>
        </w:rPr>
        <w:t xml:space="preserve">3.3.a   </w:t>
      </w:r>
      <w:r w:rsidR="00AB419F">
        <w:rPr>
          <w:rFonts w:ascii="Garamond" w:hAnsi="Garamond"/>
          <w:b/>
        </w:rPr>
        <w:t xml:space="preserve">Backup Module (Admin-side) </w:t>
      </w:r>
      <w:r w:rsidR="00AB419F">
        <w:rPr>
          <w:rFonts w:ascii="Garamond" w:hAnsi="Garamond"/>
        </w:rPr>
        <w:t xml:space="preserve">– This module allows the admin user to </w:t>
      </w:r>
      <w:r w:rsidR="00AB419F">
        <w:rPr>
          <w:rFonts w:ascii="Garamond" w:hAnsi="Garamond"/>
        </w:rPr>
        <w:t>create a backup of system data which is to be stored in a secure location</w:t>
      </w:r>
      <w:r w:rsidR="00AB419F">
        <w:rPr>
          <w:rFonts w:ascii="Garamond" w:hAnsi="Garamond"/>
        </w:rPr>
        <w:t xml:space="preserve">, </w:t>
      </w:r>
      <w:r w:rsidR="004A0CF8">
        <w:rPr>
          <w:rFonts w:ascii="Garamond" w:hAnsi="Garamond"/>
        </w:rPr>
        <w:t>and</w:t>
      </w:r>
      <w:r w:rsidR="00AB419F">
        <w:rPr>
          <w:rFonts w:ascii="Garamond" w:hAnsi="Garamond"/>
        </w:rPr>
        <w:t xml:space="preserve"> input data in the system database just in case the data stored in the system gets deleted. </w:t>
      </w:r>
    </w:p>
    <w:p w:rsidR="004A0CF8" w:rsidRDefault="004A0CF8" w:rsidP="00A31494">
      <w:pPr>
        <w:pStyle w:val="ListParagraph"/>
        <w:spacing w:before="240" w:after="240"/>
        <w:ind w:left="1440"/>
        <w:jc w:val="both"/>
        <w:rPr>
          <w:rFonts w:ascii="Garamond" w:hAnsi="Garamond"/>
        </w:rPr>
      </w:pPr>
    </w:p>
    <w:p w:rsidR="004A0CF8" w:rsidRDefault="004A0CF8" w:rsidP="00A31494">
      <w:pPr>
        <w:pStyle w:val="ListParagraph"/>
        <w:spacing w:before="240" w:after="240"/>
        <w:ind w:left="1440"/>
        <w:jc w:val="both"/>
        <w:rPr>
          <w:rFonts w:ascii="Garamond" w:hAnsi="Garamond"/>
        </w:rPr>
      </w:pPr>
      <w:r w:rsidRPr="004A0CF8">
        <w:rPr>
          <w:rFonts w:ascii="Garamond" w:hAnsi="Garamond"/>
          <w:b/>
        </w:rPr>
        <w:t>3.3.b</w:t>
      </w:r>
      <w:r>
        <w:rPr>
          <w:rFonts w:ascii="Garamond" w:hAnsi="Garamond"/>
          <w:b/>
        </w:rPr>
        <w:t xml:space="preserve">   Election Monitor (Client-side) </w:t>
      </w:r>
      <w:r>
        <w:rPr>
          <w:rFonts w:ascii="Garamond" w:hAnsi="Garamond"/>
        </w:rPr>
        <w:t>– with some similarities from the Monitoring Module in the Admin-side, this aims to provide the voters a real-time display of the partial results of the election</w:t>
      </w:r>
      <w:r w:rsidR="00D0515A">
        <w:rPr>
          <w:rFonts w:ascii="Garamond" w:hAnsi="Garamond"/>
        </w:rPr>
        <w:t>.</w:t>
      </w:r>
    </w:p>
    <w:p w:rsidR="008052F1" w:rsidRDefault="008052F1" w:rsidP="00A31494">
      <w:pPr>
        <w:pStyle w:val="ListParagraph"/>
        <w:spacing w:before="240" w:after="240"/>
        <w:ind w:left="1440"/>
        <w:jc w:val="both"/>
        <w:rPr>
          <w:rFonts w:ascii="Garamond" w:hAnsi="Garamond"/>
        </w:rPr>
      </w:pPr>
    </w:p>
    <w:p w:rsidR="008052F1" w:rsidRPr="00C94908" w:rsidRDefault="008052F1" w:rsidP="008052F1">
      <w:pPr>
        <w:pStyle w:val="ListParagraph"/>
        <w:spacing w:after="240"/>
        <w:ind w:left="1080"/>
        <w:jc w:val="both"/>
        <w:rPr>
          <w:rFonts w:ascii="Garamond" w:hAnsi="Garamond"/>
          <w:b/>
        </w:rPr>
      </w:pPr>
    </w:p>
    <w:p w:rsidR="008052F1" w:rsidRDefault="008052F1" w:rsidP="008052F1">
      <w:pPr>
        <w:pStyle w:val="ListParagraph"/>
        <w:spacing w:before="240" w:after="240"/>
        <w:ind w:left="1418"/>
        <w:jc w:val="both"/>
        <w:rPr>
          <w:rFonts w:ascii="Garamond" w:hAnsi="Garamond"/>
        </w:rPr>
      </w:pPr>
      <w:r>
        <w:rPr>
          <w:rFonts w:ascii="Garamond" w:hAnsi="Garamond"/>
          <w:b/>
        </w:rPr>
        <w:t>3.</w:t>
      </w:r>
      <w:r>
        <w:rPr>
          <w:rFonts w:ascii="Garamond" w:hAnsi="Garamond"/>
          <w:b/>
        </w:rPr>
        <w:t>3</w:t>
      </w:r>
      <w:bookmarkStart w:id="0" w:name="_GoBack"/>
      <w:bookmarkEnd w:id="0"/>
      <w:r>
        <w:rPr>
          <w:rFonts w:ascii="Garamond" w:hAnsi="Garamond"/>
          <w:b/>
        </w:rPr>
        <w:t xml:space="preserve">.c   Password Settings </w:t>
      </w:r>
      <w:r>
        <w:rPr>
          <w:rFonts w:ascii="Garamond" w:hAnsi="Garamond"/>
        </w:rPr>
        <w:t>– the user can change his/her password which must meet the system’s requirements for a valid password.</w:t>
      </w:r>
    </w:p>
    <w:p w:rsidR="008052F1" w:rsidRDefault="008052F1" w:rsidP="008052F1">
      <w:pPr>
        <w:pStyle w:val="ListParagraph"/>
        <w:spacing w:before="240" w:after="240"/>
        <w:ind w:left="1418"/>
        <w:jc w:val="both"/>
        <w:rPr>
          <w:rFonts w:ascii="Garamond" w:hAnsi="Garamond"/>
        </w:rPr>
      </w:pPr>
    </w:p>
    <w:p w:rsidR="008052F1" w:rsidRDefault="008052F1" w:rsidP="008052F1">
      <w:pPr>
        <w:pStyle w:val="ListParagraph"/>
        <w:spacing w:before="240" w:after="240"/>
        <w:ind w:left="1418"/>
        <w:jc w:val="both"/>
        <w:rPr>
          <w:rFonts w:ascii="Garamond" w:hAnsi="Garamond"/>
          <w:b/>
        </w:rPr>
      </w:pPr>
    </w:p>
    <w:p w:rsidR="008052F1" w:rsidRPr="004A0CF8" w:rsidRDefault="008052F1" w:rsidP="00A31494">
      <w:pPr>
        <w:pStyle w:val="ListParagraph"/>
        <w:spacing w:before="240" w:after="240"/>
        <w:ind w:left="1440"/>
        <w:jc w:val="both"/>
        <w:rPr>
          <w:rFonts w:ascii="Garamond" w:hAnsi="Garamond"/>
        </w:rPr>
      </w:pPr>
    </w:p>
    <w:p w:rsidR="00F64009" w:rsidRPr="00F64009" w:rsidRDefault="00F64009" w:rsidP="00F64009">
      <w:pPr>
        <w:pStyle w:val="ListParagraph"/>
        <w:rPr>
          <w:rFonts w:ascii="Garamond" w:hAnsi="Garamond"/>
          <w:b/>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C875BC" w:rsidRDefault="00F2664E" w:rsidP="00C875BC">
      <w:pPr>
        <w:pStyle w:val="NormalWeb"/>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C875BC">
      <w:pPr>
        <w:pStyle w:val="NormalWeb"/>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C875BC">
      <w:pPr>
        <w:pStyle w:val="NormalWeb"/>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speaking, the architect should aim to have little or no validation/business logic in the data layer since that logic belongs in the business logic layer. However, eradicating all business logic from 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lastRenderedPageBreak/>
        <w:drawing>
          <wp:inline distT="0" distB="0" distL="0" distR="0">
            <wp:extent cx="3286125" cy="4169552"/>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631" cy="422602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tbl>
      <w:tblPr>
        <w:tblStyle w:val="TableGrid"/>
        <w:tblW w:w="0" w:type="auto"/>
        <w:tblLook w:val="04A0" w:firstRow="1" w:lastRow="0" w:firstColumn="1" w:lastColumn="0" w:noHBand="0" w:noVBand="1"/>
      </w:tblPr>
      <w:tblGrid>
        <w:gridCol w:w="4788"/>
        <w:gridCol w:w="4788"/>
      </w:tblGrid>
      <w:tr w:rsidR="00AA0F41" w:rsidTr="00AA0F41">
        <w:tc>
          <w:tcPr>
            <w:tcW w:w="4788" w:type="dxa"/>
          </w:tcPr>
          <w:p w:rsidR="00AA0F41" w:rsidRDefault="00AA0F41" w:rsidP="00C477DA">
            <w:pPr>
              <w:jc w:val="both"/>
              <w:rPr>
                <w:rFonts w:asciiTheme="minorHAnsi" w:hAnsiTheme="minorHAnsi"/>
              </w:rPr>
            </w:pPr>
          </w:p>
        </w:tc>
        <w:tc>
          <w:tcPr>
            <w:tcW w:w="4788" w:type="dxa"/>
          </w:tcPr>
          <w:p w:rsidR="00AA0F41" w:rsidRDefault="00AA0F41" w:rsidP="00C477DA">
            <w:pPr>
              <w:jc w:val="both"/>
              <w:rPr>
                <w:rFonts w:asciiTheme="minorHAnsi" w:hAnsiTheme="minorHAnsi"/>
              </w:rPr>
            </w:pPr>
          </w:p>
        </w:tc>
      </w:tr>
      <w:tr w:rsidR="00AA0F41" w:rsidTr="00AA0F41">
        <w:tc>
          <w:tcPr>
            <w:tcW w:w="4788" w:type="dxa"/>
          </w:tcPr>
          <w:p w:rsidR="00AA0F41" w:rsidRDefault="00AA0F41" w:rsidP="00C477DA">
            <w:pPr>
              <w:jc w:val="both"/>
              <w:rPr>
                <w:rFonts w:asciiTheme="minorHAnsi" w:hAnsiTheme="minorHAnsi"/>
              </w:rPr>
            </w:pPr>
          </w:p>
        </w:tc>
        <w:tc>
          <w:tcPr>
            <w:tcW w:w="4788" w:type="dxa"/>
          </w:tcPr>
          <w:p w:rsidR="00AA0F41" w:rsidRDefault="00AA0F41" w:rsidP="00C477DA">
            <w:pPr>
              <w:jc w:val="both"/>
              <w:rPr>
                <w:rFonts w:asciiTheme="minorHAnsi" w:hAnsiTheme="minorHAnsi"/>
              </w:rPr>
            </w:pPr>
          </w:p>
        </w:tc>
      </w:tr>
      <w:tr w:rsidR="00AA0F41" w:rsidTr="00AA0F41">
        <w:tc>
          <w:tcPr>
            <w:tcW w:w="4788" w:type="dxa"/>
          </w:tcPr>
          <w:p w:rsidR="00AA0F41" w:rsidRDefault="00AA0F41" w:rsidP="00C477DA">
            <w:pPr>
              <w:jc w:val="both"/>
              <w:rPr>
                <w:rFonts w:asciiTheme="minorHAnsi" w:hAnsiTheme="minorHAnsi"/>
              </w:rPr>
            </w:pPr>
          </w:p>
        </w:tc>
        <w:tc>
          <w:tcPr>
            <w:tcW w:w="4788" w:type="dxa"/>
          </w:tcPr>
          <w:p w:rsidR="00AA0F41" w:rsidRDefault="00AA0F41" w:rsidP="00C477DA">
            <w:pPr>
              <w:jc w:val="both"/>
              <w:rPr>
                <w:rFonts w:asciiTheme="minorHAnsi" w:hAnsiTheme="minorHAnsi"/>
              </w:rPr>
            </w:pPr>
          </w:p>
        </w:tc>
      </w:tr>
      <w:tr w:rsidR="00AA0F41" w:rsidTr="00AA0F41">
        <w:tc>
          <w:tcPr>
            <w:tcW w:w="4788" w:type="dxa"/>
          </w:tcPr>
          <w:p w:rsidR="00AA0F41" w:rsidRDefault="00AA0F41" w:rsidP="00C477DA">
            <w:pPr>
              <w:jc w:val="both"/>
              <w:rPr>
                <w:rFonts w:asciiTheme="minorHAnsi" w:hAnsiTheme="minorHAnsi"/>
              </w:rPr>
            </w:pPr>
          </w:p>
        </w:tc>
        <w:tc>
          <w:tcPr>
            <w:tcW w:w="4788" w:type="dxa"/>
          </w:tcPr>
          <w:p w:rsidR="00AA0F41" w:rsidRDefault="00AA0F41" w:rsidP="00C477DA">
            <w:pPr>
              <w:jc w:val="both"/>
              <w:rPr>
                <w:rFonts w:asciiTheme="minorHAnsi" w:hAnsiTheme="minorHAnsi"/>
              </w:rPr>
            </w:pPr>
          </w:p>
        </w:tc>
      </w:tr>
    </w:tbl>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C9A" w:rsidRDefault="00F93C9A" w:rsidP="009D19AE">
      <w:r>
        <w:separator/>
      </w:r>
    </w:p>
  </w:endnote>
  <w:endnote w:type="continuationSeparator" w:id="0">
    <w:p w:rsidR="00F93C9A" w:rsidRDefault="00F93C9A"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C9A" w:rsidRDefault="00F93C9A" w:rsidP="009D19AE">
      <w:r>
        <w:separator/>
      </w:r>
    </w:p>
  </w:footnote>
  <w:footnote w:type="continuationSeparator" w:id="0">
    <w:p w:rsidR="00F93C9A" w:rsidRDefault="00F93C9A"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30419"/>
    <w:multiLevelType w:val="hybridMultilevel"/>
    <w:tmpl w:val="CCA8EE82"/>
    <w:lvl w:ilvl="0" w:tplc="3C1AFE4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3" w15:restartNumberingAfterBreak="0">
    <w:nsid w:val="255B491A"/>
    <w:multiLevelType w:val="hybridMultilevel"/>
    <w:tmpl w:val="98B01CC8"/>
    <w:lvl w:ilvl="0" w:tplc="70A284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82D31A1"/>
    <w:multiLevelType w:val="multilevel"/>
    <w:tmpl w:val="46A8212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103371C"/>
    <w:multiLevelType w:val="hybridMultilevel"/>
    <w:tmpl w:val="4D507774"/>
    <w:lvl w:ilvl="0" w:tplc="E1DE83F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4"/>
  </w:num>
  <w:num w:numId="3">
    <w:abstractNumId w:val="7"/>
  </w:num>
  <w:num w:numId="4">
    <w:abstractNumId w:val="10"/>
  </w:num>
  <w:num w:numId="5">
    <w:abstractNumId w:val="11"/>
  </w:num>
  <w:num w:numId="6">
    <w:abstractNumId w:val="12"/>
  </w:num>
  <w:num w:numId="7">
    <w:abstractNumId w:val="6"/>
  </w:num>
  <w:num w:numId="8">
    <w:abstractNumId w:val="2"/>
  </w:num>
  <w:num w:numId="9">
    <w:abstractNumId w:val="4"/>
  </w:num>
  <w:num w:numId="10">
    <w:abstractNumId w:val="13"/>
  </w:num>
  <w:num w:numId="11">
    <w:abstractNumId w:val="5"/>
  </w:num>
  <w:num w:numId="12">
    <w:abstractNumId w:val="0"/>
  </w:num>
  <w:num w:numId="13">
    <w:abstractNumId w:val="9"/>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03FFF"/>
    <w:rsid w:val="00022B61"/>
    <w:rsid w:val="0003084D"/>
    <w:rsid w:val="000452C3"/>
    <w:rsid w:val="00085739"/>
    <w:rsid w:val="000A25A8"/>
    <w:rsid w:val="000B2ECA"/>
    <w:rsid w:val="000B492C"/>
    <w:rsid w:val="000D0511"/>
    <w:rsid w:val="000E4C11"/>
    <w:rsid w:val="000E7223"/>
    <w:rsid w:val="000F20B6"/>
    <w:rsid w:val="001330A9"/>
    <w:rsid w:val="00150502"/>
    <w:rsid w:val="0015534D"/>
    <w:rsid w:val="00155D66"/>
    <w:rsid w:val="00176B5A"/>
    <w:rsid w:val="00177F78"/>
    <w:rsid w:val="00185ACF"/>
    <w:rsid w:val="00197BBB"/>
    <w:rsid w:val="001D6CA8"/>
    <w:rsid w:val="001F448E"/>
    <w:rsid w:val="002113A0"/>
    <w:rsid w:val="00213A91"/>
    <w:rsid w:val="00217382"/>
    <w:rsid w:val="0022116A"/>
    <w:rsid w:val="00223A91"/>
    <w:rsid w:val="00251501"/>
    <w:rsid w:val="002643A6"/>
    <w:rsid w:val="0026549E"/>
    <w:rsid w:val="00270DC2"/>
    <w:rsid w:val="00274262"/>
    <w:rsid w:val="002A7FEC"/>
    <w:rsid w:val="002B638B"/>
    <w:rsid w:val="002D0039"/>
    <w:rsid w:val="002D57E0"/>
    <w:rsid w:val="002E23D9"/>
    <w:rsid w:val="002F11F8"/>
    <w:rsid w:val="002F7D44"/>
    <w:rsid w:val="003215CA"/>
    <w:rsid w:val="00325DE5"/>
    <w:rsid w:val="003307D3"/>
    <w:rsid w:val="00332049"/>
    <w:rsid w:val="00352A30"/>
    <w:rsid w:val="00356ABC"/>
    <w:rsid w:val="00361FE1"/>
    <w:rsid w:val="003644C7"/>
    <w:rsid w:val="00392533"/>
    <w:rsid w:val="003B77C8"/>
    <w:rsid w:val="003C6DBE"/>
    <w:rsid w:val="003D017D"/>
    <w:rsid w:val="003D0FF1"/>
    <w:rsid w:val="003E3FB3"/>
    <w:rsid w:val="00400177"/>
    <w:rsid w:val="004024D2"/>
    <w:rsid w:val="00422DFA"/>
    <w:rsid w:val="00443449"/>
    <w:rsid w:val="00445088"/>
    <w:rsid w:val="00480000"/>
    <w:rsid w:val="00487AD7"/>
    <w:rsid w:val="004A0CF8"/>
    <w:rsid w:val="004B5490"/>
    <w:rsid w:val="004B6CBA"/>
    <w:rsid w:val="004D442E"/>
    <w:rsid w:val="004D5E20"/>
    <w:rsid w:val="004D7F8C"/>
    <w:rsid w:val="004F583E"/>
    <w:rsid w:val="00510AC1"/>
    <w:rsid w:val="00512D7A"/>
    <w:rsid w:val="0053443E"/>
    <w:rsid w:val="00547241"/>
    <w:rsid w:val="005628A3"/>
    <w:rsid w:val="005659F3"/>
    <w:rsid w:val="00566A8D"/>
    <w:rsid w:val="00577FD2"/>
    <w:rsid w:val="0058124A"/>
    <w:rsid w:val="0059519B"/>
    <w:rsid w:val="005A7623"/>
    <w:rsid w:val="005B7F66"/>
    <w:rsid w:val="005C1664"/>
    <w:rsid w:val="005C5CEC"/>
    <w:rsid w:val="005E4626"/>
    <w:rsid w:val="00620F85"/>
    <w:rsid w:val="006249B1"/>
    <w:rsid w:val="00626A68"/>
    <w:rsid w:val="00642258"/>
    <w:rsid w:val="00647FE8"/>
    <w:rsid w:val="00651ED8"/>
    <w:rsid w:val="00652B7D"/>
    <w:rsid w:val="00660B49"/>
    <w:rsid w:val="006816AD"/>
    <w:rsid w:val="00686AEF"/>
    <w:rsid w:val="006A1785"/>
    <w:rsid w:val="006A5A5A"/>
    <w:rsid w:val="006B354C"/>
    <w:rsid w:val="006B3B6B"/>
    <w:rsid w:val="006B65CC"/>
    <w:rsid w:val="00705013"/>
    <w:rsid w:val="0070685C"/>
    <w:rsid w:val="00744511"/>
    <w:rsid w:val="00771867"/>
    <w:rsid w:val="0077630C"/>
    <w:rsid w:val="00777C59"/>
    <w:rsid w:val="007838E9"/>
    <w:rsid w:val="007A01C3"/>
    <w:rsid w:val="007A40A1"/>
    <w:rsid w:val="007B16CB"/>
    <w:rsid w:val="007C6B4D"/>
    <w:rsid w:val="007E3719"/>
    <w:rsid w:val="007F54AB"/>
    <w:rsid w:val="00803174"/>
    <w:rsid w:val="008042A2"/>
    <w:rsid w:val="008052F1"/>
    <w:rsid w:val="008064A4"/>
    <w:rsid w:val="0084252B"/>
    <w:rsid w:val="00845D17"/>
    <w:rsid w:val="008903A6"/>
    <w:rsid w:val="00894E9F"/>
    <w:rsid w:val="008B1F69"/>
    <w:rsid w:val="008D10BE"/>
    <w:rsid w:val="008E49BD"/>
    <w:rsid w:val="008F526D"/>
    <w:rsid w:val="009019F3"/>
    <w:rsid w:val="00926DA0"/>
    <w:rsid w:val="0094255F"/>
    <w:rsid w:val="00953221"/>
    <w:rsid w:val="0098157C"/>
    <w:rsid w:val="00991D12"/>
    <w:rsid w:val="00992B13"/>
    <w:rsid w:val="009A2BA1"/>
    <w:rsid w:val="009B7E19"/>
    <w:rsid w:val="009D19AE"/>
    <w:rsid w:val="009E43AC"/>
    <w:rsid w:val="009E63E1"/>
    <w:rsid w:val="00A027A8"/>
    <w:rsid w:val="00A232F1"/>
    <w:rsid w:val="00A31494"/>
    <w:rsid w:val="00A5239E"/>
    <w:rsid w:val="00A76FA6"/>
    <w:rsid w:val="00AA0F41"/>
    <w:rsid w:val="00AA5000"/>
    <w:rsid w:val="00AB419F"/>
    <w:rsid w:val="00AB42B5"/>
    <w:rsid w:val="00AC501C"/>
    <w:rsid w:val="00AE324E"/>
    <w:rsid w:val="00AF0DF4"/>
    <w:rsid w:val="00B17045"/>
    <w:rsid w:val="00B254D9"/>
    <w:rsid w:val="00B54769"/>
    <w:rsid w:val="00B67157"/>
    <w:rsid w:val="00B74358"/>
    <w:rsid w:val="00B77849"/>
    <w:rsid w:val="00BC2E53"/>
    <w:rsid w:val="00BD04E2"/>
    <w:rsid w:val="00BD7E1F"/>
    <w:rsid w:val="00C04A21"/>
    <w:rsid w:val="00C477DA"/>
    <w:rsid w:val="00C50980"/>
    <w:rsid w:val="00C64791"/>
    <w:rsid w:val="00C83316"/>
    <w:rsid w:val="00C875BC"/>
    <w:rsid w:val="00C9355E"/>
    <w:rsid w:val="00C94908"/>
    <w:rsid w:val="00CA59D7"/>
    <w:rsid w:val="00CB7127"/>
    <w:rsid w:val="00CC2CB2"/>
    <w:rsid w:val="00CC6D09"/>
    <w:rsid w:val="00CF27E2"/>
    <w:rsid w:val="00D005C1"/>
    <w:rsid w:val="00D0515A"/>
    <w:rsid w:val="00D1123E"/>
    <w:rsid w:val="00D20CE6"/>
    <w:rsid w:val="00D224D0"/>
    <w:rsid w:val="00D631F5"/>
    <w:rsid w:val="00D717D6"/>
    <w:rsid w:val="00D71CC2"/>
    <w:rsid w:val="00D72581"/>
    <w:rsid w:val="00D90641"/>
    <w:rsid w:val="00DA1080"/>
    <w:rsid w:val="00DA22C1"/>
    <w:rsid w:val="00DB0760"/>
    <w:rsid w:val="00DC02EF"/>
    <w:rsid w:val="00DC471A"/>
    <w:rsid w:val="00DD445E"/>
    <w:rsid w:val="00DF3287"/>
    <w:rsid w:val="00E429ED"/>
    <w:rsid w:val="00E43FCC"/>
    <w:rsid w:val="00E53637"/>
    <w:rsid w:val="00E72A6C"/>
    <w:rsid w:val="00E8419C"/>
    <w:rsid w:val="00E85936"/>
    <w:rsid w:val="00E940C1"/>
    <w:rsid w:val="00EA210C"/>
    <w:rsid w:val="00EB5EB0"/>
    <w:rsid w:val="00EC6BAB"/>
    <w:rsid w:val="00EF04D7"/>
    <w:rsid w:val="00F04926"/>
    <w:rsid w:val="00F258AC"/>
    <w:rsid w:val="00F2664E"/>
    <w:rsid w:val="00F30544"/>
    <w:rsid w:val="00F64009"/>
    <w:rsid w:val="00F65A88"/>
    <w:rsid w:val="00F93C9A"/>
    <w:rsid w:val="00FC087F"/>
    <w:rsid w:val="00FC730D"/>
    <w:rsid w:val="00FD4560"/>
    <w:rsid w:val="00FE5E18"/>
    <w:rsid w:val="00FF4D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0762C52F"/>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 w:type="table" w:styleId="TableGrid">
    <w:name w:val="Table Grid"/>
    <w:basedOn w:val="TableNormal"/>
    <w:uiPriority w:val="59"/>
    <w:rsid w:val="00AA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129</cp:revision>
  <dcterms:created xsi:type="dcterms:W3CDTF">2017-01-04T04:02:00Z</dcterms:created>
  <dcterms:modified xsi:type="dcterms:W3CDTF">2018-07-16T16:49:00Z</dcterms:modified>
</cp:coreProperties>
</file>