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rFonts w:ascii="Roboto" w:cs="Roboto" w:eastAsia="Roboto" w:hAnsi="Roboto"/>
          <w:b w:val="1"/>
          <w:color w:val="172b4d"/>
          <w:sz w:val="24"/>
          <w:szCs w:val="24"/>
        </w:rPr>
      </w:pPr>
      <w:bookmarkStart w:colFirst="0" w:colLast="0" w:name="_ivz7crk3xjgj" w:id="0"/>
      <w:bookmarkEnd w:id="0"/>
      <w:r w:rsidDel="00000000" w:rsidR="00000000" w:rsidRPr="00000000">
        <w:rPr>
          <w:rFonts w:ascii="Roboto" w:cs="Roboto" w:eastAsia="Roboto" w:hAnsi="Roboto"/>
          <w:b w:val="1"/>
          <w:color w:val="003366"/>
          <w:sz w:val="24"/>
          <w:szCs w:val="24"/>
          <w:rtl w:val="0"/>
        </w:rPr>
        <w:t xml:space="preserve">Упр. - 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4"/>
          <w:szCs w:val="24"/>
          <w:rtl w:val="0"/>
        </w:rPr>
        <w:t xml:space="preserve">Сборка и запуск образа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Сохраните этот код как Dockerfile в директории с вашим скриптом analyze.py и файлом data.csv.</w:t>
      </w:r>
    </w:p>
    <w:p w:rsidR="00000000" w:rsidDel="00000000" w:rsidP="00000000" w:rsidRDefault="00000000" w:rsidRPr="00000000" w14:paraId="00000003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у меня файл data_month.csv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before="0" w:line="240" w:lineRule="auto"/>
        <w:ind w:left="720" w:hanging="360"/>
        <w:rPr>
          <w:rFonts w:ascii="Roboto" w:cs="Roboto" w:eastAsia="Roboto" w:hAnsi="Roboto"/>
          <w:color w:val="172b4d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279663" cy="479434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9663" cy="4794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3688988" cy="229332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988" cy="22933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before="0" w:line="240" w:lineRule="auto"/>
        <w:ind w:left="0" w:firstLine="0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4638675" cy="1485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Откройте терминал, перейдите в эту директорию и выполните команду: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72b4d"/>
          <w:sz w:val="40"/>
          <w:szCs w:val="40"/>
          <w:rtl w:val="0"/>
        </w:rPr>
        <w:t xml:space="preserve">“   docker build -t my-analysis-app .   “ 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      -Эта команда соберет образ с именем my-analysis-app.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Точка </w:t>
      </w:r>
      <w:r w:rsidDel="00000000" w:rsidR="00000000" w:rsidRPr="00000000">
        <w:rPr>
          <w:rFonts w:ascii="Courier New" w:cs="Courier New" w:eastAsia="Courier New" w:hAnsi="Courier New"/>
          <w:color w:val="172b4d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в конце команды указывает текущий каталог в качестве контекста сборки.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1841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20447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Теперь, для того, чтобы посмотреть список всех загруженных образов, нужно выполнить: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docker images 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372100" cy="990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Теперь откройте новое окно терминала (не закрывая и не отключаясь от текущего), и выполните команду docker ps -просмотр всех запущенных образов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5857875" cy="13239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ничего не запущено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before="0" w:lin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Запустите контейнер из созданного образа: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docker run -it --rm my-analysis-app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но чтобы сохранить выгрузку файла нужно код такой: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Source Code Pro" w:cs="Source Code Pro" w:eastAsia="Source Code Pro" w:hAnsi="Source Code Pro"/>
          <w:b w:val="1"/>
          <w:color w:val="172b4d"/>
          <w:sz w:val="28"/>
          <w:szCs w:val="28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172b4d"/>
          <w:sz w:val="28"/>
          <w:szCs w:val="28"/>
          <w:rtl w:val="0"/>
        </w:rPr>
        <w:t xml:space="preserve">docker run -it  -v .:/app --rm my-analysis-app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-v .:/app – это чтобы сохранить из app в текущую директорию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635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-Эта команда запустит контейнер, выполнит скрипт analyze.py внутри контейнера, и по завершении удалит контейнер.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-Результаты анализа (например, файл graph.png) будут сохранены в вашей локальной директории.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24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</w:rPr>
        <w:drawing>
          <wp:inline distB="114300" distT="114300" distL="114300" distR="114300">
            <wp:extent cx="6840000" cy="44958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="240" w:lineRule="auto"/>
        <w:rPr/>
      </w:pPr>
      <w:r w:rsidDel="00000000" w:rsidR="00000000" w:rsidRPr="00000000">
        <w:rPr>
          <w:rtl w:val="0"/>
        </w:rPr>
        <w:t xml:space="preserve">проверим папку</w:t>
      </w:r>
    </w:p>
    <w:p w:rsidR="00000000" w:rsidDel="00000000" w:rsidP="00000000" w:rsidRDefault="00000000" w:rsidRPr="00000000" w14:paraId="00000021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40000" cy="21209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838950" cy="647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72b4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