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- Тенденции посещаемости сайта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Данные: Таблица с датами и количеством посещений сайта за каждый день.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Задача: Визуализировать тенденции посещаемости сайта с помощью графика. Выделить дни с максимальным и минимальным количеством посещений.</w:t>
      </w:r>
    </w:p>
    <w:p w:rsidR="00000000" w:rsidDel="00000000" w:rsidP="00000000" w:rsidRDefault="00000000" w:rsidRPr="00000000" w14:paraId="00000004">
      <w:pPr>
        <w:spacing w:before="160" w:lineRule="auto"/>
        <w:rPr/>
      </w:pPr>
      <w:r w:rsidDel="00000000" w:rsidR="00000000" w:rsidRPr="00000000">
        <w:rPr/>
        <w:drawing>
          <wp:inline distB="114300" distT="114300" distL="114300" distR="114300">
            <wp:extent cx="5536838" cy="45651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838" cy="456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Подсказка: Используйте условное форматирование "Наборы значков", чтобы выделить дни с максимальным и минимальным количеством посещений.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