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5x8gpoddjmvv" w:id="0"/>
      <w:bookmarkEnd w:id="0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2. Упражнение - Исследуем модель данных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Откройте файл с данными о продажах в Power BI Desktop.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Перейдите в режим "Модель" (значок с тремя таблицами).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Изучите, как выглядит модель данных вашего отчета. Обратите внимание на таблицы, столбцы, типы данных.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ry1wjnolndfd" w:id="1"/>
      <w:bookmarkEnd w:id="1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3. Упражнение - Знакомимся с Power Query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Находясь в режиме "Данные", щелкните правой кнопкой мыши на запрос и выберите "Изменить запрос".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Вы попадете в редактор Power Query. Изучите доступные операции для преобразования данных (например, фильтрация, сортировка, добавление столбцов).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a9trjhrnmywl" w:id="2"/>
      <w:bookmarkEnd w:id="2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4. Упражнение - Пишем простую формулу DAX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Вернитесь в режим "Отчет" и создайте новую меру.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Введите следующую формулу DAX: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TotalSales = SUM('Продажи'[Сумма])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Добавьте новую меру на любую визуализацию и посмотрите, как она рассчитывает общую сумму продаж.</w:t>
      </w:r>
    </w:p>
    <w:p w:rsidR="00000000" w:rsidDel="00000000" w:rsidP="00000000" w:rsidRDefault="00000000" w:rsidRPr="00000000" w14:paraId="0000000D">
      <w:pPr>
        <w:spacing w:before="0"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РЕШЕНИЕ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ff0000"/>
          <w:sz w:val="24"/>
          <w:szCs w:val="24"/>
        </w:rPr>
      </w:pPr>
      <w:bookmarkStart w:colFirst="0" w:colLast="0" w:name="_3iitol36491u" w:id="3"/>
      <w:bookmarkEnd w:id="3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2Упражнение - Исследуем модель данных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Откройте файл с данными о продажах в Power BI Desktop.</w:t>
      </w:r>
    </w:p>
    <w:p w:rsidR="00000000" w:rsidDel="00000000" w:rsidP="00000000" w:rsidRDefault="00000000" w:rsidRPr="00000000" w14:paraId="00000010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27288" cy="349464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288" cy="3494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Перейдите в режим "Модель" (значок с тремя таблицами).</w:t>
      </w:r>
    </w:p>
    <w:p w:rsidR="00000000" w:rsidDel="00000000" w:rsidP="00000000" w:rsidRDefault="00000000" w:rsidRPr="00000000" w14:paraId="00000012">
      <w:pPr>
        <w:spacing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1625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rtl w:val="0"/>
        </w:rPr>
        <w:t xml:space="preserve">Изучите, как выглядит модель данных вашего отчета. Обратите внимание на таблицы, столбцы, типы данных.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48025" cy="4638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5048250</wp:posOffset>
            </wp:positionH>
            <wp:positionV relativeFrom="paragraph">
              <wp:posOffset>2066925</wp:posOffset>
            </wp:positionV>
            <wp:extent cx="1898283" cy="3365138"/>
            <wp:effectExtent b="0" l="0" r="0" t="0"/>
            <wp:wrapSquare wrapText="bothSides" distB="114300" distT="114300" distL="114300" distR="1143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283" cy="3365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ff0000"/>
          <w:sz w:val="24"/>
          <w:szCs w:val="24"/>
        </w:rPr>
      </w:pPr>
      <w:bookmarkStart w:colFirst="0" w:colLast="0" w:name="_e6iqtzsay5j" w:id="4"/>
      <w:bookmarkEnd w:id="4"/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3Упражнение - Знакомимся с Power Query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Находясь в режиме "Данные", щелкните правой кнопкой мыши на запрос и выберите "Изменить запрос".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Вы попадете в редактор Power Query. Изучите доступные операции для преобразования данных (например, фильтрация, сортировка, добавление столбцов).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3759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77025" cy="16668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62300" cy="40195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b w:val="1"/>
          <w:color w:val="172b4d"/>
          <w:sz w:val="24"/>
          <w:szCs w:val="24"/>
        </w:rPr>
      </w:pPr>
      <w:bookmarkStart w:colFirst="0" w:colLast="0" w:name="_ukci13xwf9mg" w:id="5"/>
      <w:bookmarkEnd w:id="5"/>
      <w:r w:rsidDel="00000000" w:rsidR="00000000" w:rsidRPr="00000000">
        <w:rPr>
          <w:b w:val="1"/>
          <w:color w:val="172b4d"/>
          <w:sz w:val="24"/>
          <w:szCs w:val="24"/>
          <w:rtl w:val="0"/>
        </w:rPr>
        <w:t xml:space="preserve">4. Упражнение - Пишем простую формулу DAX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Вернитесь в режим "Отчет" и создайте новую меру.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05525" cy="35909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Введите следующую формулу DAX: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TotalSales = SUM('Продажи'[Сумма])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TotalSales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('pub?output=csv'[сумма_транзакции])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14925" cy="9620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Добавьте новую меру на любую визуализацию и посмотрите, как она рассчитывает общую сумму продаж.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71700" cy="17049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4914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приложение  </w:t>
      </w:r>
      <w:r w:rsidDel="00000000" w:rsidR="00000000" w:rsidRPr="00000000">
        <w:rPr>
          <w:color w:val="0000ff"/>
          <w:rtl w:val="0"/>
        </w:rPr>
        <w:t xml:space="preserve">Упр2_4Исследуем_модель_данных.pbix </w:t>
      </w:r>
      <w:r w:rsidDel="00000000" w:rsidR="00000000" w:rsidRPr="00000000">
        <w:rPr>
          <w:rtl w:val="0"/>
        </w:rPr>
        <w:t xml:space="preserve">в папке с упр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