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83002" cy="1369513"/>
            <wp:effectExtent b="0" l="0" r="0" t="0"/>
            <wp:docPr descr="AP Logo_revised color_final_no tagline" id="5" name="image1.jpg"/>
            <a:graphic>
              <a:graphicData uri="http://schemas.openxmlformats.org/drawingml/2006/picture">
                <pic:pic>
                  <pic:nvPicPr>
                    <pic:cNvPr descr="AP Logo_revised color_final_no tagline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3002" cy="136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rFonts w:ascii="Calibri" w:cs="Calibri" w:eastAsia="Calibri" w:hAnsi="Calibri"/>
          <w:b w:val="1"/>
          <w:color w:val="0f6fc6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color w:val="0f6fc6"/>
          <w:sz w:val="44"/>
          <w:szCs w:val="44"/>
          <w:rtl w:val="0"/>
        </w:rPr>
        <w:t xml:space="preserve">CM : 1257 CCB METER MIGRATION FROM CCB TO WAM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122.39999999999995" w:firstLine="0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System Design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ind w:left="212.39999999999995" w:hanging="9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APDU-XXX.0.0</w:t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ind w:left="122.39999999999995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Revision 01</w:t>
      </w:r>
    </w:p>
    <w:p w:rsidR="00000000" w:rsidDel="00000000" w:rsidP="00000000" w:rsidRDefault="00000000" w:rsidRPr="00000000" w14:paraId="00000012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40" w:before="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67.0" w:type="dxa"/>
        <w:tblLayout w:type="fixed"/>
        <w:tblLook w:val="0000"/>
      </w:tblPr>
      <w:tblGrid>
        <w:gridCol w:w="990"/>
        <w:gridCol w:w="1320"/>
        <w:gridCol w:w="1890"/>
        <w:gridCol w:w="3150"/>
        <w:gridCol w:w="2895"/>
        <w:tblGridChange w:id="0">
          <w:tblGrid>
            <w:gridCol w:w="990"/>
            <w:gridCol w:w="1320"/>
            <w:gridCol w:w="1890"/>
            <w:gridCol w:w="3150"/>
            <w:gridCol w:w="289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shd w:fill="6d9eeb" w:val="clear"/>
          </w:tcPr>
          <w:p w:rsidR="00000000" w:rsidDel="00000000" w:rsidP="00000000" w:rsidRDefault="00000000" w:rsidRPr="00000000" w14:paraId="0000001F">
            <w:pPr>
              <w:pageBreakBefore w:val="0"/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DOCUMENT VERSION HISTORY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  <w:br w:type="textWrapping"/>
              <w:t xml:space="preserve">Number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Version</w:t>
              <w:br w:type="textWrapping"/>
              <w:t xml:space="preserve">Date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Revised by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Filename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04-14-2023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Bryl Joseph Apas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Draft System Design Document</w:t>
            </w:r>
          </w:p>
        </w:tc>
        <w:tc>
          <w:tcPr>
            <w:tcBorders>
              <w:top w:color="6d9eeb" w:space="0" w:sz="4" w:val="single"/>
              <w:left w:color="6d9eeb" w:space="0" w:sz="4" w:val="single"/>
              <w:bottom w:color="6d9eeb" w:space="0" w:sz="4" w:val="single"/>
              <w:right w:color="6d9eeb" w:space="0" w:sz="4" w:val="single"/>
            </w:tcBorders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tabs>
                <w:tab w:val="right" w:leader="none" w:pos="9720"/>
              </w:tabs>
              <w:spacing w:after="40" w:before="40" w:line="240" w:lineRule="auto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APDU.ADD.SystemDesign. Template</w:t>
            </w:r>
          </w:p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212.39999999999995" w:hanging="9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Title"/>
        <w:pageBreakBefore w:val="0"/>
        <w:ind w:left="0" w:firstLine="0"/>
        <w:rPr>
          <w:b w:val="1"/>
          <w:sz w:val="48"/>
          <w:szCs w:val="48"/>
        </w:rPr>
      </w:pPr>
      <w:bookmarkStart w:colFirst="0" w:colLast="0" w:name="_ours2kfygel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Title"/>
        <w:pageBreakBefore w:val="0"/>
        <w:ind w:left="0" w:firstLine="0"/>
        <w:rPr/>
      </w:pPr>
      <w:bookmarkStart w:colFirst="0" w:colLast="0" w:name="_y4pgsiqlktwe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122.39999999999995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A">
          <w:pPr>
            <w:pageBreakBefore w:val="0"/>
            <w:tabs>
              <w:tab w:val="right" w:leader="none" w:pos="10195.2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r6yzhuzjgef">
            <w:r w:rsidDel="00000000" w:rsidR="00000000" w:rsidRPr="00000000">
              <w:rPr>
                <w:b w:val="1"/>
                <w:rtl w:val="0"/>
              </w:rPr>
              <w:t xml:space="preserve">Section 1 Introduction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_pr6yzhuzjgef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257vh1dmwz38">
            <w:r w:rsidDel="00000000" w:rsidR="00000000" w:rsidRPr="00000000">
              <w:rPr>
                <w:rtl w:val="0"/>
              </w:rPr>
              <w:t xml:space="preserve">1.1 Purpose and Scope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_257vh1dmwz38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eb87xgru3hcf">
            <w:r w:rsidDel="00000000" w:rsidR="00000000" w:rsidRPr="00000000">
              <w:rPr>
                <w:rtl w:val="0"/>
              </w:rPr>
              <w:t xml:space="preserve">1.2 Project Executive Summary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_eb87xgru3hcf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pageBreakBefore w:val="0"/>
            <w:tabs>
              <w:tab w:val="right" w:leader="none" w:pos="10195.2"/>
            </w:tabs>
            <w:spacing w:before="200" w:line="240" w:lineRule="auto"/>
            <w:ind w:left="0" w:firstLine="0"/>
            <w:rPr/>
          </w:pPr>
          <w:hyperlink w:anchor="_94mz0j8karci">
            <w:r w:rsidDel="00000000" w:rsidR="00000000" w:rsidRPr="00000000">
              <w:rPr>
                <w:b w:val="1"/>
                <w:rtl w:val="0"/>
              </w:rPr>
              <w:t xml:space="preserve">Section 2 System Design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_94mz0j8karci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zfpbxgkrc9hv">
            <w:r w:rsidDel="00000000" w:rsidR="00000000" w:rsidRPr="00000000">
              <w:rPr>
                <w:rtl w:val="0"/>
              </w:rPr>
              <w:t xml:space="preserve">2.1 Data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_zfpbxgkrc9hv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j7npykyzufks">
            <w:r w:rsidDel="00000000" w:rsidR="00000000" w:rsidRPr="00000000">
              <w:rPr>
                <w:rtl w:val="0"/>
              </w:rPr>
              <w:t xml:space="preserve">2.2 Application Design</w:t>
            </w:r>
          </w:hyperlink>
          <w:r w:rsidDel="00000000" w:rsidR="00000000" w:rsidRPr="00000000">
            <w:rPr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50">
          <w:pPr>
            <w:pageBreakBefore w:val="0"/>
            <w:tabs>
              <w:tab w:val="right" w:leader="none" w:pos="10195.2"/>
            </w:tabs>
            <w:spacing w:before="60" w:line="240" w:lineRule="auto"/>
            <w:ind w:left="360" w:firstLine="0"/>
            <w:rPr/>
          </w:pPr>
          <w:hyperlink w:anchor="_f8fujko7sah3">
            <w:r w:rsidDel="00000000" w:rsidR="00000000" w:rsidRPr="00000000">
              <w:rPr>
                <w:rtl w:val="0"/>
              </w:rPr>
              <w:t xml:space="preserve">2.3 Technology Design</w:t>
            </w:r>
          </w:hyperlink>
          <w:r w:rsidDel="00000000" w:rsidR="00000000" w:rsidRPr="00000000">
            <w:rPr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firstLine="122.3999999999999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0"/>
        <w:ind w:left="0" w:firstLine="0"/>
        <w:rPr>
          <w:sz w:val="36"/>
          <w:szCs w:val="36"/>
        </w:rPr>
      </w:pPr>
      <w:bookmarkStart w:colFirst="0" w:colLast="0" w:name="_pr6yzhuzjgef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Section 1</w:t>
      </w:r>
      <w:r w:rsidDel="00000000" w:rsidR="00000000" w:rsidRPr="00000000">
        <w:rPr>
          <w:sz w:val="36"/>
          <w:szCs w:val="36"/>
          <w:rtl w:val="0"/>
        </w:rPr>
        <w:t xml:space="preserve"> Introduction</w:t>
      </w:r>
    </w:p>
    <w:p w:rsidR="00000000" w:rsidDel="00000000" w:rsidP="00000000" w:rsidRDefault="00000000" w:rsidRPr="00000000" w14:paraId="00000066">
      <w:pPr>
        <w:spacing w:after="120" w:line="240" w:lineRule="auto"/>
        <w:ind w:left="851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Management sees the need to track the meter from cradle to grave.  Thus, tracking would also establish the lifecycle of a meter. </w:t>
      </w:r>
    </w:p>
    <w:p w:rsidR="00000000" w:rsidDel="00000000" w:rsidP="00000000" w:rsidRDefault="00000000" w:rsidRPr="00000000" w14:paraId="00000067">
      <w:pPr>
        <w:spacing w:after="120" w:line="240" w:lineRule="auto"/>
        <w:ind w:left="851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Meter data currently resides in three databases, to wit, ebs-inventory,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component, ccb meter.  While there are 3 sources,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only WAM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component has the functionality to track movement of the 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>
          <w:b w:val="1"/>
        </w:rPr>
      </w:pPr>
      <w:bookmarkStart w:colFirst="0" w:colLast="0" w:name="_257vh1dmwz38" w:id="3"/>
      <w:bookmarkEnd w:id="3"/>
      <w:r w:rsidDel="00000000" w:rsidR="00000000" w:rsidRPr="00000000">
        <w:rPr>
          <w:b w:val="1"/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Purpose and Scope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WAM Component as the single source of truth while addressing the whereabouts of a meter at any point in time.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120" w:line="240" w:lineRule="auto"/>
        <w:ind w:left="144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meter is tracked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ageBreakBefore w:val="0"/>
        <w:rPr>
          <w:rFonts w:ascii="Calibri" w:cs="Calibri" w:eastAsia="Calibri" w:hAnsi="Calibri"/>
        </w:rPr>
      </w:pPr>
      <w:bookmarkStart w:colFirst="0" w:colLast="0" w:name="_eb87xgru3hcf" w:id="4"/>
      <w:bookmarkEnd w:id="4"/>
      <w:r w:rsidDel="00000000" w:rsidR="00000000" w:rsidRPr="00000000">
        <w:rPr>
          <w:b w:val="1"/>
          <w:rtl w:val="0"/>
        </w:rPr>
        <w:t xml:space="preserve">1.2 Project Executive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63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CM 1257 : CCB Meter Migration from CCB to WAM has a job running twice every month. In the job it calls the procedure for interfacing the meters from CCB into WAM</w:t>
      </w:r>
    </w:p>
    <w:p w:rsidR="00000000" w:rsidDel="00000000" w:rsidP="00000000" w:rsidRDefault="00000000" w:rsidRPr="00000000" w14:paraId="0000006D">
      <w:pPr>
        <w:pageBreakBefore w:val="0"/>
        <w:ind w:left="63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630" w:firstLine="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Meter Migration fetches meters in CCB filtering the data based on the parameters in BRD. The meters consists of installed and removed meters to be migrated in WAM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line="240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pageBreakBefore w:val="0"/>
        <w:rPr/>
      </w:pPr>
      <w:bookmarkStart w:colFirst="0" w:colLast="0" w:name="_94mz0j8karci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Section 2</w:t>
      </w:r>
      <w:r w:rsidDel="00000000" w:rsidR="00000000" w:rsidRPr="00000000">
        <w:rPr>
          <w:sz w:val="36"/>
          <w:szCs w:val="36"/>
          <w:rtl w:val="0"/>
        </w:rPr>
        <w:t xml:space="preserve"> System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pageBreakBefore w:val="0"/>
        <w:rPr>
          <w:b w:val="1"/>
        </w:rPr>
      </w:pPr>
      <w:bookmarkStart w:colFirst="0" w:colLast="0" w:name="_zfpbxgkrc9hv" w:id="6"/>
      <w:bookmarkEnd w:id="6"/>
      <w:r w:rsidDel="00000000" w:rsidR="00000000" w:rsidRPr="00000000">
        <w:rPr>
          <w:b w:val="1"/>
          <w:rtl w:val="0"/>
        </w:rPr>
        <w:t xml:space="preserve">2.1 Data Design</w:t>
      </w:r>
    </w:p>
    <w:p w:rsidR="00000000" w:rsidDel="00000000" w:rsidP="00000000" w:rsidRDefault="00000000" w:rsidRPr="00000000" w14:paraId="00000072">
      <w:pPr>
        <w:pageBreakBefore w:val="0"/>
        <w:ind w:left="572.4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73637" cy="1552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37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rPr>
          <w:b w:val="1"/>
        </w:rPr>
      </w:pPr>
      <w:bookmarkStart w:colFirst="0" w:colLast="0" w:name="_j7npykyzufks" w:id="7"/>
      <w:bookmarkEnd w:id="7"/>
      <w:r w:rsidDel="00000000" w:rsidR="00000000" w:rsidRPr="00000000">
        <w:rPr>
          <w:b w:val="1"/>
          <w:rtl w:val="0"/>
        </w:rPr>
        <w:t xml:space="preserve">2.2 Application Design</w:t>
      </w:r>
    </w:p>
    <w:p w:rsidR="00000000" w:rsidDel="00000000" w:rsidP="00000000" w:rsidRDefault="00000000" w:rsidRPr="00000000" w14:paraId="00000074">
      <w:pPr>
        <w:pageBreakBefore w:val="0"/>
        <w:ind w:left="45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</w:rPr>
        <w:drawing>
          <wp:inline distB="114300" distT="114300" distL="114300" distR="114300">
            <wp:extent cx="6473952" cy="4495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3952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pageBreakBefore w:val="0"/>
        <w:rPr>
          <w:b w:val="1"/>
        </w:rPr>
      </w:pPr>
      <w:bookmarkStart w:colFirst="0" w:colLast="0" w:name="_t9duerje6ah1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pageBreakBefore w:val="0"/>
        <w:rPr>
          <w:b w:val="1"/>
        </w:rPr>
      </w:pPr>
      <w:bookmarkStart w:colFirst="0" w:colLast="0" w:name="_f8fujko7sah3" w:id="9"/>
      <w:bookmarkEnd w:id="9"/>
      <w:r w:rsidDel="00000000" w:rsidR="00000000" w:rsidRPr="00000000">
        <w:rPr>
          <w:b w:val="1"/>
          <w:rtl w:val="0"/>
        </w:rPr>
        <w:t xml:space="preserve">2.3 Technology Design</w:t>
      </w:r>
    </w:p>
    <w:p w:rsidR="00000000" w:rsidDel="00000000" w:rsidP="00000000" w:rsidRDefault="00000000" w:rsidRPr="00000000" w14:paraId="00000078">
      <w:pPr>
        <w:pageBreakBefore w:val="0"/>
        <w:ind w:left="572.4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On this CR, we have here a ESB Inhouse Database  where DB Jobs fetches package to run</w:t>
      </w:r>
    </w:p>
    <w:tbl>
      <w:tblPr>
        <w:tblStyle w:val="Table2"/>
        <w:tblW w:w="9623.6" w:type="dxa"/>
        <w:jc w:val="left"/>
        <w:tblInd w:w="572.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1.8"/>
        <w:gridCol w:w="4811.8"/>
        <w:tblGridChange w:id="0">
          <w:tblGrid>
            <w:gridCol w:w="4811.8"/>
            <w:gridCol w:w="4811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VECO</w:t>
            </w:r>
          </w:p>
          <w:p w:rsidR="00000000" w:rsidDel="00000000" w:rsidP="00000000" w:rsidRDefault="00000000" w:rsidRPr="00000000" w14:paraId="0000007A">
            <w:pPr>
              <w:ind w:left="572.4" w:firstLine="0"/>
              <w:jc w:val="both"/>
              <w:rPr>
                <w:rFonts w:ascii="Calibri" w:cs="Calibri" w:eastAsia="Calibri" w:hAnsi="Calibri"/>
                <w:sz w:val="31"/>
                <w:szCs w:val="3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shd w:fill="fbfbfb" w:val="clear"/>
                <w:rtl w:val="0"/>
              </w:rPr>
              <w:t xml:space="preserve">cumulus-dbuat.aboitiz.net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7C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tamarong.aboitiz.net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DLPC</w:t>
            </w:r>
          </w:p>
          <w:p w:rsidR="00000000" w:rsidDel="00000000" w:rsidP="00000000" w:rsidRDefault="00000000" w:rsidRPr="00000000" w14:paraId="0000007F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10.110.150.44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81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DUHOL.ABOITIZ.NET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CLPC</w:t>
            </w:r>
          </w:p>
          <w:p w:rsidR="00000000" w:rsidDel="00000000" w:rsidP="00000000" w:rsidRDefault="00000000" w:rsidRPr="00000000" w14:paraId="00000084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10.110.150.44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86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molmol.aboitiz.net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Database : UAT INHOUSE SEZC</w:t>
            </w:r>
          </w:p>
          <w:p w:rsidR="00000000" w:rsidDel="00000000" w:rsidP="00000000" w:rsidRDefault="00000000" w:rsidRPr="00000000" w14:paraId="00000089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IP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10.110.150.45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Port : 1521</w:t>
            </w:r>
          </w:p>
          <w:p w:rsidR="00000000" w:rsidDel="00000000" w:rsidP="00000000" w:rsidRDefault="00000000" w:rsidRPr="00000000" w14:paraId="0000008B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Service Name : </w:t>
            </w:r>
            <w:r w:rsidDel="00000000" w:rsidR="00000000" w:rsidRPr="00000000">
              <w:rPr>
                <w:rFonts w:ascii="Calibri" w:cs="Calibri" w:eastAsia="Calibri" w:hAnsi="Calibri"/>
                <w:shd w:fill="fbfbfb" w:val="clear"/>
                <w:rtl w:val="0"/>
              </w:rPr>
              <w:t xml:space="preserve">sardinas.aboitiz.net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ind w:left="572.4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Schema : esb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0" w:firstLine="0"/>
        <w:rPr>
          <w:rFonts w:ascii="Calibri" w:cs="Calibri" w:eastAsia="Calibri" w:hAnsi="Calibri"/>
          <w:color w:val="38761d"/>
        </w:rPr>
      </w:pPr>
      <w:r w:rsidDel="00000000" w:rsidR="00000000" w:rsidRPr="00000000">
        <w:rPr>
          <w:rFonts w:ascii="Calibri" w:cs="Calibri" w:eastAsia="Calibri" w:hAnsi="Calibri"/>
          <w:color w:val="38761d"/>
        </w:rPr>
        <w:drawing>
          <wp:inline distB="114300" distT="114300" distL="114300" distR="114300">
            <wp:extent cx="6477000" cy="31384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 w:orient="portrait"/>
      <w:pgMar w:bottom="0" w:top="1843.1999999999998" w:left="1137.6000000000001" w:right="907.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3">
    <w:pPr>
      <w:pageBreakBefore w:val="0"/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pageBreakBefore w:val="0"/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pageBreakBefore w:val="0"/>
      <w:widowControl w:val="0"/>
      <w:spacing w:line="276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W w:w="10125.0" w:type="dxa"/>
      <w:jc w:val="left"/>
      <w:tblInd w:w="-15.999999999999943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0125"/>
      <w:tblGridChange w:id="0">
        <w:tblGrid>
          <w:gridCol w:w="10125"/>
        </w:tblGrid>
      </w:tblGridChange>
    </w:tblGrid>
    <w:tr>
      <w:trPr>
        <w:cantSplit w:val="0"/>
        <w:trHeight w:val="940" w:hRule="atLeast"/>
        <w:tblHeader w:val="0"/>
      </w:trPr>
      <w:tc>
        <w:tcPr>
          <w:tcBorders>
            <w:top w:color="000000" w:space="0" w:sz="18" w:val="single"/>
          </w:tcBorders>
          <w:vAlign w:val="center"/>
        </w:tcPr>
        <w:p w:rsidR="00000000" w:rsidDel="00000000" w:rsidP="00000000" w:rsidRDefault="00000000" w:rsidRPr="00000000" w14:paraId="000000A6">
          <w:pPr>
            <w:pageBreakBefore w:val="0"/>
            <w:tabs>
              <w:tab w:val="center" w:leader="none" w:pos="4680"/>
              <w:tab w:val="right" w:leader="none" w:pos="9360"/>
            </w:tabs>
            <w:spacing w:line="240" w:lineRule="auto"/>
            <w:jc w:val="center"/>
            <w:rPr>
              <w:rFonts w:ascii="Calibri" w:cs="Calibri" w:eastAsia="Calibri" w:hAnsi="Calibri"/>
              <w:b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4"/>
              <w:szCs w:val="14"/>
              <w:rtl w:val="0"/>
            </w:rPr>
            <w:t xml:space="preserve">© ABOITIZ POWER - DISTRIBUTION UTILITY</w:t>
          </w:r>
        </w:p>
        <w:p w:rsidR="00000000" w:rsidDel="00000000" w:rsidP="00000000" w:rsidRDefault="00000000" w:rsidRPr="00000000" w14:paraId="000000A7">
          <w:pPr>
            <w:pageBreakBefore w:val="0"/>
            <w:tabs>
              <w:tab w:val="center" w:leader="none" w:pos="4680"/>
              <w:tab w:val="right" w:leader="none" w:pos="9360"/>
            </w:tabs>
            <w:spacing w:after="570" w:line="240" w:lineRule="auto"/>
            <w:jc w:val="center"/>
            <w:rPr>
              <w:rFonts w:ascii="Calibri" w:cs="Calibri" w:eastAsia="Calibri" w:hAnsi="Calibri"/>
              <w:i w:val="1"/>
              <w:sz w:val="14"/>
              <w:szCs w:val="14"/>
            </w:rPr>
          </w:pPr>
          <w:r w:rsidDel="00000000" w:rsidR="00000000" w:rsidRPr="00000000">
            <w:rPr>
              <w:rFonts w:ascii="Calibri" w:cs="Calibri" w:eastAsia="Calibri" w:hAnsi="Calibri"/>
              <w:i w:val="1"/>
              <w:sz w:val="14"/>
              <w:szCs w:val="14"/>
              <w:rtl w:val="0"/>
            </w:rPr>
            <w:t xml:space="preserve">COMPANY PROPERTY. NO PART OF THIS DOCUMENT MAY BE COPIED, PRINTED, OR DISTRIBUTED WITHOUT WRITTEN APPROVAL FROM ABOITIZ POWER - DISTRIBUTION UTILITY</w:t>
          </w:r>
        </w:p>
      </w:tc>
    </w:tr>
  </w:tbl>
  <w:p w:rsidR="00000000" w:rsidDel="00000000" w:rsidP="00000000" w:rsidRDefault="00000000" w:rsidRPr="00000000" w14:paraId="000000A8">
    <w:pPr>
      <w:pageBreakBefore w:val="0"/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pageBreakBefore w:val="0"/>
      <w:tabs>
        <w:tab w:val="center" w:leader="none" w:pos="4680"/>
        <w:tab w:val="right" w:leader="none" w:pos="9360"/>
      </w:tabs>
      <w:spacing w:before="720"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3"/>
      <w:tblW w:w="10110.0" w:type="dxa"/>
      <w:jc w:val="left"/>
      <w:tblInd w:w="-0.9999999999999432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980"/>
      <w:gridCol w:w="4950"/>
      <w:gridCol w:w="3180"/>
      <w:tblGridChange w:id="0">
        <w:tblGrid>
          <w:gridCol w:w="1980"/>
          <w:gridCol w:w="4950"/>
          <w:gridCol w:w="3180"/>
        </w:tblGrid>
      </w:tblGridChange>
    </w:tblGrid>
    <w:tr>
      <w:trPr>
        <w:cantSplit w:val="0"/>
        <w:trHeight w:val="28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91">
          <w:pPr>
            <w:pageBreakBefore w:val="0"/>
            <w:spacing w:line="240" w:lineRule="auto"/>
            <w:ind w:left="-90" w:right="360" w:firstLine="0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19050</wp:posOffset>
                </wp:positionH>
                <wp:positionV relativeFrom="paragraph">
                  <wp:posOffset>0</wp:posOffset>
                </wp:positionV>
                <wp:extent cx="1004570" cy="602615"/>
                <wp:effectExtent b="0" l="0" r="0" t="0"/>
                <wp:wrapSquare wrapText="bothSides" distB="0" distT="0" distL="0" distR="0"/>
                <wp:docPr descr="AP Logo_revised color_final_no tagline" id="1" name="image3.jpg"/>
                <a:graphic>
                  <a:graphicData uri="http://schemas.openxmlformats.org/drawingml/2006/picture">
                    <pic:pic>
                      <pic:nvPicPr>
                        <pic:cNvPr descr="AP Logo_revised color_final_no tagline" id="0" name="image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570" cy="602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92">
          <w:pPr>
            <w:pageBreakBefore w:val="0"/>
            <w:spacing w:line="240" w:lineRule="auto"/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ABOITIZ POWER - DISTRIBUTION UTILITY</w:t>
          </w:r>
        </w:p>
        <w:p w:rsidR="00000000" w:rsidDel="00000000" w:rsidP="00000000" w:rsidRDefault="00000000" w:rsidRPr="00000000" w14:paraId="00000093">
          <w:pPr>
            <w:pageBreakBefore w:val="0"/>
            <w:spacing w:line="240" w:lineRule="auto"/>
            <w:rPr>
              <w:rFonts w:ascii="Calibri" w:cs="Calibri" w:eastAsia="Calibri" w:hAnsi="Calibri"/>
              <w:b w:val="1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18"/>
              <w:szCs w:val="18"/>
              <w:rtl w:val="0"/>
            </w:rPr>
            <w:t xml:space="preserve">&lt;&lt;Scope&gt;&gt;</w:t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pageBreakBefore w:val="0"/>
            <w:spacing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Document Code : APDU-XXX-1.0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5">
          <w:pPr>
            <w:pageBreakBefore w:val="0"/>
            <w:widowControl w:val="0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6">
          <w:pPr>
            <w:pageBreakBefore w:val="0"/>
            <w:widowControl w:val="0"/>
            <w:spacing w:line="276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pageBreakBefore w:val="0"/>
            <w:spacing w:before="7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pageBreakBefore w:val="0"/>
            <w:spacing w:before="720"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9">
          <w:pPr>
            <w:pageBreakBefore w:val="0"/>
            <w:tabs>
              <w:tab w:val="left" w:leader="none" w:pos="1338"/>
            </w:tabs>
            <w:spacing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Revision No.: 1.0</w:t>
          </w:r>
        </w:p>
      </w:tc>
    </w:tr>
    <w:tr>
      <w:trPr>
        <w:cantSplit w:val="0"/>
        <w:trHeight w:val="24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A">
          <w:pPr>
            <w:pageBreakBefore w:val="0"/>
            <w:widowControl w:val="0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9B">
          <w:pPr>
            <w:pageBreakBefore w:val="0"/>
            <w:widowControl w:val="0"/>
            <w:spacing w:line="276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C">
          <w:pPr>
            <w:pageBreakBefore w:val="0"/>
            <w:spacing w:before="720" w:line="24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pageBreakBefore w:val="0"/>
            <w:spacing w:before="720"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E">
          <w:pPr>
            <w:pageBreakBefore w:val="0"/>
            <w:spacing w:line="240" w:lineRule="auto"/>
            <w:jc w:val="both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8"/>
              <w:szCs w:val="18"/>
              <w:rtl w:val="0"/>
            </w:rPr>
            <w:t xml:space="preserve">Revision Date: 04/14/2023</w:t>
          </w:r>
        </w:p>
      </w:tc>
    </w:tr>
    <w:tr>
      <w:trPr>
        <w:cantSplit w:val="0"/>
        <w:trHeight w:val="12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9F">
          <w:pPr>
            <w:pageBreakBefore w:val="0"/>
            <w:spacing w:line="240" w:lineRule="auto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0">
          <w:pPr>
            <w:pageBreakBefore w:val="0"/>
            <w:spacing w:line="240" w:lineRule="auto"/>
            <w:rPr>
              <w:rFonts w:ascii="Calibri" w:cs="Calibri" w:eastAsia="Calibri" w:hAnsi="Calibri"/>
              <w:b w:val="1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rtl w:val="0"/>
            </w:rPr>
            <w:t xml:space="preserve">System Requirement Specification (SRS) (Guideline/Template)</w:t>
          </w:r>
        </w:p>
      </w:tc>
      <w:tc>
        <w:tcPr>
          <w:vAlign w:val="center"/>
        </w:tcPr>
        <w:p w:rsidR="00000000" w:rsidDel="00000000" w:rsidP="00000000" w:rsidRDefault="00000000" w:rsidRPr="00000000" w14:paraId="000000A1">
          <w:pPr>
            <w:pageBreakBefore w:val="0"/>
            <w:spacing w:line="240" w:lineRule="auto"/>
            <w:rPr>
              <w:rFonts w:ascii="Calibri" w:cs="Calibri" w:eastAsia="Calibri" w:hAnsi="Calibri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pageBreakBefore w:val="0"/>
      <w:tabs>
        <w:tab w:val="left" w:leader="none" w:pos="5536"/>
      </w:tabs>
      <w:spacing w:line="24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