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7DF8" w:rsidRPr="00551A0E" w:rsidRDefault="003A7DF8" w:rsidP="001C2B70">
      <w:pPr>
        <w:jc w:val="both"/>
        <w:rPr>
          <w:lang w:val="es-419"/>
        </w:rPr>
      </w:pPr>
      <w:bookmarkStart w:id="0" w:name="_GoBack"/>
      <w:bookmarkEnd w:id="0"/>
      <w:r w:rsidRPr="001C2B70">
        <w:rPr>
          <w:b/>
          <w:lang w:val="es-419"/>
        </w:rPr>
        <w:t>Pregunta de Investigación:</w:t>
      </w:r>
      <w:r>
        <w:rPr>
          <w:lang w:val="es-419"/>
        </w:rPr>
        <w:t xml:space="preserve"> </w:t>
      </w:r>
      <w:r w:rsidRPr="00551A0E">
        <w:rPr>
          <w:lang w:val="es-419"/>
        </w:rPr>
        <w:t>¿Cómo influenciaron los videojuegos en el ámbito académico en los jóvenes cuencanos de entre 17 a 20 años, durante el confinamiento por Covid-19?</w:t>
      </w:r>
    </w:p>
    <w:p w:rsidR="001C73CC" w:rsidRDefault="003A7DF8" w:rsidP="001C2B70">
      <w:pPr>
        <w:jc w:val="both"/>
        <w:rPr>
          <w:lang w:val="es-419"/>
        </w:rPr>
      </w:pPr>
      <w:r w:rsidRPr="001C2B70">
        <w:rPr>
          <w:b/>
          <w:lang w:val="es-419"/>
        </w:rPr>
        <w:t>P (Paciente):</w:t>
      </w:r>
      <w:r w:rsidR="00A369E8">
        <w:rPr>
          <w:lang w:val="es-419"/>
        </w:rPr>
        <w:t xml:space="preserve"> Jó</w:t>
      </w:r>
      <w:r>
        <w:rPr>
          <w:lang w:val="es-419"/>
        </w:rPr>
        <w:t>venes cuencanos entre 17 a 20 años</w:t>
      </w:r>
    </w:p>
    <w:p w:rsidR="003A7DF8" w:rsidRDefault="003A7DF8" w:rsidP="001C2B70">
      <w:pPr>
        <w:jc w:val="both"/>
        <w:rPr>
          <w:lang w:val="es-419"/>
        </w:rPr>
      </w:pPr>
      <w:r w:rsidRPr="001C2B70">
        <w:rPr>
          <w:b/>
          <w:lang w:val="es-419"/>
        </w:rPr>
        <w:t>I (Intervención):</w:t>
      </w:r>
      <w:r w:rsidR="00B64D84">
        <w:rPr>
          <w:lang w:val="es-419"/>
        </w:rPr>
        <w:t xml:space="preserve"> Realizar e</w:t>
      </w:r>
      <w:r w:rsidR="000A21AB">
        <w:rPr>
          <w:lang w:val="es-419"/>
        </w:rPr>
        <w:t>ncuestas o entrevistas a los jóvenes cuencanos entre 17 a 20 años por medio de herramientas tecnológicas</w:t>
      </w:r>
      <w:r w:rsidR="00B64D84">
        <w:rPr>
          <w:lang w:val="es-419"/>
        </w:rPr>
        <w:t xml:space="preserve">, sobre su punto de vista de acuerdo a la influencia de los videojuegos en el ámbito académico durante el confinamiento por Covid-19, para </w:t>
      </w:r>
      <w:r w:rsidR="000A21AB">
        <w:rPr>
          <w:lang w:val="es-419"/>
        </w:rPr>
        <w:t>analizarlas a profundidad</w:t>
      </w:r>
      <w:r w:rsidR="00B64D84">
        <w:rPr>
          <w:lang w:val="es-419"/>
        </w:rPr>
        <w:t>.</w:t>
      </w:r>
    </w:p>
    <w:p w:rsidR="003A7DF8" w:rsidRDefault="003A7DF8" w:rsidP="001C2B70">
      <w:pPr>
        <w:jc w:val="both"/>
        <w:rPr>
          <w:lang w:val="es-419"/>
        </w:rPr>
      </w:pPr>
      <w:r w:rsidRPr="001C2B70">
        <w:rPr>
          <w:b/>
          <w:lang w:val="es-419"/>
        </w:rPr>
        <w:t>C (Comparación):</w:t>
      </w:r>
      <w:r w:rsidR="000A21AB">
        <w:rPr>
          <w:lang w:val="es-419"/>
        </w:rPr>
        <w:t xml:space="preserve"> Para una mayor comodidad y beneficio tanto de los jóvenes como para nosotros los investigadores, </w:t>
      </w:r>
      <w:r w:rsidR="00B64D84">
        <w:rPr>
          <w:lang w:val="es-419"/>
        </w:rPr>
        <w:t>la realización de encuestas por medio de</w:t>
      </w:r>
      <w:r w:rsidR="000A21AB">
        <w:rPr>
          <w:lang w:val="es-419"/>
        </w:rPr>
        <w:t xml:space="preserve"> </w:t>
      </w:r>
      <w:r w:rsidR="00B64D84">
        <w:rPr>
          <w:lang w:val="es-419"/>
        </w:rPr>
        <w:t xml:space="preserve">la plataforma digital </w:t>
      </w:r>
      <w:r w:rsidR="000A21AB">
        <w:rPr>
          <w:lang w:val="es-419"/>
        </w:rPr>
        <w:t xml:space="preserve">Google </w:t>
      </w:r>
      <w:proofErr w:type="spellStart"/>
      <w:r w:rsidR="000A21AB">
        <w:rPr>
          <w:lang w:val="es-419"/>
        </w:rPr>
        <w:t>Forms</w:t>
      </w:r>
      <w:proofErr w:type="spellEnd"/>
      <w:r w:rsidR="000A21AB">
        <w:rPr>
          <w:lang w:val="es-419"/>
        </w:rPr>
        <w:t xml:space="preserve"> </w:t>
      </w:r>
      <w:r w:rsidR="00B64D84">
        <w:rPr>
          <w:lang w:val="es-419"/>
        </w:rPr>
        <w:t>sería</w:t>
      </w:r>
      <w:r w:rsidR="000A21AB">
        <w:rPr>
          <w:lang w:val="es-419"/>
        </w:rPr>
        <w:t xml:space="preserve"> la </w:t>
      </w:r>
      <w:r w:rsidR="00B64D84">
        <w:rPr>
          <w:lang w:val="es-419"/>
        </w:rPr>
        <w:t>más</w:t>
      </w:r>
      <w:r w:rsidR="000A21AB">
        <w:rPr>
          <w:lang w:val="es-419"/>
        </w:rPr>
        <w:t xml:space="preserve"> conveniente, puesto que, es una plataforma fácil y rápida de usar, además </w:t>
      </w:r>
      <w:r w:rsidR="00B64D84">
        <w:rPr>
          <w:lang w:val="es-419"/>
        </w:rPr>
        <w:t>que no requerirá de mucho tiempo por parte de los jóvenes.</w:t>
      </w:r>
    </w:p>
    <w:p w:rsidR="003A7DF8" w:rsidRPr="003A7DF8" w:rsidRDefault="003A7DF8" w:rsidP="001C2B70">
      <w:pPr>
        <w:jc w:val="both"/>
        <w:rPr>
          <w:lang w:val="es-419"/>
        </w:rPr>
      </w:pPr>
      <w:r w:rsidRPr="001C2B70">
        <w:rPr>
          <w:b/>
          <w:lang w:val="es-419"/>
        </w:rPr>
        <w:t>O (</w:t>
      </w:r>
      <w:proofErr w:type="spellStart"/>
      <w:r w:rsidRPr="001C2B70">
        <w:rPr>
          <w:b/>
          <w:lang w:val="es-419"/>
        </w:rPr>
        <w:t>Outcomes</w:t>
      </w:r>
      <w:proofErr w:type="spellEnd"/>
      <w:r w:rsidRPr="001C2B70">
        <w:rPr>
          <w:b/>
          <w:lang w:val="es-419"/>
        </w:rPr>
        <w:t xml:space="preserve"> o resultados):</w:t>
      </w:r>
      <w:r w:rsidR="00B64D84">
        <w:rPr>
          <w:lang w:val="es-419"/>
        </w:rPr>
        <w:t xml:space="preserve"> Obtención de datos de mucha importancia, que luego de un análisis a profundidad, nos permitirá sacar nuestras conclusiones y lograr con éxito los objetivos planteados de la presente investigación.</w:t>
      </w:r>
    </w:p>
    <w:sectPr w:rsidR="003A7DF8" w:rsidRPr="003A7D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DF8"/>
    <w:rsid w:val="000A21AB"/>
    <w:rsid w:val="001C2B70"/>
    <w:rsid w:val="001C73CC"/>
    <w:rsid w:val="003A7DF8"/>
    <w:rsid w:val="00A369E8"/>
    <w:rsid w:val="00B64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A973B"/>
  <w15:chartTrackingRefBased/>
  <w15:docId w15:val="{294715D7-739A-4D65-8301-97B0E53D5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A7DF8"/>
    <w:pPr>
      <w:spacing w:after="0" w:line="276" w:lineRule="auto"/>
    </w:pPr>
    <w:rPr>
      <w:rFonts w:ascii="Arial" w:eastAsia="Arial" w:hAnsi="Arial" w:cs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2022-10-26T01:52:00Z</dcterms:created>
  <dcterms:modified xsi:type="dcterms:W3CDTF">2022-10-26T03:43:00Z</dcterms:modified>
</cp:coreProperties>
</file>