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010E" w14:textId="7E57251E" w:rsidR="0071642A" w:rsidRDefault="0071642A" w:rsidP="0071642A">
      <w:pPr>
        <w:rPr>
          <w:lang w:val="en-US"/>
        </w:rPr>
      </w:pPr>
      <w:r w:rsidRPr="0071642A">
        <w:rPr>
          <w:lang w:val="en-US"/>
        </w:rPr>
        <w:t>Applied Affective Computing in Built Environments:</w:t>
      </w:r>
      <w:r>
        <w:rPr>
          <w:lang w:val="en-US"/>
        </w:rPr>
        <w:t xml:space="preserve"> </w:t>
      </w:r>
      <w:hyperlink r:id="rId4" w:history="1">
        <w:r w:rsidRPr="00B654C0">
          <w:rPr>
            <w:rStyle w:val="Hipervnculo"/>
            <w:lang w:val="en-US"/>
          </w:rPr>
          <w:t>https://dl.acm.org/doi/10.1145/3502398.3502409#core-collateral-purchase-access</w:t>
        </w:r>
      </w:hyperlink>
    </w:p>
    <w:p w14:paraId="07A1D5FD" w14:textId="4B785353" w:rsidR="0071642A" w:rsidRDefault="0071642A" w:rsidP="0071642A">
      <w:pPr>
        <w:rPr>
          <w:lang w:val="en-US"/>
        </w:rPr>
      </w:pPr>
      <w:r w:rsidRPr="0071642A">
        <w:rPr>
          <w:lang w:val="en-US"/>
        </w:rPr>
        <w:t>Relationship Between Neuroarchitecture and Stress Reduction Compared to Conventional Architecture in Healthcare Personnel:</w:t>
      </w:r>
      <w:r>
        <w:rPr>
          <w:lang w:val="en-US"/>
        </w:rPr>
        <w:t xml:space="preserve"> </w:t>
      </w:r>
      <w:hyperlink r:id="rId5" w:history="1">
        <w:r w:rsidRPr="00B654C0">
          <w:rPr>
            <w:rStyle w:val="Hipervnculo"/>
            <w:lang w:val="en-US"/>
          </w:rPr>
          <w:t>https://link.springer.com/chapter/10.1007/978-3-031-46936-7_25</w:t>
        </w:r>
      </w:hyperlink>
    </w:p>
    <w:p w14:paraId="509CA425" w14:textId="57EAA907" w:rsidR="0071642A" w:rsidRDefault="0071642A" w:rsidP="0071642A">
      <w:pPr>
        <w:rPr>
          <w:lang w:val="en-US"/>
        </w:rPr>
      </w:pPr>
      <w:r w:rsidRPr="0071642A">
        <w:rPr>
          <w:lang w:val="en-US"/>
        </w:rPr>
        <w:t>Neuroarchitecture and Emotional Response to Design within the Built Environment and Architecture</w:t>
      </w:r>
      <w:r>
        <w:rPr>
          <w:lang w:val="en-US"/>
        </w:rPr>
        <w:t>:</w:t>
      </w:r>
      <w:r w:rsidR="005834BC">
        <w:rPr>
          <w:lang w:val="en-US"/>
        </w:rPr>
        <w:t xml:space="preserve"> </w:t>
      </w:r>
      <w:hyperlink r:id="rId6" w:history="1">
        <w:r w:rsidR="005834BC" w:rsidRPr="00B654C0">
          <w:rPr>
            <w:rStyle w:val="Hipervnculo"/>
            <w:lang w:val="en-US"/>
          </w:rPr>
          <w:t>https://www.sciencedirect.com/science/article/pii/S2090447922004130</w:t>
        </w:r>
      </w:hyperlink>
    </w:p>
    <w:p w14:paraId="1740310F" w14:textId="77777777" w:rsidR="005834BC" w:rsidRPr="0071642A" w:rsidRDefault="005834BC" w:rsidP="0071642A">
      <w:pPr>
        <w:rPr>
          <w:lang w:val="en-US"/>
        </w:rPr>
      </w:pPr>
    </w:p>
    <w:p w14:paraId="1B165B3C" w14:textId="77777777" w:rsidR="0071642A" w:rsidRPr="0071642A" w:rsidRDefault="0071642A" w:rsidP="0071642A">
      <w:pPr>
        <w:rPr>
          <w:lang w:val="en-US"/>
        </w:rPr>
      </w:pPr>
    </w:p>
    <w:p w14:paraId="33F66304" w14:textId="77777777" w:rsidR="00CB14F9" w:rsidRPr="0071642A" w:rsidRDefault="00CB14F9">
      <w:pPr>
        <w:rPr>
          <w:lang w:val="en-US"/>
        </w:rPr>
      </w:pPr>
    </w:p>
    <w:sectPr w:rsidR="00CB14F9" w:rsidRPr="00716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2A"/>
    <w:rsid w:val="005834BC"/>
    <w:rsid w:val="0071642A"/>
    <w:rsid w:val="00C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2A52"/>
  <w15:chartTrackingRefBased/>
  <w15:docId w15:val="{54235CFF-4423-40C0-B7FE-485EC868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6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42A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styleId="Hipervnculo">
    <w:name w:val="Hyperlink"/>
    <w:basedOn w:val="Fuentedeprrafopredeter"/>
    <w:uiPriority w:val="99"/>
    <w:unhideWhenUsed/>
    <w:rsid w:val="007164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2090447922004130" TargetMode="External"/><Relationship Id="rId5" Type="http://schemas.openxmlformats.org/officeDocument/2006/relationships/hyperlink" Target="https://link.springer.com/chapter/10.1007/978-3-031-46936-7_25" TargetMode="External"/><Relationship Id="rId4" Type="http://schemas.openxmlformats.org/officeDocument/2006/relationships/hyperlink" Target="https://dl.acm.org/doi/10.1145/3502398.3502409#core-collateral-purchase-acce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Mendoza</dc:creator>
  <cp:keywords/>
  <dc:description/>
  <cp:lastModifiedBy>Bryan Mendoza</cp:lastModifiedBy>
  <cp:revision>1</cp:revision>
  <dcterms:created xsi:type="dcterms:W3CDTF">2025-04-23T02:58:00Z</dcterms:created>
  <dcterms:modified xsi:type="dcterms:W3CDTF">2025-04-23T03:54:00Z</dcterms:modified>
</cp:coreProperties>
</file>